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6" w:rsidRPr="00BC6711" w:rsidRDefault="00EA76B6" w:rsidP="00EA76B6">
      <w:pPr>
        <w:pStyle w:val="Sinespaciado"/>
        <w:rPr>
          <w:rFonts w:ascii="Arial" w:hAnsi="Arial" w:cs="Arial"/>
          <w:sz w:val="16"/>
          <w:szCs w:val="16"/>
          <w:u w:val="single"/>
        </w:rPr>
      </w:pPr>
      <w:r w:rsidRPr="00BC6711">
        <w:rPr>
          <w:rFonts w:ascii="Arial" w:hAnsi="Arial" w:cs="Arial"/>
          <w:noProof/>
          <w:sz w:val="16"/>
          <w:szCs w:val="16"/>
          <w:u w:val="single"/>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3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BC6711">
        <w:rPr>
          <w:rFonts w:ascii="Arial" w:hAnsi="Arial" w:cs="Arial"/>
          <w:sz w:val="16"/>
          <w:szCs w:val="16"/>
          <w:u w:val="single"/>
        </w:rPr>
        <w:t>Departamento de Ciencias (Prof. Gladys Martínez C. - Patricia Requena C.)</w:t>
      </w:r>
    </w:p>
    <w:p w:rsidR="00EA76B6" w:rsidRPr="00BC6711" w:rsidRDefault="00EA76B6" w:rsidP="00EA76B6">
      <w:pPr>
        <w:pStyle w:val="Sinespaciado"/>
        <w:rPr>
          <w:rFonts w:ascii="Arial" w:hAnsi="Arial" w:cs="Arial"/>
          <w:sz w:val="16"/>
          <w:szCs w:val="16"/>
        </w:rPr>
      </w:pPr>
      <w:r w:rsidRPr="00BC6711">
        <w:rPr>
          <w:rFonts w:ascii="Arial" w:hAnsi="Arial" w:cs="Arial"/>
          <w:sz w:val="16"/>
          <w:szCs w:val="16"/>
        </w:rPr>
        <w:t>Respeto – Responsabilidad – Resiliencia –  Tolerancia</w:t>
      </w:r>
    </w:p>
    <w:p w:rsidR="00EA76B6" w:rsidRPr="00CC15FA" w:rsidRDefault="00EA76B6" w:rsidP="00EA76B6">
      <w:pPr>
        <w:pStyle w:val="Sinespaciado"/>
        <w:rPr>
          <w:rFonts w:ascii="Arial" w:hAnsi="Arial" w:cs="Arial"/>
          <w:sz w:val="20"/>
          <w:szCs w:val="20"/>
        </w:rPr>
      </w:pPr>
    </w:p>
    <w:p w:rsidR="00EA76B6" w:rsidRDefault="00EA76B6" w:rsidP="00EA76B6">
      <w:pPr>
        <w:pStyle w:val="Sinespaciado"/>
        <w:rPr>
          <w:rFonts w:ascii="Arial" w:hAnsi="Arial" w:cs="Arial"/>
          <w:sz w:val="20"/>
          <w:szCs w:val="20"/>
        </w:rPr>
      </w:pPr>
    </w:p>
    <w:p w:rsidR="00EA76B6" w:rsidRPr="00CC15FA" w:rsidRDefault="00D21A58" w:rsidP="00EA76B6">
      <w:pPr>
        <w:pStyle w:val="Sinespaciado"/>
        <w:rPr>
          <w:rFonts w:ascii="Arial" w:hAnsi="Arial" w:cs="Arial"/>
          <w:sz w:val="20"/>
          <w:szCs w:val="20"/>
        </w:rPr>
      </w:pPr>
      <w:r w:rsidRPr="00D21A58">
        <w:rPr>
          <w:rFonts w:ascii="Arial" w:hAnsi="Arial" w:cs="Arial"/>
          <w:b/>
          <w:noProof/>
          <w:sz w:val="20"/>
          <w:szCs w:val="20"/>
          <w:lang w:eastAsia="es-ES"/>
        </w:rPr>
        <w:pict>
          <v:roundrect id="_x0000_s1027" style="position:absolute;margin-left:421.5pt;margin-top:9.5pt;width:119.25pt;height:93.85pt;z-index:251662336" arcsize="10923f">
            <v:textbox style="mso-next-textbox:#_x0000_s1027">
              <w:txbxContent>
                <w:p w:rsidR="00EA76B6" w:rsidRPr="003319C6" w:rsidRDefault="00EA76B6" w:rsidP="00EA76B6">
                  <w:pPr>
                    <w:pStyle w:val="Sinespaciado"/>
                    <w:rPr>
                      <w:rFonts w:ascii="Arial" w:hAnsi="Arial" w:cs="Arial"/>
                      <w:b/>
                      <w:sz w:val="20"/>
                      <w:szCs w:val="20"/>
                    </w:rPr>
                  </w:pPr>
                  <w:r w:rsidRPr="003319C6">
                    <w:rPr>
                      <w:rFonts w:ascii="Arial" w:hAnsi="Arial" w:cs="Arial"/>
                      <w:b/>
                      <w:sz w:val="20"/>
                      <w:szCs w:val="20"/>
                    </w:rPr>
                    <w:t>Puntaje Ideal</w:t>
                  </w:r>
                  <w:proofErr w:type="gramStart"/>
                  <w:r w:rsidRPr="003319C6">
                    <w:rPr>
                      <w:rFonts w:ascii="Arial" w:hAnsi="Arial" w:cs="Arial"/>
                      <w:b/>
                      <w:sz w:val="20"/>
                      <w:szCs w:val="20"/>
                    </w:rPr>
                    <w:t>:</w:t>
                  </w:r>
                  <w:r>
                    <w:rPr>
                      <w:rFonts w:ascii="Arial" w:hAnsi="Arial" w:cs="Arial"/>
                      <w:b/>
                      <w:sz w:val="20"/>
                      <w:szCs w:val="20"/>
                    </w:rPr>
                    <w:t>19</w:t>
                  </w:r>
                  <w:proofErr w:type="gramEnd"/>
                  <w:r>
                    <w:rPr>
                      <w:rFonts w:ascii="Arial" w:hAnsi="Arial" w:cs="Arial"/>
                      <w:b/>
                      <w:sz w:val="20"/>
                      <w:szCs w:val="20"/>
                    </w:rPr>
                    <w:t xml:space="preserve"> p</w:t>
                  </w:r>
                </w:p>
                <w:p w:rsidR="00EA76B6" w:rsidRPr="00E42D6E" w:rsidRDefault="00EA76B6" w:rsidP="00EA76B6">
                  <w:pPr>
                    <w:pStyle w:val="Sinespaciado"/>
                    <w:rPr>
                      <w:rFonts w:ascii="Arial" w:hAnsi="Arial" w:cs="Arial"/>
                      <w:sz w:val="20"/>
                      <w:szCs w:val="20"/>
                    </w:rPr>
                  </w:pPr>
                  <w:proofErr w:type="spellStart"/>
                  <w:r w:rsidRPr="00E42D6E">
                    <w:rPr>
                      <w:rFonts w:ascii="Arial" w:hAnsi="Arial" w:cs="Arial"/>
                      <w:sz w:val="20"/>
                      <w:szCs w:val="20"/>
                    </w:rPr>
                    <w:t>Pje</w:t>
                  </w:r>
                  <w:proofErr w:type="spellEnd"/>
                  <w:r w:rsidRPr="00E42D6E">
                    <w:rPr>
                      <w:rFonts w:ascii="Arial" w:hAnsi="Arial" w:cs="Arial"/>
                      <w:sz w:val="20"/>
                      <w:szCs w:val="20"/>
                    </w:rPr>
                    <w:t>. Obtenido:</w:t>
                  </w:r>
                </w:p>
                <w:p w:rsidR="00EA76B6" w:rsidRPr="00FE4ECF" w:rsidRDefault="00EA76B6" w:rsidP="00EA76B6">
                  <w:pPr>
                    <w:pStyle w:val="Sinespaciado"/>
                    <w:rPr>
                      <w:rFonts w:ascii="Arial" w:hAnsi="Arial" w:cs="Arial"/>
                      <w:b/>
                      <w:sz w:val="20"/>
                      <w:szCs w:val="20"/>
                    </w:rPr>
                  </w:pPr>
                  <w:r w:rsidRPr="00FE4ECF">
                    <w:rPr>
                      <w:rFonts w:ascii="Arial" w:hAnsi="Arial" w:cs="Arial"/>
                      <w:b/>
                      <w:sz w:val="20"/>
                      <w:szCs w:val="20"/>
                    </w:rPr>
                    <w:t>% LOGRO:</w:t>
                  </w:r>
                </w:p>
                <w:p w:rsidR="00EA76B6" w:rsidRPr="00E42D6E" w:rsidRDefault="00EA76B6" w:rsidP="00EA76B6">
                  <w:pPr>
                    <w:pStyle w:val="Sinespaciado"/>
                    <w:rPr>
                      <w:rFonts w:ascii="Arial" w:hAnsi="Arial" w:cs="Arial"/>
                      <w:sz w:val="20"/>
                      <w:szCs w:val="20"/>
                    </w:rPr>
                  </w:pPr>
                </w:p>
              </w:txbxContent>
            </v:textbox>
          </v:roundrect>
        </w:pict>
      </w:r>
      <w:r>
        <w:rPr>
          <w:rFonts w:ascii="Arial" w:hAnsi="Arial" w:cs="Arial"/>
          <w:noProof/>
          <w:sz w:val="20"/>
          <w:szCs w:val="20"/>
          <w:lang w:eastAsia="es-ES"/>
        </w:rPr>
        <w:pict>
          <v:roundrect id="_x0000_s1026" style="position:absolute;margin-left:-1.5pt;margin-top:9.5pt;width:423pt;height:93.85pt;z-index:251661312" arcsize="10923f">
            <v:textbox style="mso-next-textbox:#_x0000_s1026">
              <w:txbxContent>
                <w:p w:rsidR="00EA76B6" w:rsidRPr="000B0D05" w:rsidRDefault="00EA76B6" w:rsidP="00EA76B6">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 xml:space="preserve">NIVEL 1 - </w:t>
                  </w:r>
                  <w:r w:rsidRPr="009C63DF">
                    <w:rPr>
                      <w:rFonts w:ascii="Arial" w:hAnsi="Arial" w:cs="Arial"/>
                      <w:b/>
                      <w:sz w:val="20"/>
                      <w:szCs w:val="20"/>
                      <w:u w:val="single"/>
                    </w:rPr>
                    <w:t xml:space="preserve">EVALUACIÓN </w:t>
                  </w:r>
                  <w:r>
                    <w:rPr>
                      <w:rFonts w:ascii="Arial" w:hAnsi="Arial" w:cs="Arial"/>
                      <w:b/>
                      <w:sz w:val="20"/>
                      <w:szCs w:val="20"/>
                      <w:u w:val="single"/>
                    </w:rPr>
                    <w:t xml:space="preserve">5  CIENCIAS PARA LA CIUDADANIA </w:t>
                  </w:r>
                  <w:r w:rsidRPr="000B0D05">
                    <w:rPr>
                      <w:rFonts w:ascii="Arial" w:hAnsi="Arial" w:cs="Arial"/>
                      <w:b/>
                      <w:sz w:val="20"/>
                      <w:szCs w:val="20"/>
                      <w:u w:val="single"/>
                    </w:rPr>
                    <w:t>– 3° MEDIO</w:t>
                  </w:r>
                </w:p>
                <w:p w:rsidR="00EA76B6" w:rsidRPr="00F22C16" w:rsidRDefault="00EA76B6" w:rsidP="00EA76B6">
                  <w:pPr>
                    <w:pStyle w:val="Sinespaciado"/>
                    <w:rPr>
                      <w:rFonts w:ascii="Arial" w:hAnsi="Arial" w:cs="Arial"/>
                      <w:b/>
                      <w:sz w:val="20"/>
                      <w:szCs w:val="20"/>
                    </w:rPr>
                  </w:pPr>
                  <w:r w:rsidRPr="00E42D6E">
                    <w:rPr>
                      <w:rFonts w:ascii="Arial" w:hAnsi="Arial" w:cs="Arial"/>
                      <w:sz w:val="20"/>
                      <w:szCs w:val="20"/>
                    </w:rPr>
                    <w:t>Nombre: ___________________________________</w:t>
                  </w:r>
                  <w:r>
                    <w:rPr>
                      <w:rFonts w:ascii="Arial" w:hAnsi="Arial" w:cs="Arial"/>
                      <w:sz w:val="20"/>
                      <w:szCs w:val="20"/>
                    </w:rPr>
                    <w:t xml:space="preserve"> Curso: ________Fecha: __</w:t>
                  </w:r>
                  <w:r>
                    <w:rPr>
                      <w:rFonts w:ascii="Arial" w:hAnsi="Arial" w:cs="Arial"/>
                      <w:b/>
                      <w:bCs/>
                      <w:sz w:val="18"/>
                      <w:szCs w:val="18"/>
                      <w:lang w:val="es-CL"/>
                    </w:rPr>
                    <w:t xml:space="preserve">NIVEL </w:t>
                  </w:r>
                  <w:r w:rsidRPr="00F22C16">
                    <w:rPr>
                      <w:rFonts w:ascii="Arial" w:hAnsi="Arial" w:cs="Arial"/>
                      <w:b/>
                      <w:bCs/>
                      <w:sz w:val="18"/>
                      <w:szCs w:val="18"/>
                      <w:lang w:val="es-CL"/>
                    </w:rPr>
                    <w:t xml:space="preserve">1 - </w:t>
                  </w:r>
                  <w:r w:rsidRPr="00F22C16">
                    <w:rPr>
                      <w:rFonts w:ascii="Arial" w:hAnsi="Arial" w:cs="Arial"/>
                      <w:b/>
                      <w:sz w:val="20"/>
                      <w:szCs w:val="20"/>
                    </w:rPr>
                    <w:t>Módulo Seguridad, Prevención y Autocuidado</w:t>
                  </w:r>
                </w:p>
                <w:p w:rsidR="00EA76B6" w:rsidRDefault="00EA76B6" w:rsidP="00EA76B6">
                  <w:pPr>
                    <w:pStyle w:val="Sinespaciado"/>
                    <w:rPr>
                      <w:rFonts w:ascii="Arial" w:hAnsi="Arial" w:cs="Arial"/>
                      <w:b/>
                      <w:sz w:val="20"/>
                      <w:szCs w:val="20"/>
                    </w:rPr>
                  </w:pPr>
                  <w:r w:rsidRPr="00F22C16">
                    <w:rPr>
                      <w:rFonts w:ascii="Arial" w:hAnsi="Arial" w:cs="Arial"/>
                      <w:b/>
                      <w:bCs/>
                      <w:sz w:val="18"/>
                      <w:szCs w:val="18"/>
                    </w:rPr>
                    <w:t xml:space="preserve">Unidad 1 - </w:t>
                  </w:r>
                  <w:r>
                    <w:rPr>
                      <w:rFonts w:ascii="Arial" w:hAnsi="Arial" w:cs="Arial"/>
                      <w:b/>
                      <w:sz w:val="20"/>
                      <w:szCs w:val="20"/>
                    </w:rPr>
                    <w:t>OA 3</w:t>
                  </w:r>
                </w:p>
                <w:p w:rsidR="00EA76B6" w:rsidRPr="00F22C16" w:rsidRDefault="00EA76B6" w:rsidP="00EA76B6">
                  <w:pPr>
                    <w:pStyle w:val="Sinespaciado"/>
                    <w:rPr>
                      <w:rFonts w:ascii="Arial" w:hAnsi="Arial" w:cs="Arial"/>
                      <w:b/>
                      <w:sz w:val="20"/>
                      <w:szCs w:val="20"/>
                    </w:rPr>
                  </w:pPr>
                  <w:r>
                    <w:rPr>
                      <w:rFonts w:ascii="Arial" w:hAnsi="Arial" w:cs="Arial"/>
                      <w:b/>
                      <w:sz w:val="20"/>
                      <w:szCs w:val="20"/>
                    </w:rPr>
                    <w:t>Objetivo: Diferenciar riesgos naturales y antrópicos y evaluar medidas de prevención y seguridad.</w:t>
                  </w:r>
                </w:p>
                <w:p w:rsidR="00EA76B6" w:rsidRDefault="00EA76B6" w:rsidP="00EA76B6">
                  <w:pPr>
                    <w:pStyle w:val="Sinespaciado"/>
                    <w:rPr>
                      <w:rFonts w:ascii="Arial" w:hAnsi="Arial" w:cs="Arial"/>
                      <w:sz w:val="20"/>
                      <w:szCs w:val="20"/>
                    </w:rPr>
                  </w:pPr>
                </w:p>
                <w:p w:rsidR="00EA76B6" w:rsidRPr="00382C32" w:rsidRDefault="00EA76B6" w:rsidP="00EA76B6">
                  <w:pPr>
                    <w:pStyle w:val="Sinespaciado"/>
                    <w:rPr>
                      <w:rFonts w:ascii="Arial" w:hAnsi="Arial" w:cs="Arial"/>
                      <w:sz w:val="18"/>
                      <w:szCs w:val="18"/>
                    </w:rPr>
                  </w:pPr>
                </w:p>
                <w:p w:rsidR="00EA76B6" w:rsidRDefault="00EA76B6" w:rsidP="00EA76B6"/>
              </w:txbxContent>
            </v:textbox>
          </v:roundrect>
        </w:pict>
      </w:r>
    </w:p>
    <w:p w:rsidR="00EA76B6" w:rsidRPr="00CC15FA" w:rsidRDefault="00EA76B6" w:rsidP="00EA76B6">
      <w:pPr>
        <w:pStyle w:val="Sinespaciado"/>
        <w:rPr>
          <w:rFonts w:ascii="Arial" w:hAnsi="Arial" w:cs="Arial"/>
          <w:sz w:val="20"/>
          <w:szCs w:val="20"/>
        </w:rPr>
      </w:pPr>
    </w:p>
    <w:p w:rsidR="00EA76B6" w:rsidRPr="00CC15FA" w:rsidRDefault="00EA76B6" w:rsidP="00EA76B6">
      <w:pPr>
        <w:pStyle w:val="Sinespaciado"/>
        <w:rPr>
          <w:rFonts w:ascii="Arial" w:hAnsi="Arial" w:cs="Arial"/>
          <w:sz w:val="20"/>
          <w:szCs w:val="20"/>
        </w:rPr>
      </w:pPr>
    </w:p>
    <w:p w:rsidR="00EA76B6" w:rsidRPr="00CC15FA" w:rsidRDefault="00EA76B6" w:rsidP="00EA76B6">
      <w:pPr>
        <w:pStyle w:val="Sinespaciado"/>
        <w:rPr>
          <w:rFonts w:ascii="Arial" w:hAnsi="Arial" w:cs="Arial"/>
          <w:sz w:val="20"/>
          <w:szCs w:val="20"/>
        </w:rPr>
      </w:pPr>
      <w:r w:rsidRPr="00CC15FA">
        <w:rPr>
          <w:rFonts w:ascii="Arial" w:hAnsi="Arial" w:cs="Arial"/>
          <w:sz w:val="20"/>
          <w:szCs w:val="20"/>
        </w:rPr>
        <w:tab/>
      </w:r>
    </w:p>
    <w:p w:rsidR="00EA76B6" w:rsidRPr="00CC15FA" w:rsidRDefault="00EA76B6" w:rsidP="00EA76B6">
      <w:pPr>
        <w:pStyle w:val="Sinespaciado"/>
        <w:rPr>
          <w:rFonts w:ascii="Arial" w:hAnsi="Arial" w:cs="Arial"/>
          <w:sz w:val="20"/>
          <w:szCs w:val="20"/>
        </w:rPr>
      </w:pPr>
    </w:p>
    <w:p w:rsidR="00EA76B6" w:rsidRPr="00CC15FA" w:rsidRDefault="00EA76B6" w:rsidP="00EA76B6">
      <w:pPr>
        <w:pStyle w:val="Sinespaciado"/>
        <w:rPr>
          <w:rFonts w:ascii="Arial" w:hAnsi="Arial" w:cs="Arial"/>
          <w:sz w:val="20"/>
          <w:szCs w:val="20"/>
        </w:rPr>
      </w:pPr>
    </w:p>
    <w:p w:rsidR="00EA76B6" w:rsidRPr="00CC15FA" w:rsidRDefault="00EA76B6" w:rsidP="00EA76B6">
      <w:pPr>
        <w:pStyle w:val="Sinespaciado"/>
        <w:rPr>
          <w:rFonts w:ascii="Arial" w:hAnsi="Arial" w:cs="Arial"/>
          <w:sz w:val="20"/>
          <w:szCs w:val="20"/>
        </w:rPr>
      </w:pPr>
    </w:p>
    <w:p w:rsidR="00EA76B6" w:rsidRDefault="00EA76B6" w:rsidP="00EA76B6">
      <w:pPr>
        <w:pStyle w:val="Sinespaciado"/>
        <w:rPr>
          <w:rFonts w:ascii="Arial" w:hAnsi="Arial" w:cs="Arial"/>
          <w:b/>
          <w:sz w:val="20"/>
          <w:szCs w:val="20"/>
        </w:rPr>
      </w:pPr>
      <w:bookmarkStart w:id="0" w:name="_GoBack"/>
      <w:bookmarkEnd w:id="0"/>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tbl>
      <w:tblPr>
        <w:tblStyle w:val="Tablaconcuadrcula"/>
        <w:tblpPr w:leftFromText="141" w:rightFromText="141" w:vertAnchor="text" w:horzAnchor="margin" w:tblpY="101"/>
        <w:tblW w:w="0" w:type="auto"/>
        <w:tblLook w:val="04A0"/>
      </w:tblPr>
      <w:tblGrid>
        <w:gridCol w:w="10834"/>
      </w:tblGrid>
      <w:tr w:rsidR="00EA76B6" w:rsidRPr="003C1088" w:rsidTr="00F51F22">
        <w:tc>
          <w:tcPr>
            <w:tcW w:w="10834" w:type="dxa"/>
          </w:tcPr>
          <w:p w:rsidR="00EA76B6" w:rsidRDefault="00EA76B6" w:rsidP="00F51F22">
            <w:pPr>
              <w:pStyle w:val="Sinespaciado"/>
              <w:rPr>
                <w:rFonts w:ascii="Arial" w:hAnsi="Arial" w:cs="Arial"/>
                <w:b/>
                <w:sz w:val="16"/>
                <w:szCs w:val="16"/>
              </w:rPr>
            </w:pPr>
          </w:p>
          <w:p w:rsidR="00EA76B6" w:rsidRPr="0093402A" w:rsidRDefault="00EA76B6" w:rsidP="00F51F22">
            <w:pPr>
              <w:pStyle w:val="Sinespaciado"/>
              <w:rPr>
                <w:rFonts w:ascii="Arial" w:hAnsi="Arial" w:cs="Arial"/>
                <w:b/>
                <w:sz w:val="16"/>
                <w:szCs w:val="16"/>
              </w:rPr>
            </w:pPr>
          </w:p>
          <w:p w:rsidR="00EA76B6" w:rsidRPr="004F55F4" w:rsidRDefault="00EA76B6" w:rsidP="00F51F22">
            <w:pPr>
              <w:pStyle w:val="Sinespaciado"/>
              <w:rPr>
                <w:rFonts w:ascii="Arial" w:hAnsi="Arial" w:cs="Arial"/>
                <w:b/>
                <w:sz w:val="20"/>
                <w:szCs w:val="20"/>
              </w:rPr>
            </w:pPr>
            <w:r w:rsidRPr="004F55F4">
              <w:rPr>
                <w:rFonts w:ascii="Arial" w:hAnsi="Arial" w:cs="Arial"/>
                <w:b/>
                <w:sz w:val="20"/>
                <w:szCs w:val="20"/>
              </w:rPr>
              <w:t>IN</w:t>
            </w:r>
            <w:r>
              <w:rPr>
                <w:rFonts w:ascii="Arial" w:hAnsi="Arial" w:cs="Arial"/>
                <w:b/>
                <w:sz w:val="20"/>
                <w:szCs w:val="20"/>
              </w:rPr>
              <w:t>DICA</w:t>
            </w:r>
            <w:r w:rsidRPr="004F55F4">
              <w:rPr>
                <w:rFonts w:ascii="Arial" w:hAnsi="Arial" w:cs="Arial"/>
                <w:b/>
                <w:sz w:val="20"/>
                <w:szCs w:val="20"/>
              </w:rPr>
              <w:t>CIONES GENERALES</w:t>
            </w:r>
            <w:r>
              <w:rPr>
                <w:rFonts w:ascii="Arial" w:hAnsi="Arial" w:cs="Arial"/>
                <w:b/>
                <w:sz w:val="20"/>
                <w:szCs w:val="20"/>
              </w:rPr>
              <w:t>:</w:t>
            </w:r>
          </w:p>
          <w:p w:rsidR="00EA76B6" w:rsidRDefault="00EA76B6" w:rsidP="00F51F22">
            <w:pPr>
              <w:pStyle w:val="Sinespaciado"/>
              <w:rPr>
                <w:rFonts w:ascii="Arial" w:hAnsi="Arial" w:cs="Arial"/>
                <w:b/>
                <w:sz w:val="20"/>
                <w:szCs w:val="20"/>
              </w:rPr>
            </w:pPr>
            <w:r>
              <w:rPr>
                <w:rFonts w:ascii="Arial" w:hAnsi="Arial" w:cs="Arial"/>
                <w:b/>
                <w:sz w:val="20"/>
                <w:szCs w:val="20"/>
                <w:u w:val="single"/>
              </w:rPr>
              <w:t>Use las guías 9</w:t>
            </w:r>
            <w:r w:rsidRPr="002B73D4">
              <w:rPr>
                <w:rFonts w:ascii="Arial" w:hAnsi="Arial" w:cs="Arial"/>
                <w:b/>
                <w:sz w:val="20"/>
                <w:szCs w:val="20"/>
                <w:u w:val="single"/>
              </w:rPr>
              <w:t xml:space="preserve"> y </w:t>
            </w:r>
            <w:r>
              <w:rPr>
                <w:rFonts w:ascii="Arial" w:hAnsi="Arial" w:cs="Arial"/>
                <w:b/>
                <w:sz w:val="20"/>
                <w:szCs w:val="20"/>
                <w:u w:val="single"/>
              </w:rPr>
              <w:t>10</w:t>
            </w:r>
            <w:r>
              <w:rPr>
                <w:rFonts w:ascii="Arial" w:hAnsi="Arial" w:cs="Arial"/>
                <w:b/>
                <w:sz w:val="20"/>
                <w:szCs w:val="20"/>
              </w:rPr>
              <w:t xml:space="preserve"> de Ciencias para la Ciudadanía para resolver la evaluación.</w:t>
            </w:r>
          </w:p>
          <w:p w:rsidR="00EA76B6" w:rsidRDefault="00EA76B6" w:rsidP="00F51F22">
            <w:pPr>
              <w:pStyle w:val="Sinespaciado"/>
              <w:rPr>
                <w:rFonts w:ascii="Arial" w:hAnsi="Arial" w:cs="Arial"/>
                <w:b/>
                <w:sz w:val="20"/>
                <w:szCs w:val="20"/>
              </w:rPr>
            </w:pPr>
            <w:r w:rsidRPr="006E302C">
              <w:rPr>
                <w:rFonts w:ascii="Arial" w:hAnsi="Arial" w:cs="Arial"/>
                <w:b/>
                <w:sz w:val="20"/>
                <w:szCs w:val="20"/>
              </w:rPr>
              <w:t>Lea muy bien cada planteamiento y conteste</w:t>
            </w:r>
            <w:r>
              <w:rPr>
                <w:rFonts w:ascii="Arial" w:hAnsi="Arial" w:cs="Arial"/>
                <w:b/>
                <w:sz w:val="20"/>
                <w:szCs w:val="20"/>
              </w:rPr>
              <w:t xml:space="preserve"> CON LETRA CLARA Y ORDENADAMENTE</w:t>
            </w:r>
            <w:r w:rsidRPr="006E302C">
              <w:rPr>
                <w:rFonts w:ascii="Arial" w:hAnsi="Arial" w:cs="Arial"/>
                <w:b/>
                <w:sz w:val="20"/>
                <w:szCs w:val="20"/>
              </w:rPr>
              <w:t xml:space="preserve"> </w:t>
            </w:r>
            <w:r>
              <w:rPr>
                <w:rFonts w:ascii="Arial" w:hAnsi="Arial" w:cs="Arial"/>
                <w:b/>
                <w:sz w:val="20"/>
                <w:szCs w:val="20"/>
              </w:rPr>
              <w:t>lo solicitado en cada pregunta.</w:t>
            </w:r>
          </w:p>
          <w:p w:rsidR="00EA76B6" w:rsidRDefault="00EA76B6" w:rsidP="00F51F22">
            <w:pPr>
              <w:pStyle w:val="Sinespaciado"/>
              <w:rPr>
                <w:rFonts w:ascii="Arial" w:hAnsi="Arial" w:cs="Arial"/>
                <w:b/>
                <w:sz w:val="20"/>
                <w:szCs w:val="20"/>
              </w:rPr>
            </w:pPr>
            <w:r>
              <w:rPr>
                <w:rFonts w:ascii="Arial" w:hAnsi="Arial" w:cs="Arial"/>
                <w:b/>
                <w:sz w:val="20"/>
                <w:szCs w:val="20"/>
              </w:rPr>
              <w:t xml:space="preserve">Una vez terminada, envíe el archivo o las fotografías de la evaluación resuelta al correo de Ciencias </w:t>
            </w:r>
          </w:p>
          <w:p w:rsidR="00EA76B6" w:rsidRDefault="00D21A58" w:rsidP="00F51F22">
            <w:pPr>
              <w:pStyle w:val="Sinespaciado"/>
              <w:jc w:val="center"/>
              <w:rPr>
                <w:sz w:val="24"/>
                <w:szCs w:val="24"/>
              </w:rPr>
            </w:pPr>
            <w:hyperlink r:id="rId6" w:history="1">
              <w:r w:rsidR="00EA76B6" w:rsidRPr="00F22C16">
                <w:rPr>
                  <w:rStyle w:val="Hipervnculo"/>
                  <w:rFonts w:ascii="Arial" w:hAnsi="Arial" w:cs="Arial"/>
                  <w:b/>
                  <w:sz w:val="24"/>
                  <w:szCs w:val="24"/>
                </w:rPr>
                <w:t>cienciascestarosa@gmail.com</w:t>
              </w:r>
            </w:hyperlink>
          </w:p>
          <w:p w:rsidR="00EA76B6" w:rsidRPr="002F2781" w:rsidRDefault="00EA76B6" w:rsidP="00F51F22">
            <w:pPr>
              <w:pStyle w:val="Sinespaciado"/>
              <w:rPr>
                <w:b/>
              </w:rPr>
            </w:pPr>
            <w:r>
              <w:rPr>
                <w:b/>
              </w:rPr>
              <w:t xml:space="preserve">- </w:t>
            </w:r>
            <w:r w:rsidRPr="002F2781">
              <w:rPr>
                <w:b/>
              </w:rPr>
              <w:t>Si contesta la evaluación desde Classroom, debe hacerlo desde el icono “TAREAS” y seguir las instrucciones que entrega la plataforma</w:t>
            </w:r>
            <w:r>
              <w:rPr>
                <w:b/>
              </w:rPr>
              <w:t>.</w:t>
            </w:r>
          </w:p>
          <w:p w:rsidR="00EA76B6" w:rsidRDefault="00EA76B6" w:rsidP="00F51F22">
            <w:pPr>
              <w:pStyle w:val="Sinespaciado"/>
              <w:rPr>
                <w:rFonts w:ascii="Arial" w:hAnsi="Arial" w:cs="Arial"/>
                <w:sz w:val="20"/>
                <w:szCs w:val="20"/>
              </w:rPr>
            </w:pPr>
          </w:p>
          <w:p w:rsidR="00EA76B6" w:rsidRPr="00C3356F" w:rsidRDefault="00EA76B6" w:rsidP="00F51F22">
            <w:pPr>
              <w:pStyle w:val="Sinespaciado"/>
              <w:rPr>
                <w:rFonts w:ascii="Arial Black" w:hAnsi="Arial Black" w:cs="Arial"/>
                <w:b/>
                <w:sz w:val="20"/>
                <w:szCs w:val="20"/>
              </w:rPr>
            </w:pPr>
            <w:r w:rsidRPr="00C3356F">
              <w:rPr>
                <w:rFonts w:ascii="Arial Black" w:hAnsi="Arial Black" w:cs="Arial"/>
                <w:b/>
                <w:sz w:val="20"/>
                <w:szCs w:val="20"/>
              </w:rPr>
              <w:t>PLAZO DE ENTREGA: VIERNES 13 de NOVIEMBRE 2020</w:t>
            </w:r>
          </w:p>
        </w:tc>
      </w:tr>
    </w:tbl>
    <w:p w:rsidR="00EA76B6" w:rsidRDefault="00EA76B6" w:rsidP="00EA76B6">
      <w:pPr>
        <w:pStyle w:val="Sinespaciado"/>
        <w:rPr>
          <w:rFonts w:ascii="Arial" w:hAnsi="Arial" w:cs="Arial"/>
          <w:b/>
          <w:sz w:val="20"/>
          <w:szCs w:val="20"/>
        </w:rPr>
      </w:pPr>
    </w:p>
    <w:p w:rsidR="00EA76B6" w:rsidRDefault="00EA76B6" w:rsidP="00EA76B6">
      <w:pPr>
        <w:pStyle w:val="Sinespaciado"/>
        <w:jc w:val="both"/>
        <w:rPr>
          <w:rFonts w:ascii="Arial" w:hAnsi="Arial" w:cs="Arial"/>
          <w:b/>
          <w:sz w:val="20"/>
          <w:szCs w:val="20"/>
        </w:rPr>
      </w:pPr>
      <w:r>
        <w:rPr>
          <w:rFonts w:ascii="Arial" w:hAnsi="Arial" w:cs="Arial"/>
          <w:b/>
          <w:sz w:val="20"/>
          <w:szCs w:val="20"/>
        </w:rPr>
        <w:t>I. LEA Y ANALICE LA INFORMACIÓN DADA y LUEGO RESUELVA CADA UNA DE LAS PREGUNTAS PLANTEADAS.</w:t>
      </w:r>
    </w:p>
    <w:p w:rsidR="00EA76B6" w:rsidRDefault="00EA76B6" w:rsidP="00EA76B6">
      <w:pPr>
        <w:pStyle w:val="Sinespaciado"/>
        <w:jc w:val="both"/>
        <w:rPr>
          <w:rFonts w:ascii="Arial" w:hAnsi="Arial" w:cs="Arial"/>
          <w:b/>
          <w:color w:val="37393E"/>
          <w:sz w:val="20"/>
          <w:szCs w:val="20"/>
          <w:shd w:val="clear" w:color="auto" w:fill="FFFFFF"/>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jc w:val="both"/>
              <w:rPr>
                <w:rFonts w:ascii="Arial" w:hAnsi="Arial" w:cs="Arial"/>
                <w:b/>
                <w:sz w:val="20"/>
                <w:szCs w:val="20"/>
              </w:rPr>
            </w:pPr>
          </w:p>
          <w:p w:rsidR="00EA76B6" w:rsidRDefault="00EA76B6" w:rsidP="00F51F22">
            <w:pPr>
              <w:pStyle w:val="Sinespaciado"/>
              <w:jc w:val="both"/>
              <w:rPr>
                <w:rFonts w:ascii="Arial" w:hAnsi="Arial" w:cs="Arial"/>
                <w:b/>
                <w:sz w:val="20"/>
                <w:szCs w:val="20"/>
              </w:rPr>
            </w:pPr>
            <w:r>
              <w:rPr>
                <w:rFonts w:ascii="Arial" w:hAnsi="Arial" w:cs="Arial"/>
                <w:b/>
                <w:sz w:val="20"/>
                <w:szCs w:val="20"/>
              </w:rPr>
              <w:t xml:space="preserve">RIESGOS, DESASTRES Y CATÁSTROFES </w:t>
            </w:r>
          </w:p>
          <w:p w:rsidR="00EA76B6" w:rsidRDefault="00EA76B6" w:rsidP="00F51F22">
            <w:pPr>
              <w:pStyle w:val="Sinespaciado"/>
              <w:jc w:val="both"/>
              <w:rPr>
                <w:rFonts w:ascii="Arial" w:hAnsi="Arial" w:cs="Arial"/>
                <w:b/>
                <w:sz w:val="20"/>
                <w:szCs w:val="20"/>
              </w:rPr>
            </w:pPr>
          </w:p>
          <w:p w:rsidR="00EA76B6" w:rsidRPr="00674347" w:rsidRDefault="00EA76B6" w:rsidP="00F51F22">
            <w:pPr>
              <w:pStyle w:val="Sinespaciado"/>
              <w:jc w:val="both"/>
              <w:rPr>
                <w:rFonts w:ascii="Arial" w:hAnsi="Arial" w:cs="Arial"/>
                <w:b/>
                <w:sz w:val="20"/>
                <w:szCs w:val="20"/>
              </w:rPr>
            </w:pPr>
            <w:r w:rsidRPr="00674347">
              <w:rPr>
                <w:rFonts w:ascii="Arial" w:hAnsi="Arial" w:cs="Arial"/>
                <w:b/>
                <w:sz w:val="20"/>
                <w:szCs w:val="20"/>
              </w:rPr>
              <w:t>Un riesgo natural se puede definir como la probabilidad de que en un territorio (incluyendo la sociedad que habita en él) ocurran episodios naturales, como los sismos de gran magnitud, erupciones volcánicas, tsunamis, aluviones, etcétera. Sin embargo, no todos los riesgos a los que nos exponemos como sociedad son de origen natural. Los riesgos que se derivan de las actividades humanas y que se han ido desarrollando a lo largo del tiempo se denominan riesgos antrópicos, y están directamente relacionados con la actividad y el comportamiento del hombre. Por ejemplo, son riesgos antrópicos algunos incendios forestales o el deslizamiento de casas y terrenos en las laderas de cerros y montañas.</w:t>
            </w:r>
          </w:p>
          <w:p w:rsidR="00EA76B6" w:rsidRPr="00674347" w:rsidRDefault="00EA76B6" w:rsidP="00F51F22">
            <w:pPr>
              <w:pStyle w:val="Sinespaciado"/>
              <w:jc w:val="both"/>
              <w:rPr>
                <w:rFonts w:ascii="Arial" w:hAnsi="Arial" w:cs="Arial"/>
                <w:b/>
                <w:sz w:val="20"/>
                <w:szCs w:val="20"/>
              </w:rPr>
            </w:pPr>
            <w:r w:rsidRPr="00674347">
              <w:rPr>
                <w:rFonts w:ascii="Arial" w:hAnsi="Arial" w:cs="Arial"/>
                <w:b/>
                <w:color w:val="222222"/>
                <w:sz w:val="20"/>
                <w:szCs w:val="20"/>
                <w:shd w:val="clear" w:color="auto" w:fill="FFFFFF"/>
              </w:rPr>
              <w:t>El </w:t>
            </w:r>
            <w:r w:rsidRPr="00674347">
              <w:rPr>
                <w:rFonts w:ascii="Arial" w:hAnsi="Arial" w:cs="Arial"/>
                <w:b/>
                <w:bCs/>
                <w:color w:val="222222"/>
                <w:sz w:val="20"/>
                <w:szCs w:val="20"/>
                <w:shd w:val="clear" w:color="auto" w:fill="FFFFFF"/>
              </w:rPr>
              <w:t>riesgo</w:t>
            </w:r>
            <w:r w:rsidRPr="00674347">
              <w:rPr>
                <w:rFonts w:ascii="Arial" w:hAnsi="Arial" w:cs="Arial"/>
                <w:b/>
                <w:color w:val="222222"/>
                <w:sz w:val="20"/>
                <w:szCs w:val="20"/>
                <w:shd w:val="clear" w:color="auto" w:fill="FFFFFF"/>
              </w:rPr>
              <w:t> se define como la combinación de la probabilidad de </w:t>
            </w:r>
            <w:r w:rsidRPr="00674347">
              <w:rPr>
                <w:rFonts w:ascii="Arial" w:hAnsi="Arial" w:cs="Arial"/>
                <w:b/>
                <w:bCs/>
                <w:color w:val="222222"/>
                <w:sz w:val="20"/>
                <w:szCs w:val="20"/>
                <w:shd w:val="clear" w:color="auto" w:fill="FFFFFF"/>
              </w:rPr>
              <w:t>que</w:t>
            </w:r>
            <w:r w:rsidRPr="00674347">
              <w:rPr>
                <w:rFonts w:ascii="Arial" w:hAnsi="Arial" w:cs="Arial"/>
                <w:b/>
                <w:color w:val="222222"/>
                <w:sz w:val="20"/>
                <w:szCs w:val="20"/>
                <w:shd w:val="clear" w:color="auto" w:fill="FFFFFF"/>
              </w:rPr>
              <w:t> se produzca un evento y </w:t>
            </w:r>
            <w:r w:rsidRPr="00674347">
              <w:rPr>
                <w:rFonts w:ascii="Arial" w:hAnsi="Arial" w:cs="Arial"/>
                <w:b/>
                <w:bCs/>
                <w:color w:val="222222"/>
                <w:sz w:val="20"/>
                <w:szCs w:val="20"/>
                <w:shd w:val="clear" w:color="auto" w:fill="FFFFFF"/>
              </w:rPr>
              <w:t>sus</w:t>
            </w:r>
            <w:r w:rsidRPr="00674347">
              <w:rPr>
                <w:rFonts w:ascii="Arial" w:hAnsi="Arial" w:cs="Arial"/>
                <w:b/>
                <w:color w:val="222222"/>
                <w:sz w:val="20"/>
                <w:szCs w:val="20"/>
                <w:shd w:val="clear" w:color="auto" w:fill="FFFFFF"/>
              </w:rPr>
              <w:t> consecuencias negativas. Los factores </w:t>
            </w:r>
            <w:r w:rsidRPr="00674347">
              <w:rPr>
                <w:rFonts w:ascii="Arial" w:hAnsi="Arial" w:cs="Arial"/>
                <w:b/>
                <w:bCs/>
                <w:color w:val="222222"/>
                <w:sz w:val="20"/>
                <w:szCs w:val="20"/>
                <w:shd w:val="clear" w:color="auto" w:fill="FFFFFF"/>
              </w:rPr>
              <w:t>que</w:t>
            </w:r>
            <w:r w:rsidRPr="00674347">
              <w:rPr>
                <w:rFonts w:ascii="Arial" w:hAnsi="Arial" w:cs="Arial"/>
                <w:b/>
                <w:color w:val="222222"/>
                <w:sz w:val="20"/>
                <w:szCs w:val="20"/>
                <w:shd w:val="clear" w:color="auto" w:fill="FFFFFF"/>
              </w:rPr>
              <w:t xml:space="preserve"> lo componen son la amenaza y la vulnerabilidad y </w:t>
            </w:r>
            <w:r w:rsidRPr="00674347">
              <w:rPr>
                <w:rFonts w:ascii="Arial" w:hAnsi="Arial" w:cs="Arial"/>
                <w:b/>
                <w:bCs/>
                <w:color w:val="222222"/>
                <w:sz w:val="20"/>
                <w:szCs w:val="20"/>
                <w:shd w:val="clear" w:color="auto" w:fill="FFFFFF"/>
              </w:rPr>
              <w:t> </w:t>
            </w:r>
            <w:r w:rsidRPr="00674347">
              <w:rPr>
                <w:rFonts w:ascii="Arial" w:hAnsi="Arial" w:cs="Arial"/>
                <w:b/>
                <w:color w:val="222222"/>
                <w:sz w:val="20"/>
                <w:szCs w:val="20"/>
                <w:shd w:val="clear" w:color="auto" w:fill="FFFFFF"/>
              </w:rPr>
              <w:t xml:space="preserve">se </w:t>
            </w:r>
            <w:proofErr w:type="gramStart"/>
            <w:r w:rsidRPr="00674347">
              <w:rPr>
                <w:rFonts w:ascii="Arial" w:hAnsi="Arial" w:cs="Arial"/>
                <w:b/>
                <w:color w:val="222222"/>
                <w:sz w:val="20"/>
                <w:szCs w:val="20"/>
                <w:shd w:val="clear" w:color="auto" w:fill="FFFFFF"/>
              </w:rPr>
              <w:t>puede</w:t>
            </w:r>
            <w:proofErr w:type="gramEnd"/>
            <w:r w:rsidRPr="00674347">
              <w:rPr>
                <w:rFonts w:ascii="Arial" w:hAnsi="Arial" w:cs="Arial"/>
                <w:b/>
                <w:color w:val="222222"/>
                <w:sz w:val="20"/>
                <w:szCs w:val="20"/>
                <w:shd w:val="clear" w:color="auto" w:fill="FFFFFF"/>
              </w:rPr>
              <w:t xml:space="preserve"> entender, estudiar, cuantificar y </w:t>
            </w:r>
            <w:r w:rsidRPr="00674347">
              <w:rPr>
                <w:rFonts w:ascii="Arial" w:hAnsi="Arial" w:cs="Arial"/>
                <w:b/>
                <w:bCs/>
                <w:color w:val="222222"/>
                <w:sz w:val="20"/>
                <w:szCs w:val="20"/>
                <w:shd w:val="clear" w:color="auto" w:fill="FFFFFF"/>
              </w:rPr>
              <w:t>reducir para así tratar de evitar desastres y catástrofes.</w:t>
            </w:r>
          </w:p>
          <w:p w:rsidR="00EA76B6" w:rsidRPr="00674347" w:rsidRDefault="00EA76B6" w:rsidP="00F51F22">
            <w:pPr>
              <w:pStyle w:val="Sinespaciado"/>
              <w:jc w:val="both"/>
              <w:rPr>
                <w:rFonts w:ascii="Arial" w:hAnsi="Arial" w:cs="Arial"/>
                <w:b/>
                <w:sz w:val="20"/>
                <w:szCs w:val="20"/>
              </w:rPr>
            </w:pPr>
            <w:r w:rsidRPr="00674347">
              <w:rPr>
                <w:rFonts w:ascii="Arial" w:hAnsi="Arial" w:cs="Arial"/>
                <w:b/>
                <w:sz w:val="20"/>
                <w:szCs w:val="20"/>
              </w:rPr>
              <w:t>Estos riesgos naturales o antrópicos pueden desencadenar una emergencia, un desastre o una catástrofe</w:t>
            </w:r>
          </w:p>
          <w:p w:rsidR="00EA76B6" w:rsidRPr="00674347" w:rsidRDefault="00EA76B6" w:rsidP="00F51F22">
            <w:pPr>
              <w:pStyle w:val="Sinespaciado"/>
              <w:jc w:val="both"/>
              <w:rPr>
                <w:rFonts w:ascii="Arial" w:hAnsi="Arial" w:cs="Arial"/>
                <w:b/>
                <w:color w:val="37393E"/>
                <w:sz w:val="20"/>
                <w:szCs w:val="20"/>
                <w:shd w:val="clear" w:color="auto" w:fill="FFFFFF"/>
              </w:rPr>
            </w:pPr>
            <w:r w:rsidRPr="00674347">
              <w:rPr>
                <w:rFonts w:ascii="Arial" w:hAnsi="Arial" w:cs="Arial"/>
                <w:b/>
                <w:color w:val="37393E"/>
                <w:sz w:val="20"/>
                <w:szCs w:val="20"/>
                <w:shd w:val="clear" w:color="auto" w:fill="FFFFFF"/>
              </w:rPr>
              <w:t>Un </w:t>
            </w:r>
            <w:r w:rsidRPr="00674347">
              <w:rPr>
                <w:rStyle w:val="Textoennegrita"/>
                <w:rFonts w:ascii="Arial" w:hAnsi="Arial" w:cs="Arial"/>
                <w:b w:val="0"/>
                <w:color w:val="37393E"/>
                <w:sz w:val="20"/>
                <w:szCs w:val="20"/>
                <w:shd w:val="clear" w:color="auto" w:fill="FFFFFF"/>
              </w:rPr>
              <w:t>desastre</w:t>
            </w:r>
            <w:r w:rsidRPr="00674347">
              <w:rPr>
                <w:rFonts w:ascii="Arial" w:hAnsi="Arial" w:cs="Arial"/>
                <w:b/>
                <w:color w:val="37393E"/>
                <w:sz w:val="20"/>
                <w:szCs w:val="20"/>
                <w:shd w:val="clear" w:color="auto" w:fill="FFFFFF"/>
              </w:rPr>
              <w:t> es una situación adversa causada por el impacto de un evento natural o por la incidencia del hombre,  que durante un período de tiempo determinado causó daños y perjuicios al ambiente, superiores a los que una comunidad pueda recuperarse por sí sola. Cuando las pérdidas son menores, nos referimos generalmente a una </w:t>
            </w:r>
            <w:r w:rsidRPr="00674347">
              <w:rPr>
                <w:rStyle w:val="Textoennegrita"/>
                <w:rFonts w:ascii="Arial" w:hAnsi="Arial" w:cs="Arial"/>
                <w:b w:val="0"/>
                <w:color w:val="37393E"/>
                <w:sz w:val="20"/>
                <w:szCs w:val="20"/>
                <w:shd w:val="clear" w:color="auto" w:fill="FFFFFF"/>
              </w:rPr>
              <w:t>emergencia</w:t>
            </w:r>
            <w:r w:rsidRPr="00674347">
              <w:rPr>
                <w:rFonts w:ascii="Arial" w:hAnsi="Arial" w:cs="Arial"/>
                <w:b/>
                <w:color w:val="37393E"/>
                <w:sz w:val="20"/>
                <w:szCs w:val="20"/>
                <w:shd w:val="clear" w:color="auto" w:fill="FFFFFF"/>
              </w:rPr>
              <w:t>. Cuando el evento es de gran magnitud, o tiene implicaciones fuera de lo normal, se le llama </w:t>
            </w:r>
            <w:r w:rsidRPr="00674347">
              <w:rPr>
                <w:rStyle w:val="Textoennegrita"/>
                <w:rFonts w:ascii="Arial" w:hAnsi="Arial" w:cs="Arial"/>
                <w:b w:val="0"/>
                <w:color w:val="37393E"/>
                <w:sz w:val="20"/>
                <w:szCs w:val="20"/>
                <w:shd w:val="clear" w:color="auto" w:fill="FFFFFF"/>
              </w:rPr>
              <w:t>catástrofe</w:t>
            </w:r>
            <w:r w:rsidRPr="00674347">
              <w:rPr>
                <w:rFonts w:ascii="Arial" w:hAnsi="Arial" w:cs="Arial"/>
                <w:b/>
                <w:color w:val="37393E"/>
                <w:sz w:val="20"/>
                <w:szCs w:val="20"/>
                <w:shd w:val="clear" w:color="auto" w:fill="FFFFFF"/>
              </w:rPr>
              <w:t>. Hablamos de desastres cuando un evento potencialmente negativo ocurre a lo cual se le suma una variable de </w:t>
            </w:r>
            <w:r w:rsidRPr="00674347">
              <w:rPr>
                <w:rStyle w:val="Textoennegrita"/>
                <w:rFonts w:ascii="Arial" w:hAnsi="Arial" w:cs="Arial"/>
                <w:b w:val="0"/>
                <w:color w:val="37393E"/>
                <w:sz w:val="20"/>
                <w:szCs w:val="20"/>
                <w:shd w:val="clear" w:color="auto" w:fill="FFFFFF"/>
              </w:rPr>
              <w:t>vulnerabilidad</w:t>
            </w:r>
            <w:r w:rsidRPr="00674347">
              <w:rPr>
                <w:rFonts w:ascii="Arial" w:hAnsi="Arial" w:cs="Arial"/>
                <w:b/>
                <w:color w:val="37393E"/>
                <w:sz w:val="20"/>
                <w:szCs w:val="20"/>
                <w:shd w:val="clear" w:color="auto" w:fill="FFFFFF"/>
              </w:rPr>
              <w:t>, y no existe una posibilidad real para evitarlo.</w:t>
            </w:r>
          </w:p>
          <w:p w:rsidR="00EA76B6" w:rsidRDefault="00EA76B6" w:rsidP="00F51F22">
            <w:pPr>
              <w:pStyle w:val="Sinespaciado"/>
              <w:jc w:val="both"/>
              <w:rPr>
                <w:rFonts w:ascii="Arial" w:hAnsi="Arial" w:cs="Arial"/>
                <w:b/>
                <w:color w:val="37393E"/>
                <w:sz w:val="20"/>
                <w:szCs w:val="20"/>
                <w:shd w:val="clear" w:color="auto" w:fill="FFFFFF"/>
              </w:rPr>
            </w:pPr>
          </w:p>
        </w:tc>
      </w:tr>
    </w:tbl>
    <w:p w:rsidR="00EA76B6" w:rsidRDefault="00EA76B6" w:rsidP="00EA76B6">
      <w:pPr>
        <w:pStyle w:val="Sinespaciado"/>
        <w:jc w:val="both"/>
        <w:rPr>
          <w:rFonts w:ascii="Arial" w:hAnsi="Arial" w:cs="Arial"/>
          <w:b/>
          <w:color w:val="37393E"/>
          <w:sz w:val="20"/>
          <w:szCs w:val="20"/>
          <w:shd w:val="clear" w:color="auto" w:fill="FFFFFF"/>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jc w:val="both"/>
              <w:rPr>
                <w:rFonts w:ascii="Arial" w:hAnsi="Arial" w:cs="Arial"/>
                <w:b/>
                <w:color w:val="37393E"/>
                <w:sz w:val="20"/>
                <w:szCs w:val="20"/>
                <w:shd w:val="clear" w:color="auto" w:fill="FFFFFF"/>
              </w:rPr>
            </w:pPr>
            <w:r>
              <w:rPr>
                <w:rFonts w:ascii="Arial" w:hAnsi="Arial" w:cs="Arial"/>
                <w:b/>
                <w:color w:val="37393E"/>
                <w:sz w:val="20"/>
                <w:szCs w:val="20"/>
                <w:shd w:val="clear" w:color="auto" w:fill="FFFFFF"/>
              </w:rPr>
              <w:t xml:space="preserve">1. ¿Qué tipos de riesgos existen y cuál es la diferencia entre ellos? </w:t>
            </w:r>
            <w:r>
              <w:rPr>
                <w:rFonts w:ascii="Arial" w:hAnsi="Arial" w:cs="Arial"/>
                <w:b/>
                <w:sz w:val="20"/>
                <w:szCs w:val="20"/>
              </w:rPr>
              <w:t>(2p)</w:t>
            </w:r>
          </w:p>
          <w:p w:rsidR="00EA76B6" w:rsidRDefault="00EA76B6" w:rsidP="00F51F22">
            <w:pPr>
              <w:pStyle w:val="Sinespaciado"/>
              <w:jc w:val="both"/>
              <w:rPr>
                <w:rFonts w:ascii="Arial" w:hAnsi="Arial" w:cs="Arial"/>
                <w:b/>
                <w:color w:val="FF0000"/>
                <w:sz w:val="20"/>
                <w:szCs w:val="20"/>
                <w:shd w:val="clear" w:color="auto" w:fill="FFFFFF"/>
              </w:rPr>
            </w:pPr>
          </w:p>
          <w:p w:rsidR="00EA76B6" w:rsidRDefault="00EA76B6" w:rsidP="00F51F22">
            <w:pPr>
              <w:pStyle w:val="Sinespaciado"/>
              <w:jc w:val="both"/>
              <w:rPr>
                <w:rFonts w:ascii="Arial" w:hAnsi="Arial" w:cs="Arial"/>
                <w:b/>
                <w:color w:val="FF0000"/>
                <w:sz w:val="20"/>
                <w:szCs w:val="20"/>
                <w:shd w:val="clear" w:color="auto" w:fill="FFFFFF"/>
              </w:rPr>
            </w:pPr>
          </w:p>
          <w:p w:rsidR="00EA76B6" w:rsidRDefault="00EA76B6" w:rsidP="00F51F22">
            <w:pPr>
              <w:pStyle w:val="Sinespaciado"/>
              <w:jc w:val="both"/>
              <w:rPr>
                <w:rFonts w:ascii="Arial" w:hAnsi="Arial" w:cs="Arial"/>
                <w:b/>
                <w:color w:val="FF0000"/>
                <w:sz w:val="20"/>
                <w:szCs w:val="20"/>
                <w:shd w:val="clear" w:color="auto" w:fill="FFFFFF"/>
              </w:rPr>
            </w:pPr>
          </w:p>
          <w:p w:rsidR="00EA76B6" w:rsidRDefault="00EA76B6" w:rsidP="00F51F22">
            <w:pPr>
              <w:pStyle w:val="Sinespaciado"/>
              <w:jc w:val="both"/>
              <w:rPr>
                <w:rFonts w:ascii="Arial" w:hAnsi="Arial" w:cs="Arial"/>
                <w:b/>
                <w:color w:val="FF0000"/>
                <w:sz w:val="20"/>
                <w:szCs w:val="20"/>
                <w:shd w:val="clear" w:color="auto" w:fill="FFFFFF"/>
              </w:rPr>
            </w:pPr>
          </w:p>
          <w:p w:rsidR="00674347" w:rsidRPr="005500DA" w:rsidRDefault="00674347" w:rsidP="00F51F22">
            <w:pPr>
              <w:pStyle w:val="Sinespaciado"/>
              <w:jc w:val="both"/>
              <w:rPr>
                <w:rFonts w:ascii="Arial" w:hAnsi="Arial" w:cs="Arial"/>
                <w:b/>
                <w:color w:val="FF0000"/>
                <w:sz w:val="20"/>
                <w:szCs w:val="20"/>
                <w:shd w:val="clear" w:color="auto" w:fill="FFFFFF"/>
              </w:rPr>
            </w:pPr>
          </w:p>
        </w:tc>
      </w:tr>
    </w:tbl>
    <w:p w:rsidR="00EA76B6" w:rsidRDefault="00EA76B6" w:rsidP="00EA76B6">
      <w:pPr>
        <w:pStyle w:val="Sinespaciado"/>
        <w:rPr>
          <w:rFonts w:ascii="Arial" w:hAnsi="Arial" w:cs="Arial"/>
          <w:b/>
          <w:sz w:val="20"/>
          <w:szCs w:val="20"/>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rPr>
                <w:rFonts w:ascii="Arial" w:hAnsi="Arial" w:cs="Arial"/>
                <w:b/>
                <w:sz w:val="20"/>
                <w:szCs w:val="20"/>
              </w:rPr>
            </w:pPr>
            <w:r>
              <w:rPr>
                <w:rFonts w:ascii="Arial" w:hAnsi="Arial" w:cs="Arial"/>
                <w:b/>
                <w:sz w:val="20"/>
                <w:szCs w:val="20"/>
              </w:rPr>
              <w:t>2.  ¿Cuál es la diferencia entre Riesgo y Desastre? (2p)</w:t>
            </w:r>
          </w:p>
          <w:p w:rsidR="00EA76B6" w:rsidRDefault="00EA76B6" w:rsidP="00F51F22">
            <w:pPr>
              <w:pStyle w:val="Sinespaciado"/>
              <w:rPr>
                <w:rFonts w:ascii="Arial" w:hAnsi="Arial" w:cs="Arial"/>
                <w:b/>
                <w:bCs/>
                <w:color w:val="FF0000"/>
                <w:sz w:val="20"/>
                <w:szCs w:val="20"/>
              </w:rPr>
            </w:pPr>
          </w:p>
          <w:p w:rsidR="00EA76B6" w:rsidRDefault="00EA76B6" w:rsidP="00F51F22">
            <w:pPr>
              <w:pStyle w:val="Sinespaciado"/>
              <w:rPr>
                <w:rFonts w:ascii="Arial" w:hAnsi="Arial" w:cs="Arial"/>
                <w:b/>
                <w:bCs/>
                <w:color w:val="FF0000"/>
                <w:sz w:val="20"/>
                <w:szCs w:val="20"/>
              </w:rPr>
            </w:pPr>
          </w:p>
          <w:p w:rsidR="00EA76B6" w:rsidRPr="00D02665" w:rsidRDefault="00EA76B6" w:rsidP="00F51F22">
            <w:pPr>
              <w:pStyle w:val="Sinespaciado"/>
              <w:rPr>
                <w:rFonts w:ascii="Arial" w:hAnsi="Arial" w:cs="Arial"/>
                <w:b/>
                <w:bCs/>
                <w:color w:val="FF0000"/>
                <w:sz w:val="20"/>
                <w:szCs w:val="20"/>
              </w:rPr>
            </w:pPr>
          </w:p>
          <w:p w:rsidR="00EA76B6" w:rsidRDefault="00EA76B6" w:rsidP="00F51F22">
            <w:pPr>
              <w:pStyle w:val="Sinespaciado"/>
              <w:rPr>
                <w:rFonts w:ascii="Arial" w:hAnsi="Arial" w:cs="Arial"/>
                <w:b/>
                <w:color w:val="FF0000"/>
                <w:sz w:val="20"/>
                <w:szCs w:val="20"/>
              </w:rPr>
            </w:pPr>
          </w:p>
          <w:p w:rsidR="00674347" w:rsidRPr="00782E3F" w:rsidRDefault="00674347" w:rsidP="00F51F22">
            <w:pPr>
              <w:pStyle w:val="Sinespaciado"/>
              <w:rPr>
                <w:rFonts w:ascii="Arial" w:hAnsi="Arial" w:cs="Arial"/>
                <w:b/>
                <w:color w:val="FF0000"/>
                <w:sz w:val="20"/>
                <w:szCs w:val="20"/>
              </w:rPr>
            </w:pPr>
          </w:p>
        </w:tc>
      </w:tr>
    </w:tbl>
    <w:p w:rsidR="00EA76B6" w:rsidRDefault="00EA76B6" w:rsidP="00EA76B6">
      <w:pPr>
        <w:pStyle w:val="Sinespaciado"/>
        <w:rPr>
          <w:rFonts w:ascii="Arial" w:hAnsi="Arial" w:cs="Arial"/>
          <w:b/>
          <w:sz w:val="20"/>
          <w:szCs w:val="20"/>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rPr>
                <w:rFonts w:ascii="Arial" w:hAnsi="Arial" w:cs="Arial"/>
                <w:b/>
                <w:sz w:val="20"/>
                <w:szCs w:val="20"/>
              </w:rPr>
            </w:pPr>
            <w:r>
              <w:rPr>
                <w:rFonts w:ascii="Arial" w:hAnsi="Arial" w:cs="Arial"/>
                <w:b/>
                <w:sz w:val="20"/>
                <w:szCs w:val="20"/>
              </w:rPr>
              <w:t>3. ¿Cuál es la diferencia entre una Emergencia y un Desastre? (2p)</w:t>
            </w:r>
          </w:p>
          <w:p w:rsidR="00EA76B6" w:rsidRDefault="00EA76B6" w:rsidP="00F51F22">
            <w:pPr>
              <w:pStyle w:val="Sinespaciado"/>
              <w:rPr>
                <w:rFonts w:ascii="Arial" w:hAnsi="Arial" w:cs="Arial"/>
                <w:b/>
                <w:color w:val="FF0000"/>
                <w:sz w:val="20"/>
                <w:szCs w:val="20"/>
              </w:rPr>
            </w:pPr>
          </w:p>
          <w:p w:rsidR="00EA76B6" w:rsidRDefault="00EA76B6" w:rsidP="00F51F22">
            <w:pPr>
              <w:pStyle w:val="Sinespaciado"/>
              <w:rPr>
                <w:rFonts w:ascii="Arial" w:hAnsi="Arial" w:cs="Arial"/>
                <w:b/>
                <w:color w:val="FF0000"/>
                <w:sz w:val="20"/>
                <w:szCs w:val="20"/>
              </w:rPr>
            </w:pPr>
          </w:p>
          <w:p w:rsidR="00EA76B6" w:rsidRDefault="00EA76B6" w:rsidP="00F51F22">
            <w:pPr>
              <w:pStyle w:val="Sinespaciado"/>
              <w:rPr>
                <w:rFonts w:ascii="Arial" w:hAnsi="Arial" w:cs="Arial"/>
                <w:b/>
                <w:color w:val="FF0000"/>
                <w:sz w:val="20"/>
                <w:szCs w:val="20"/>
              </w:rPr>
            </w:pPr>
          </w:p>
          <w:p w:rsidR="00674347" w:rsidRPr="00782E3F" w:rsidRDefault="00674347" w:rsidP="00F51F22">
            <w:pPr>
              <w:pStyle w:val="Sinespaciado"/>
              <w:rPr>
                <w:rFonts w:ascii="Arial" w:hAnsi="Arial" w:cs="Arial"/>
                <w:b/>
                <w:color w:val="FF0000"/>
                <w:sz w:val="20"/>
                <w:szCs w:val="20"/>
              </w:rPr>
            </w:pPr>
          </w:p>
          <w:p w:rsidR="00EA76B6" w:rsidRPr="00782E3F" w:rsidRDefault="00EA76B6" w:rsidP="00F51F22">
            <w:pPr>
              <w:pStyle w:val="Sinespaciado"/>
              <w:rPr>
                <w:rFonts w:ascii="Arial" w:hAnsi="Arial" w:cs="Arial"/>
                <w:b/>
                <w:color w:val="FF0000"/>
                <w:sz w:val="20"/>
                <w:szCs w:val="20"/>
              </w:rPr>
            </w:pPr>
          </w:p>
        </w:tc>
      </w:tr>
    </w:tbl>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tbl>
      <w:tblPr>
        <w:tblStyle w:val="Tablaconcuadrcula"/>
        <w:tblpPr w:leftFromText="141" w:rightFromText="141" w:vertAnchor="text" w:horzAnchor="margin" w:tblpY="-63"/>
        <w:tblW w:w="0" w:type="auto"/>
        <w:tblLook w:val="04A0"/>
      </w:tblPr>
      <w:tblGrid>
        <w:gridCol w:w="10942"/>
      </w:tblGrid>
      <w:tr w:rsidR="00EA76B6" w:rsidTr="00EA76B6">
        <w:tc>
          <w:tcPr>
            <w:tcW w:w="10942" w:type="dxa"/>
          </w:tcPr>
          <w:p w:rsidR="00EA76B6" w:rsidRDefault="00EA76B6" w:rsidP="00EA76B6">
            <w:pPr>
              <w:pStyle w:val="Sinespaciado"/>
              <w:rPr>
                <w:rFonts w:ascii="Arial" w:hAnsi="Arial" w:cs="Arial"/>
                <w:b/>
                <w:sz w:val="20"/>
                <w:szCs w:val="20"/>
              </w:rPr>
            </w:pPr>
            <w:r>
              <w:rPr>
                <w:rFonts w:ascii="Arial" w:hAnsi="Arial" w:cs="Arial"/>
                <w:b/>
                <w:sz w:val="20"/>
                <w:szCs w:val="20"/>
              </w:rPr>
              <w:t>4. ¿Cuál es la diferencia entre un Desastre y una Catástrofe? (2p)</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jc w:val="both"/>
              <w:rPr>
                <w:rFonts w:ascii="Arial" w:hAnsi="Arial" w:cs="Arial"/>
                <w:b/>
                <w:sz w:val="20"/>
                <w:szCs w:val="20"/>
              </w:rPr>
            </w:pPr>
          </w:p>
        </w:tc>
      </w:tr>
    </w:tbl>
    <w:tbl>
      <w:tblPr>
        <w:tblStyle w:val="Tablaconcuadrcula"/>
        <w:tblpPr w:leftFromText="141" w:rightFromText="141" w:vertAnchor="text" w:horzAnchor="margin" w:tblpY="130"/>
        <w:tblW w:w="0" w:type="auto"/>
        <w:tblLook w:val="04A0"/>
      </w:tblPr>
      <w:tblGrid>
        <w:gridCol w:w="2735"/>
        <w:gridCol w:w="2736"/>
        <w:gridCol w:w="2735"/>
        <w:gridCol w:w="2736"/>
      </w:tblGrid>
      <w:tr w:rsidR="00EA76B6" w:rsidTr="00EA76B6">
        <w:tc>
          <w:tcPr>
            <w:tcW w:w="10942" w:type="dxa"/>
            <w:gridSpan w:val="4"/>
          </w:tcPr>
          <w:p w:rsidR="00EA76B6" w:rsidRDefault="00EA76B6" w:rsidP="00EA76B6">
            <w:pPr>
              <w:pStyle w:val="Sinespaciado"/>
              <w:jc w:val="both"/>
              <w:rPr>
                <w:rFonts w:ascii="Arial" w:hAnsi="Arial" w:cs="Arial"/>
                <w:b/>
                <w:sz w:val="20"/>
                <w:szCs w:val="20"/>
              </w:rPr>
            </w:pPr>
            <w:r>
              <w:rPr>
                <w:rFonts w:ascii="Arial" w:hAnsi="Arial" w:cs="Arial"/>
                <w:b/>
                <w:sz w:val="20"/>
                <w:szCs w:val="20"/>
              </w:rPr>
              <w:t>5. De acuerdo con la información, clasifique cada uno de los siguientes ejemplos según sean Riesgos Naturales o Antrópicos o Desastres Naturales o Antrópicos. , ANOTANDO EL NÚMERO DEL EJEMPLO  en el casillero que corresponda. (4p: 0,5 c/u)</w:t>
            </w:r>
          </w:p>
        </w:tc>
      </w:tr>
      <w:tr w:rsidR="00EA76B6" w:rsidTr="00EA76B6">
        <w:tc>
          <w:tcPr>
            <w:tcW w:w="10942" w:type="dxa"/>
            <w:gridSpan w:val="4"/>
          </w:tcPr>
          <w:p w:rsidR="00EA76B6" w:rsidRDefault="00EA76B6" w:rsidP="00EA76B6">
            <w:pPr>
              <w:pStyle w:val="Sinespaciado"/>
              <w:rPr>
                <w:rFonts w:ascii="Arial" w:hAnsi="Arial" w:cs="Arial"/>
                <w:b/>
                <w:sz w:val="20"/>
                <w:szCs w:val="20"/>
              </w:rPr>
            </w:pPr>
            <w:r>
              <w:rPr>
                <w:rFonts w:ascii="Arial" w:hAnsi="Arial" w:cs="Arial"/>
                <w:b/>
                <w:sz w:val="20"/>
                <w:szCs w:val="20"/>
              </w:rPr>
              <w:t>EJEMPLOS:</w:t>
            </w:r>
          </w:p>
          <w:p w:rsidR="00EA76B6" w:rsidRDefault="00EA76B6" w:rsidP="00EA76B6">
            <w:pPr>
              <w:pStyle w:val="Sinespaciado"/>
              <w:rPr>
                <w:rFonts w:ascii="Arial" w:hAnsi="Arial" w:cs="Arial"/>
                <w:b/>
                <w:color w:val="242424"/>
                <w:sz w:val="20"/>
                <w:szCs w:val="20"/>
                <w:shd w:val="clear" w:color="auto" w:fill="FFFFFF"/>
              </w:rPr>
            </w:pPr>
            <w:r>
              <w:rPr>
                <w:rFonts w:ascii="Arial" w:hAnsi="Arial" w:cs="Arial"/>
                <w:b/>
                <w:bCs/>
                <w:sz w:val="20"/>
                <w:szCs w:val="20"/>
              </w:rPr>
              <w:t>1. Vertederos de basura ilegales.</w:t>
            </w:r>
            <w:r>
              <w:rPr>
                <w:rFonts w:ascii="Arial" w:hAnsi="Arial" w:cs="Arial"/>
                <w:b/>
                <w:color w:val="242424"/>
                <w:sz w:val="20"/>
                <w:szCs w:val="20"/>
                <w:shd w:val="clear" w:color="auto" w:fill="FFFFFF"/>
              </w:rPr>
              <w:t xml:space="preserve">                                         </w:t>
            </w:r>
            <w:r>
              <w:rPr>
                <w:rFonts w:ascii="Arial" w:hAnsi="Arial" w:cs="Arial"/>
                <w:b/>
                <w:sz w:val="20"/>
                <w:szCs w:val="20"/>
              </w:rPr>
              <w:t>5. Tsunamis.</w:t>
            </w:r>
          </w:p>
          <w:p w:rsidR="00EA76B6" w:rsidRDefault="00EA76B6" w:rsidP="00EA76B6">
            <w:pPr>
              <w:pStyle w:val="Sinespaciado"/>
              <w:rPr>
                <w:rFonts w:ascii="Arial" w:hAnsi="Arial" w:cs="Arial"/>
                <w:b/>
                <w:sz w:val="20"/>
                <w:szCs w:val="20"/>
              </w:rPr>
            </w:pPr>
            <w:r>
              <w:rPr>
                <w:rFonts w:ascii="Arial" w:hAnsi="Arial" w:cs="Arial"/>
                <w:b/>
                <w:sz w:val="20"/>
                <w:szCs w:val="20"/>
              </w:rPr>
              <w:t>2. Terremotos de gran magnitud.                                         6. Lluvias intensase en cortos periodos de tiempo.</w:t>
            </w:r>
          </w:p>
          <w:p w:rsidR="00EA76B6" w:rsidRDefault="00EA76B6" w:rsidP="00EA76B6">
            <w:pPr>
              <w:pStyle w:val="Sinespaciado"/>
              <w:rPr>
                <w:rFonts w:ascii="Arial" w:hAnsi="Arial" w:cs="Arial"/>
                <w:b/>
                <w:bCs/>
                <w:sz w:val="20"/>
                <w:szCs w:val="20"/>
              </w:rPr>
            </w:pPr>
            <w:r>
              <w:rPr>
                <w:rFonts w:ascii="Arial" w:hAnsi="Arial" w:cs="Arial"/>
                <w:b/>
                <w:color w:val="242424"/>
                <w:sz w:val="20"/>
                <w:szCs w:val="20"/>
                <w:shd w:val="clear" w:color="auto" w:fill="FFFFFF"/>
              </w:rPr>
              <w:t>3. Guerras.</w:t>
            </w:r>
            <w:r>
              <w:rPr>
                <w:rFonts w:ascii="Arial" w:hAnsi="Arial" w:cs="Arial"/>
                <w:b/>
                <w:bCs/>
                <w:sz w:val="20"/>
                <w:szCs w:val="20"/>
              </w:rPr>
              <w:t xml:space="preserve">                                                                              7. </w:t>
            </w:r>
            <w:r w:rsidRPr="00B629EC">
              <w:rPr>
                <w:rFonts w:ascii="Arial" w:hAnsi="Arial" w:cs="Arial"/>
                <w:b/>
                <w:bCs/>
                <w:sz w:val="20"/>
                <w:szCs w:val="20"/>
              </w:rPr>
              <w:t>Anomalías en el suministro de productos esenciales</w:t>
            </w:r>
            <w:r>
              <w:rPr>
                <w:rFonts w:ascii="Arial" w:hAnsi="Arial" w:cs="Arial"/>
                <w:b/>
                <w:bCs/>
                <w:sz w:val="20"/>
                <w:szCs w:val="20"/>
              </w:rPr>
              <w:t>.</w:t>
            </w:r>
          </w:p>
          <w:p w:rsidR="00EA76B6" w:rsidRDefault="00EA76B6" w:rsidP="00EA76B6">
            <w:pPr>
              <w:pStyle w:val="Sinespaciado"/>
              <w:rPr>
                <w:rFonts w:ascii="Arial" w:hAnsi="Arial" w:cs="Arial"/>
                <w:b/>
                <w:color w:val="242424"/>
                <w:sz w:val="20"/>
                <w:szCs w:val="20"/>
                <w:shd w:val="clear" w:color="auto" w:fill="FFFFFF"/>
              </w:rPr>
            </w:pPr>
            <w:r>
              <w:rPr>
                <w:rFonts w:ascii="Arial" w:hAnsi="Arial" w:cs="Arial"/>
                <w:b/>
                <w:sz w:val="20"/>
                <w:szCs w:val="20"/>
              </w:rPr>
              <w:t xml:space="preserve">4. Aumento de la población de insectos.                            </w:t>
            </w:r>
            <w:r>
              <w:rPr>
                <w:rFonts w:ascii="Arial" w:hAnsi="Arial" w:cs="Arial"/>
                <w:b/>
                <w:color w:val="242424"/>
                <w:sz w:val="20"/>
                <w:szCs w:val="20"/>
                <w:shd w:val="clear" w:color="auto" w:fill="FFFFFF"/>
              </w:rPr>
              <w:t>8. Pandemias.</w:t>
            </w:r>
          </w:p>
          <w:p w:rsidR="00EA76B6" w:rsidRDefault="00EA76B6" w:rsidP="00EA76B6">
            <w:pPr>
              <w:pStyle w:val="Sinespaciado"/>
              <w:rPr>
                <w:rFonts w:ascii="Arial" w:hAnsi="Arial" w:cs="Arial"/>
                <w:b/>
                <w:sz w:val="20"/>
                <w:szCs w:val="20"/>
              </w:rPr>
            </w:pPr>
          </w:p>
        </w:tc>
      </w:tr>
      <w:tr w:rsidR="00EA76B6" w:rsidTr="00EA76B6">
        <w:trPr>
          <w:trHeight w:val="155"/>
        </w:trPr>
        <w:tc>
          <w:tcPr>
            <w:tcW w:w="5471" w:type="dxa"/>
            <w:gridSpan w:val="2"/>
          </w:tcPr>
          <w:p w:rsidR="00EA76B6" w:rsidRDefault="00EA76B6" w:rsidP="00EA76B6">
            <w:pPr>
              <w:pStyle w:val="Sinespaciado"/>
              <w:jc w:val="center"/>
              <w:rPr>
                <w:rFonts w:ascii="Arial" w:hAnsi="Arial" w:cs="Arial"/>
                <w:b/>
                <w:sz w:val="20"/>
                <w:szCs w:val="20"/>
              </w:rPr>
            </w:pPr>
            <w:r>
              <w:rPr>
                <w:rFonts w:ascii="Arial" w:hAnsi="Arial" w:cs="Arial"/>
                <w:b/>
                <w:sz w:val="20"/>
                <w:szCs w:val="20"/>
              </w:rPr>
              <w:t>Riesgos</w:t>
            </w:r>
          </w:p>
        </w:tc>
        <w:tc>
          <w:tcPr>
            <w:tcW w:w="5471" w:type="dxa"/>
            <w:gridSpan w:val="2"/>
          </w:tcPr>
          <w:p w:rsidR="00EA76B6" w:rsidRDefault="00EA76B6" w:rsidP="00EA76B6">
            <w:pPr>
              <w:pStyle w:val="Sinespaciado"/>
              <w:jc w:val="center"/>
              <w:rPr>
                <w:rFonts w:ascii="Arial" w:hAnsi="Arial" w:cs="Arial"/>
                <w:b/>
                <w:sz w:val="20"/>
                <w:szCs w:val="20"/>
              </w:rPr>
            </w:pPr>
            <w:r>
              <w:rPr>
                <w:rFonts w:ascii="Arial" w:hAnsi="Arial" w:cs="Arial"/>
                <w:b/>
                <w:sz w:val="20"/>
                <w:szCs w:val="20"/>
              </w:rPr>
              <w:t>Desastres</w:t>
            </w:r>
          </w:p>
        </w:tc>
      </w:tr>
      <w:tr w:rsidR="00EA76B6" w:rsidTr="00EA76B6">
        <w:trPr>
          <w:trHeight w:val="155"/>
        </w:trPr>
        <w:tc>
          <w:tcPr>
            <w:tcW w:w="2735" w:type="dxa"/>
          </w:tcPr>
          <w:p w:rsidR="00EA76B6" w:rsidRDefault="00EA76B6" w:rsidP="00EA76B6">
            <w:pPr>
              <w:pStyle w:val="Sinespaciado"/>
              <w:jc w:val="center"/>
              <w:rPr>
                <w:rFonts w:ascii="Arial" w:hAnsi="Arial" w:cs="Arial"/>
                <w:b/>
                <w:sz w:val="20"/>
                <w:szCs w:val="20"/>
              </w:rPr>
            </w:pPr>
            <w:r>
              <w:rPr>
                <w:rFonts w:ascii="Arial" w:hAnsi="Arial" w:cs="Arial"/>
                <w:b/>
                <w:sz w:val="20"/>
                <w:szCs w:val="20"/>
              </w:rPr>
              <w:t>Naturales</w:t>
            </w:r>
          </w:p>
        </w:tc>
        <w:tc>
          <w:tcPr>
            <w:tcW w:w="2736" w:type="dxa"/>
          </w:tcPr>
          <w:p w:rsidR="00EA76B6" w:rsidRDefault="00EA76B6" w:rsidP="00EA76B6">
            <w:pPr>
              <w:pStyle w:val="Sinespaciado"/>
              <w:jc w:val="center"/>
              <w:rPr>
                <w:rFonts w:ascii="Arial" w:hAnsi="Arial" w:cs="Arial"/>
                <w:b/>
                <w:sz w:val="20"/>
                <w:szCs w:val="20"/>
              </w:rPr>
            </w:pPr>
            <w:r>
              <w:rPr>
                <w:rFonts w:ascii="Arial" w:hAnsi="Arial" w:cs="Arial"/>
                <w:b/>
                <w:sz w:val="20"/>
                <w:szCs w:val="20"/>
              </w:rPr>
              <w:t>Antrópicos.</w:t>
            </w:r>
          </w:p>
        </w:tc>
        <w:tc>
          <w:tcPr>
            <w:tcW w:w="2735" w:type="dxa"/>
          </w:tcPr>
          <w:p w:rsidR="00EA76B6" w:rsidRDefault="00EA76B6" w:rsidP="00EA76B6">
            <w:pPr>
              <w:pStyle w:val="Sinespaciado"/>
              <w:jc w:val="center"/>
              <w:rPr>
                <w:rFonts w:ascii="Arial" w:hAnsi="Arial" w:cs="Arial"/>
                <w:b/>
                <w:sz w:val="20"/>
                <w:szCs w:val="20"/>
              </w:rPr>
            </w:pPr>
            <w:r>
              <w:rPr>
                <w:rFonts w:ascii="Arial" w:hAnsi="Arial" w:cs="Arial"/>
                <w:b/>
                <w:sz w:val="20"/>
                <w:szCs w:val="20"/>
              </w:rPr>
              <w:t>Naturales</w:t>
            </w:r>
          </w:p>
        </w:tc>
        <w:tc>
          <w:tcPr>
            <w:tcW w:w="2736" w:type="dxa"/>
          </w:tcPr>
          <w:p w:rsidR="00EA76B6" w:rsidRDefault="00EA76B6" w:rsidP="00EA76B6">
            <w:pPr>
              <w:pStyle w:val="Sinespaciado"/>
              <w:jc w:val="center"/>
              <w:rPr>
                <w:rFonts w:ascii="Arial" w:hAnsi="Arial" w:cs="Arial"/>
                <w:b/>
                <w:sz w:val="20"/>
                <w:szCs w:val="20"/>
              </w:rPr>
            </w:pPr>
            <w:r>
              <w:rPr>
                <w:rFonts w:ascii="Arial" w:hAnsi="Arial" w:cs="Arial"/>
                <w:b/>
                <w:sz w:val="20"/>
                <w:szCs w:val="20"/>
              </w:rPr>
              <w:t>Antrópicos.</w:t>
            </w:r>
          </w:p>
        </w:tc>
      </w:tr>
      <w:tr w:rsidR="00EA76B6" w:rsidTr="00EA76B6">
        <w:trPr>
          <w:trHeight w:val="155"/>
        </w:trPr>
        <w:tc>
          <w:tcPr>
            <w:tcW w:w="2735" w:type="dxa"/>
          </w:tcPr>
          <w:p w:rsidR="00EA76B6" w:rsidRDefault="00EA76B6" w:rsidP="00EA76B6">
            <w:pPr>
              <w:pStyle w:val="Sinespaciado"/>
              <w:jc w:val="center"/>
              <w:rPr>
                <w:rFonts w:ascii="Arial" w:hAnsi="Arial" w:cs="Arial"/>
                <w:b/>
                <w:color w:val="FF0000"/>
                <w:sz w:val="20"/>
                <w:szCs w:val="20"/>
              </w:rPr>
            </w:pPr>
          </w:p>
          <w:p w:rsidR="00EA76B6" w:rsidRDefault="00EA76B6" w:rsidP="00EA76B6">
            <w:pPr>
              <w:pStyle w:val="Sinespaciado"/>
              <w:jc w:val="center"/>
              <w:rPr>
                <w:rFonts w:ascii="Arial" w:hAnsi="Arial" w:cs="Arial"/>
                <w:b/>
                <w:color w:val="FF0000"/>
                <w:sz w:val="20"/>
                <w:szCs w:val="20"/>
              </w:rPr>
            </w:pPr>
          </w:p>
          <w:p w:rsidR="00EA76B6" w:rsidRPr="001A7107" w:rsidRDefault="00EA76B6" w:rsidP="00EA76B6">
            <w:pPr>
              <w:pStyle w:val="Sinespaciado"/>
              <w:jc w:val="center"/>
              <w:rPr>
                <w:rFonts w:ascii="Arial" w:hAnsi="Arial" w:cs="Arial"/>
                <w:b/>
                <w:color w:val="FF0000"/>
                <w:sz w:val="20"/>
                <w:szCs w:val="20"/>
              </w:rPr>
            </w:pPr>
          </w:p>
        </w:tc>
        <w:tc>
          <w:tcPr>
            <w:tcW w:w="2736" w:type="dxa"/>
          </w:tcPr>
          <w:p w:rsidR="00EA76B6" w:rsidRPr="001A7107" w:rsidRDefault="00EA76B6" w:rsidP="00EA76B6">
            <w:pPr>
              <w:pStyle w:val="Sinespaciado"/>
              <w:jc w:val="center"/>
              <w:rPr>
                <w:rFonts w:ascii="Arial" w:hAnsi="Arial" w:cs="Arial"/>
                <w:b/>
                <w:color w:val="FF0000"/>
                <w:sz w:val="20"/>
                <w:szCs w:val="20"/>
              </w:rPr>
            </w:pPr>
          </w:p>
        </w:tc>
        <w:tc>
          <w:tcPr>
            <w:tcW w:w="2735" w:type="dxa"/>
          </w:tcPr>
          <w:p w:rsidR="00EA76B6" w:rsidRPr="001A7107" w:rsidRDefault="00EA76B6" w:rsidP="00EA76B6">
            <w:pPr>
              <w:pStyle w:val="Sinespaciado"/>
              <w:jc w:val="center"/>
              <w:rPr>
                <w:rFonts w:ascii="Arial" w:hAnsi="Arial" w:cs="Arial"/>
                <w:b/>
                <w:color w:val="FF0000"/>
                <w:sz w:val="20"/>
                <w:szCs w:val="20"/>
              </w:rPr>
            </w:pPr>
          </w:p>
        </w:tc>
        <w:tc>
          <w:tcPr>
            <w:tcW w:w="2736" w:type="dxa"/>
          </w:tcPr>
          <w:p w:rsidR="00EA76B6" w:rsidRPr="001A7107" w:rsidRDefault="00EA76B6" w:rsidP="00EA76B6">
            <w:pPr>
              <w:pStyle w:val="Sinespaciado"/>
              <w:jc w:val="center"/>
              <w:rPr>
                <w:rFonts w:ascii="Arial" w:hAnsi="Arial" w:cs="Arial"/>
                <w:b/>
                <w:color w:val="FF0000"/>
                <w:sz w:val="20"/>
                <w:szCs w:val="20"/>
              </w:rPr>
            </w:pPr>
          </w:p>
        </w:tc>
      </w:tr>
    </w:tbl>
    <w:p w:rsidR="00EA76B6" w:rsidRDefault="00EA76B6" w:rsidP="00EA76B6">
      <w:pPr>
        <w:pStyle w:val="Sinespaciado"/>
        <w:rPr>
          <w:rFonts w:ascii="Arial" w:hAnsi="Arial" w:cs="Arial"/>
          <w:b/>
          <w:sz w:val="20"/>
          <w:szCs w:val="20"/>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rPr>
                <w:rFonts w:ascii="Arial" w:hAnsi="Arial" w:cs="Arial"/>
                <w:b/>
                <w:sz w:val="20"/>
                <w:szCs w:val="20"/>
              </w:rPr>
            </w:pPr>
            <w:r>
              <w:rPr>
                <w:rFonts w:ascii="Arial" w:hAnsi="Arial" w:cs="Arial"/>
                <w:b/>
                <w:sz w:val="20"/>
                <w:szCs w:val="20"/>
              </w:rPr>
              <w:t>6. Los sismos son riesgos naturales con los cuales debemos convivir día a día. (2p)</w:t>
            </w:r>
          </w:p>
          <w:p w:rsidR="00EA76B6" w:rsidRDefault="00EA76B6" w:rsidP="00F51F22">
            <w:pPr>
              <w:pStyle w:val="Sinespaciado"/>
              <w:rPr>
                <w:rFonts w:ascii="Arial" w:hAnsi="Arial" w:cs="Arial"/>
                <w:b/>
                <w:sz w:val="20"/>
                <w:szCs w:val="20"/>
              </w:rPr>
            </w:pPr>
            <w:r>
              <w:rPr>
                <w:rFonts w:ascii="Arial" w:hAnsi="Arial" w:cs="Arial"/>
                <w:b/>
                <w:sz w:val="20"/>
                <w:szCs w:val="20"/>
              </w:rPr>
              <w:t xml:space="preserve"> </w:t>
            </w:r>
            <w:r w:rsidRPr="002E6ED1">
              <w:rPr>
                <w:rFonts w:ascii="Arial" w:hAnsi="Arial" w:cs="Arial"/>
                <w:b/>
                <w:sz w:val="20"/>
                <w:szCs w:val="20"/>
              </w:rPr>
              <w:t>¿Qué ef</w:t>
            </w:r>
            <w:r>
              <w:rPr>
                <w:rFonts w:ascii="Arial" w:hAnsi="Arial" w:cs="Arial"/>
                <w:b/>
                <w:sz w:val="20"/>
                <w:szCs w:val="20"/>
              </w:rPr>
              <w:t>ectos tiene un sismo para la po</w:t>
            </w:r>
            <w:r w:rsidRPr="002E6ED1">
              <w:rPr>
                <w:rFonts w:ascii="Arial" w:hAnsi="Arial" w:cs="Arial"/>
                <w:b/>
                <w:sz w:val="20"/>
                <w:szCs w:val="20"/>
              </w:rPr>
              <w:t>blación y la infraestructura?”</w:t>
            </w:r>
          </w:p>
          <w:p w:rsidR="00EA76B6" w:rsidRDefault="00EA76B6" w:rsidP="00F51F22">
            <w:pPr>
              <w:pStyle w:val="Sinespaciado"/>
              <w:rPr>
                <w:rFonts w:ascii="Arial" w:hAnsi="Arial" w:cs="Arial"/>
                <w:b/>
                <w:sz w:val="20"/>
                <w:szCs w:val="20"/>
              </w:rPr>
            </w:pPr>
          </w:p>
          <w:p w:rsidR="00EA76B6" w:rsidRDefault="00EA76B6" w:rsidP="00F51F22">
            <w:pPr>
              <w:pStyle w:val="Sinespaciado"/>
              <w:rPr>
                <w:rFonts w:ascii="Arial" w:hAnsi="Arial" w:cs="Arial"/>
                <w:b/>
                <w:sz w:val="20"/>
                <w:szCs w:val="20"/>
              </w:rPr>
            </w:pPr>
          </w:p>
          <w:p w:rsidR="00EA76B6" w:rsidRDefault="00EA76B6" w:rsidP="00F51F22">
            <w:pPr>
              <w:pStyle w:val="Sinespaciado"/>
              <w:rPr>
                <w:rFonts w:ascii="Arial" w:hAnsi="Arial" w:cs="Arial"/>
                <w:b/>
                <w:sz w:val="20"/>
                <w:szCs w:val="20"/>
              </w:rPr>
            </w:pPr>
          </w:p>
          <w:p w:rsidR="00EA76B6" w:rsidRDefault="00EA76B6" w:rsidP="00F51F22">
            <w:pPr>
              <w:pStyle w:val="Sinespaciado"/>
              <w:rPr>
                <w:rFonts w:ascii="Arial" w:hAnsi="Arial" w:cs="Arial"/>
                <w:b/>
                <w:sz w:val="20"/>
                <w:szCs w:val="20"/>
              </w:rPr>
            </w:pPr>
          </w:p>
          <w:p w:rsidR="00EA76B6" w:rsidRDefault="00EA76B6" w:rsidP="00F51F22">
            <w:pPr>
              <w:pStyle w:val="Sinespaciado"/>
              <w:rPr>
                <w:rFonts w:ascii="Arial" w:hAnsi="Arial" w:cs="Arial"/>
                <w:b/>
                <w:sz w:val="20"/>
                <w:szCs w:val="20"/>
              </w:rPr>
            </w:pPr>
            <w:r w:rsidRPr="002E6ED1">
              <w:rPr>
                <w:rFonts w:ascii="Arial" w:hAnsi="Arial" w:cs="Arial"/>
                <w:b/>
                <w:sz w:val="20"/>
                <w:szCs w:val="20"/>
              </w:rPr>
              <w:t xml:space="preserve"> </w:t>
            </w:r>
          </w:p>
          <w:p w:rsidR="00EA76B6" w:rsidRDefault="00EA76B6" w:rsidP="00EA76B6">
            <w:pPr>
              <w:pStyle w:val="Sinespaciado"/>
              <w:jc w:val="both"/>
              <w:rPr>
                <w:rFonts w:ascii="Arial" w:hAnsi="Arial" w:cs="Arial"/>
                <w:b/>
                <w:sz w:val="20"/>
                <w:szCs w:val="20"/>
              </w:rPr>
            </w:pPr>
          </w:p>
        </w:tc>
      </w:tr>
    </w:tbl>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Pr="00FA7DA4" w:rsidRDefault="00EA76B6" w:rsidP="00EA76B6">
      <w:pPr>
        <w:pStyle w:val="Sinespaciado"/>
        <w:rPr>
          <w:rFonts w:ascii="Arial" w:hAnsi="Arial" w:cs="Arial"/>
          <w:b/>
          <w:sz w:val="20"/>
          <w:szCs w:val="20"/>
          <w:u w:val="single"/>
        </w:rPr>
      </w:pPr>
      <w:r w:rsidRPr="00FA7DA4">
        <w:rPr>
          <w:rFonts w:ascii="Arial" w:hAnsi="Arial" w:cs="Arial"/>
          <w:b/>
          <w:sz w:val="20"/>
          <w:szCs w:val="20"/>
        </w:rPr>
        <w:t>II.</w:t>
      </w:r>
      <w:r>
        <w:rPr>
          <w:rFonts w:ascii="Arial" w:hAnsi="Arial" w:cs="Arial"/>
          <w:b/>
          <w:sz w:val="20"/>
          <w:szCs w:val="20"/>
        </w:rPr>
        <w:t xml:space="preserve">- </w:t>
      </w:r>
      <w:r>
        <w:rPr>
          <w:rFonts w:ascii="Arial" w:hAnsi="Arial" w:cs="Arial"/>
          <w:b/>
          <w:sz w:val="20"/>
          <w:szCs w:val="20"/>
          <w:u w:val="single"/>
        </w:rPr>
        <w:t xml:space="preserve"> SELECCIÓN MÚLTIPLE: MARQUE</w:t>
      </w:r>
      <w:r w:rsidRPr="00FA7DA4">
        <w:rPr>
          <w:rFonts w:ascii="Arial" w:hAnsi="Arial" w:cs="Arial"/>
          <w:b/>
          <w:sz w:val="20"/>
          <w:szCs w:val="20"/>
          <w:u w:val="single"/>
        </w:rPr>
        <w:t xml:space="preserve"> LA ALTERNATIVA CORRECTA (1 p c/u)</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r>
        <w:rPr>
          <w:rFonts w:ascii="Arial" w:hAnsi="Arial" w:cs="Arial"/>
          <w:b/>
          <w:sz w:val="20"/>
          <w:szCs w:val="20"/>
        </w:rPr>
        <w:t xml:space="preserve">LEA LA SIGUIENTE INFORMACIÓN Y LUEGO RESUELVA LAS PREGUNTAS </w:t>
      </w:r>
    </w:p>
    <w:p w:rsidR="00EA76B6" w:rsidRDefault="00EA76B6" w:rsidP="00EA76B6">
      <w:pPr>
        <w:pStyle w:val="Sinespaciado"/>
        <w:rPr>
          <w:rFonts w:ascii="Arial" w:hAnsi="Arial" w:cs="Arial"/>
          <w:b/>
          <w:sz w:val="20"/>
          <w:szCs w:val="20"/>
        </w:rPr>
      </w:pPr>
    </w:p>
    <w:tbl>
      <w:tblPr>
        <w:tblStyle w:val="Tablaconcuadrcula"/>
        <w:tblW w:w="0" w:type="auto"/>
        <w:tblLook w:val="04A0"/>
      </w:tblPr>
      <w:tblGrid>
        <w:gridCol w:w="10942"/>
      </w:tblGrid>
      <w:tr w:rsidR="00EA76B6" w:rsidTr="00F51F22">
        <w:tc>
          <w:tcPr>
            <w:tcW w:w="10942" w:type="dxa"/>
          </w:tcPr>
          <w:p w:rsidR="00EA76B6" w:rsidRDefault="00EA76B6" w:rsidP="00F51F22">
            <w:pPr>
              <w:pStyle w:val="Sinespaciado"/>
              <w:jc w:val="center"/>
              <w:rPr>
                <w:rFonts w:ascii="Arial" w:hAnsi="Arial" w:cs="Arial"/>
                <w:b/>
                <w:sz w:val="20"/>
                <w:szCs w:val="20"/>
              </w:rPr>
            </w:pPr>
          </w:p>
          <w:p w:rsidR="00EA76B6" w:rsidRDefault="00EA76B6" w:rsidP="00F51F22">
            <w:pPr>
              <w:pStyle w:val="Sinespaciado"/>
              <w:rPr>
                <w:rFonts w:ascii="Arial" w:hAnsi="Arial" w:cs="Arial"/>
                <w:b/>
                <w:sz w:val="20"/>
                <w:szCs w:val="20"/>
              </w:rPr>
            </w:pPr>
            <w:r>
              <w:rPr>
                <w:rFonts w:ascii="Arial" w:hAnsi="Arial" w:cs="Arial"/>
                <w:b/>
                <w:sz w:val="20"/>
                <w:szCs w:val="20"/>
              </w:rPr>
              <w:t>ESCALAS DE MEDICIÓN DE S</w:t>
            </w:r>
            <w:r w:rsidRPr="00C61B15">
              <w:rPr>
                <w:rFonts w:ascii="Arial" w:hAnsi="Arial" w:cs="Arial"/>
                <w:b/>
                <w:sz w:val="20"/>
                <w:szCs w:val="20"/>
              </w:rPr>
              <w:t xml:space="preserve">ISMOS EN CHILE </w:t>
            </w:r>
          </w:p>
          <w:p w:rsidR="00EA76B6" w:rsidRDefault="00EA76B6" w:rsidP="00F51F22">
            <w:pPr>
              <w:pStyle w:val="Sinespaciado"/>
              <w:jc w:val="center"/>
              <w:rPr>
                <w:rFonts w:ascii="Arial" w:hAnsi="Arial" w:cs="Arial"/>
                <w:b/>
                <w:sz w:val="20"/>
                <w:szCs w:val="20"/>
              </w:rPr>
            </w:pPr>
          </w:p>
          <w:p w:rsidR="00EA76B6" w:rsidRPr="00C61B15" w:rsidRDefault="00EA76B6" w:rsidP="00F51F22">
            <w:pPr>
              <w:pStyle w:val="Sinespaciado"/>
              <w:jc w:val="both"/>
              <w:rPr>
                <w:rFonts w:ascii="Arial" w:hAnsi="Arial" w:cs="Arial"/>
                <w:b/>
                <w:sz w:val="20"/>
                <w:szCs w:val="20"/>
              </w:rPr>
            </w:pPr>
            <w:r>
              <w:rPr>
                <w:rFonts w:ascii="Arial" w:hAnsi="Arial" w:cs="Arial"/>
                <w:b/>
                <w:sz w:val="20"/>
                <w:szCs w:val="20"/>
              </w:rPr>
              <w:t>Para alguno</w:t>
            </w:r>
            <w:r w:rsidRPr="00C61B15">
              <w:rPr>
                <w:rFonts w:ascii="Arial" w:hAnsi="Arial" w:cs="Arial"/>
                <w:b/>
                <w:sz w:val="20"/>
                <w:szCs w:val="20"/>
              </w:rPr>
              <w:t>s</w:t>
            </w:r>
            <w:r>
              <w:rPr>
                <w:rFonts w:ascii="Arial" w:hAnsi="Arial" w:cs="Arial"/>
                <w:b/>
                <w:sz w:val="20"/>
                <w:szCs w:val="20"/>
              </w:rPr>
              <w:t xml:space="preserve"> pueblos originarios, como p</w:t>
            </w:r>
            <w:r w:rsidRPr="00C61B15">
              <w:rPr>
                <w:rFonts w:ascii="Arial" w:hAnsi="Arial" w:cs="Arial"/>
                <w:b/>
                <w:sz w:val="20"/>
                <w:szCs w:val="20"/>
              </w:rPr>
              <w:t>or ejemplo, para el pu</w:t>
            </w:r>
            <w:r>
              <w:rPr>
                <w:rFonts w:ascii="Arial" w:hAnsi="Arial" w:cs="Arial"/>
                <w:b/>
                <w:sz w:val="20"/>
                <w:szCs w:val="20"/>
              </w:rPr>
              <w:t>eblo mapuche, los sismos se ex</w:t>
            </w:r>
            <w:r w:rsidRPr="00C61B15">
              <w:rPr>
                <w:rFonts w:ascii="Arial" w:hAnsi="Arial" w:cs="Arial"/>
                <w:b/>
                <w:sz w:val="20"/>
                <w:szCs w:val="20"/>
              </w:rPr>
              <w:t xml:space="preserve">plicaban por la lucha incesante entre dos serpientes: </w:t>
            </w:r>
            <w:proofErr w:type="spellStart"/>
            <w:r w:rsidRPr="00C61B15">
              <w:rPr>
                <w:rFonts w:ascii="Arial" w:hAnsi="Arial" w:cs="Arial"/>
                <w:b/>
                <w:sz w:val="20"/>
                <w:szCs w:val="20"/>
              </w:rPr>
              <w:t>Kai</w:t>
            </w:r>
            <w:proofErr w:type="spellEnd"/>
            <w:r w:rsidRPr="00C61B15">
              <w:rPr>
                <w:rFonts w:ascii="Arial" w:hAnsi="Arial" w:cs="Arial"/>
                <w:b/>
                <w:sz w:val="20"/>
                <w:szCs w:val="20"/>
              </w:rPr>
              <w:t xml:space="preserve"> </w:t>
            </w:r>
            <w:proofErr w:type="spellStart"/>
            <w:r w:rsidRPr="00C61B15">
              <w:rPr>
                <w:rFonts w:ascii="Arial" w:hAnsi="Arial" w:cs="Arial"/>
                <w:b/>
                <w:sz w:val="20"/>
                <w:szCs w:val="20"/>
              </w:rPr>
              <w:t>Kai</w:t>
            </w:r>
            <w:proofErr w:type="spellEnd"/>
            <w:r w:rsidRPr="00C61B15">
              <w:rPr>
                <w:rFonts w:ascii="Arial" w:hAnsi="Arial" w:cs="Arial"/>
                <w:b/>
                <w:sz w:val="20"/>
                <w:szCs w:val="20"/>
              </w:rPr>
              <w:t xml:space="preserve"> y </w:t>
            </w:r>
            <w:proofErr w:type="spellStart"/>
            <w:r w:rsidRPr="00C61B15">
              <w:rPr>
                <w:rFonts w:ascii="Arial" w:hAnsi="Arial" w:cs="Arial"/>
                <w:b/>
                <w:sz w:val="20"/>
                <w:szCs w:val="20"/>
              </w:rPr>
              <w:t>Treng</w:t>
            </w:r>
            <w:proofErr w:type="spellEnd"/>
            <w:r w:rsidRPr="00C61B15">
              <w:rPr>
                <w:rFonts w:ascii="Arial" w:hAnsi="Arial" w:cs="Arial"/>
                <w:b/>
                <w:sz w:val="20"/>
                <w:szCs w:val="20"/>
              </w:rPr>
              <w:t xml:space="preserve"> </w:t>
            </w:r>
            <w:proofErr w:type="spellStart"/>
            <w:r w:rsidRPr="00C61B15">
              <w:rPr>
                <w:rFonts w:ascii="Arial" w:hAnsi="Arial" w:cs="Arial"/>
                <w:b/>
                <w:sz w:val="20"/>
                <w:szCs w:val="20"/>
              </w:rPr>
              <w:t>Treng</w:t>
            </w:r>
            <w:proofErr w:type="spellEnd"/>
            <w:r w:rsidRPr="00C61B15">
              <w:rPr>
                <w:rFonts w:ascii="Arial" w:hAnsi="Arial" w:cs="Arial"/>
                <w:b/>
                <w:sz w:val="20"/>
                <w:szCs w:val="20"/>
              </w:rPr>
              <w:t xml:space="preserve">. </w:t>
            </w:r>
          </w:p>
          <w:p w:rsidR="00EA76B6" w:rsidRDefault="00EA76B6" w:rsidP="00F51F22">
            <w:pPr>
              <w:pStyle w:val="Sinespaciado"/>
              <w:jc w:val="both"/>
              <w:rPr>
                <w:rFonts w:ascii="Arial" w:hAnsi="Arial" w:cs="Arial"/>
                <w:b/>
                <w:sz w:val="20"/>
                <w:szCs w:val="20"/>
              </w:rPr>
            </w:pPr>
            <w:r w:rsidRPr="00C61B15">
              <w:rPr>
                <w:rFonts w:ascii="Arial" w:hAnsi="Arial" w:cs="Arial"/>
                <w:b/>
                <w:sz w:val="20"/>
                <w:szCs w:val="20"/>
              </w:rPr>
              <w:t>La primera representa el poder del mar y la segunda a la tierra. Cuando dichas serpientes peleaban, se generaban los sismos y tsunamis.</w:t>
            </w:r>
          </w:p>
          <w:p w:rsidR="00EA76B6" w:rsidRDefault="00EA76B6" w:rsidP="00F51F22">
            <w:pPr>
              <w:pStyle w:val="Sinespaciado"/>
              <w:jc w:val="both"/>
              <w:rPr>
                <w:rFonts w:ascii="Arial" w:hAnsi="Arial" w:cs="Arial"/>
                <w:b/>
                <w:sz w:val="20"/>
                <w:szCs w:val="20"/>
              </w:rPr>
            </w:pPr>
            <w:r w:rsidRPr="00C61B15">
              <w:rPr>
                <w:rFonts w:ascii="Arial" w:hAnsi="Arial" w:cs="Arial"/>
                <w:b/>
                <w:sz w:val="20"/>
                <w:szCs w:val="20"/>
              </w:rPr>
              <w:t>Geográficamente y geológicamente, Chile se encuentra expuesto a</w:t>
            </w:r>
            <w:r>
              <w:rPr>
                <w:rFonts w:ascii="Arial" w:hAnsi="Arial" w:cs="Arial"/>
                <w:b/>
                <w:sz w:val="20"/>
                <w:szCs w:val="20"/>
              </w:rPr>
              <w:t xml:space="preserve"> riesgos naturales como sismos,</w:t>
            </w:r>
            <w:r w:rsidRPr="00C61B15">
              <w:rPr>
                <w:rFonts w:ascii="Arial" w:hAnsi="Arial" w:cs="Arial"/>
                <w:b/>
                <w:sz w:val="20"/>
                <w:szCs w:val="20"/>
              </w:rPr>
              <w:t xml:space="preserve"> volcanismo </w:t>
            </w:r>
            <w:r>
              <w:rPr>
                <w:rFonts w:ascii="Arial" w:hAnsi="Arial" w:cs="Arial"/>
                <w:b/>
                <w:sz w:val="20"/>
                <w:szCs w:val="20"/>
              </w:rPr>
              <w:t xml:space="preserve">y </w:t>
            </w:r>
            <w:r w:rsidRPr="00C61B15">
              <w:rPr>
                <w:rFonts w:ascii="Arial" w:hAnsi="Arial" w:cs="Arial"/>
                <w:b/>
                <w:sz w:val="20"/>
                <w:szCs w:val="20"/>
              </w:rPr>
              <w:t>tsunamis, debido a que nuestro país se sitúa en una región de la corteza terrestre donde se</w:t>
            </w:r>
            <w:r>
              <w:rPr>
                <w:rFonts w:ascii="Arial" w:hAnsi="Arial" w:cs="Arial"/>
                <w:b/>
                <w:sz w:val="20"/>
                <w:szCs w:val="20"/>
              </w:rPr>
              <w:t xml:space="preserve"> </w:t>
            </w:r>
            <w:r w:rsidRPr="00C61B15">
              <w:rPr>
                <w:rFonts w:ascii="Arial" w:hAnsi="Arial" w:cs="Arial"/>
                <w:b/>
                <w:sz w:val="20"/>
                <w:szCs w:val="20"/>
              </w:rPr>
              <w:t>encuent</w:t>
            </w:r>
            <w:r>
              <w:rPr>
                <w:rFonts w:ascii="Arial" w:hAnsi="Arial" w:cs="Arial"/>
                <w:b/>
                <w:sz w:val="20"/>
                <w:szCs w:val="20"/>
              </w:rPr>
              <w:t>ran dos importantes placas tec</w:t>
            </w:r>
            <w:r w:rsidRPr="00C61B15">
              <w:rPr>
                <w:rFonts w:ascii="Arial" w:hAnsi="Arial" w:cs="Arial"/>
                <w:b/>
                <w:sz w:val="20"/>
                <w:szCs w:val="20"/>
              </w:rPr>
              <w:t>tónicas, la</w:t>
            </w:r>
            <w:r>
              <w:rPr>
                <w:rFonts w:ascii="Arial" w:hAnsi="Arial" w:cs="Arial"/>
                <w:b/>
                <w:sz w:val="20"/>
                <w:szCs w:val="20"/>
              </w:rPr>
              <w:t xml:space="preserve"> placa de Nazca y la placa Sudamericana y por poseer un extenso litoral.</w:t>
            </w:r>
          </w:p>
          <w:p w:rsidR="00EA76B6" w:rsidRDefault="00EA76B6" w:rsidP="00F51F22">
            <w:pPr>
              <w:pStyle w:val="Sinespaciado"/>
              <w:jc w:val="both"/>
              <w:rPr>
                <w:rFonts w:ascii="Arial" w:hAnsi="Arial" w:cs="Arial"/>
                <w:b/>
                <w:sz w:val="20"/>
                <w:szCs w:val="20"/>
              </w:rPr>
            </w:pPr>
            <w:r>
              <w:rPr>
                <w:rFonts w:ascii="Arial" w:hAnsi="Arial" w:cs="Arial"/>
                <w:b/>
                <w:sz w:val="20"/>
                <w:szCs w:val="20"/>
              </w:rPr>
              <w:t xml:space="preserve">Los sismos pueden ser medidos por medio de la escala de Mercalli, la escala de </w:t>
            </w:r>
            <w:r w:rsidR="00D4555F">
              <w:rPr>
                <w:rFonts w:ascii="Arial" w:hAnsi="Arial" w:cs="Arial"/>
                <w:b/>
                <w:sz w:val="20"/>
                <w:szCs w:val="20"/>
              </w:rPr>
              <w:t>Richter</w:t>
            </w:r>
            <w:r>
              <w:rPr>
                <w:rFonts w:ascii="Arial" w:hAnsi="Arial" w:cs="Arial"/>
                <w:b/>
                <w:sz w:val="20"/>
                <w:szCs w:val="20"/>
              </w:rPr>
              <w:t xml:space="preserve"> y la escala de Magnitud de momento.</w:t>
            </w:r>
          </w:p>
          <w:p w:rsidR="00EA76B6" w:rsidRDefault="00EA76B6" w:rsidP="00F51F22">
            <w:pPr>
              <w:pStyle w:val="Sinespaciado"/>
              <w:jc w:val="both"/>
              <w:rPr>
                <w:rFonts w:ascii="Arial" w:hAnsi="Arial" w:cs="Arial"/>
                <w:b/>
                <w:sz w:val="20"/>
                <w:szCs w:val="20"/>
              </w:rPr>
            </w:pPr>
            <w:r w:rsidRPr="00F52BF4">
              <w:rPr>
                <w:rFonts w:ascii="Arial" w:hAnsi="Arial" w:cs="Arial"/>
                <w:b/>
                <w:sz w:val="20"/>
                <w:szCs w:val="20"/>
              </w:rPr>
              <w:t xml:space="preserve">La escala de Mercalli </w:t>
            </w:r>
            <w:r>
              <w:rPr>
                <w:rFonts w:ascii="Arial" w:hAnsi="Arial" w:cs="Arial"/>
                <w:b/>
                <w:sz w:val="20"/>
                <w:szCs w:val="20"/>
              </w:rPr>
              <w:t xml:space="preserve">es </w:t>
            </w:r>
            <w:r w:rsidRPr="00F52BF4">
              <w:rPr>
                <w:rFonts w:ascii="Arial" w:hAnsi="Arial" w:cs="Arial"/>
                <w:b/>
                <w:sz w:val="20"/>
                <w:szCs w:val="20"/>
              </w:rPr>
              <w:t>una escala subjetiva, porque evalúa la percepción humana del sismo. Sirve para recolectar información en zonas donde no existen aparatos detectores, o instrumentos de medición. Se basa en lo que sintieron las personas que vivieron el sismo, o en los daños ocasionados. Cuando se utiliza esta escala, se habla de grados de intensidad</w:t>
            </w:r>
            <w:r>
              <w:rPr>
                <w:rFonts w:ascii="Arial" w:hAnsi="Arial" w:cs="Arial"/>
                <w:b/>
                <w:sz w:val="20"/>
                <w:szCs w:val="20"/>
              </w:rPr>
              <w:t>.</w:t>
            </w:r>
          </w:p>
          <w:p w:rsidR="00EA76B6" w:rsidRDefault="00EA76B6" w:rsidP="00F51F22">
            <w:pPr>
              <w:pStyle w:val="Sinespaciado"/>
              <w:jc w:val="both"/>
              <w:rPr>
                <w:rFonts w:ascii="Arial" w:hAnsi="Arial" w:cs="Arial"/>
                <w:b/>
                <w:sz w:val="20"/>
                <w:szCs w:val="20"/>
              </w:rPr>
            </w:pPr>
            <w:r w:rsidRPr="00F52BF4">
              <w:rPr>
                <w:rFonts w:ascii="Arial" w:hAnsi="Arial" w:cs="Arial"/>
                <w:b/>
                <w:sz w:val="20"/>
                <w:szCs w:val="20"/>
              </w:rPr>
              <w:t xml:space="preserve">La escala de Richter fue creada </w:t>
            </w:r>
            <w:r>
              <w:rPr>
                <w:rFonts w:ascii="Arial" w:hAnsi="Arial" w:cs="Arial"/>
                <w:b/>
                <w:sz w:val="20"/>
                <w:szCs w:val="20"/>
              </w:rPr>
              <w:t xml:space="preserve">para </w:t>
            </w:r>
            <w:r w:rsidRPr="00F52BF4">
              <w:rPr>
                <w:rFonts w:ascii="Arial" w:hAnsi="Arial" w:cs="Arial"/>
                <w:b/>
                <w:sz w:val="20"/>
                <w:szCs w:val="20"/>
              </w:rPr>
              <w:t>desarrollar una manera cuantitativa de comparar terremotos, que no dependiera de la localización del observador. A diferencia de la escala de Mercalli, la de Richter mide la fuerza de los terremotos de acuerdo a su magnitud, es decir, la cantidad de energía liberada durante el sismo. Esta medición se realiza utilizando los datos que entregan los sismógrafos, que registran las ondas sísmicas. Por lo mismo, no tiene un límite de grados. Hasta el momento, la mayor magnitud registrada en el mundo corresponde a 9,5 grados, para el terremoto que ocurrió en Valdivia, Chile, en 1960. Esta es una escala que utiliza datos científicos y no percepciones de la gente. Podemos determinar algunos posibles efectos esperados, de acuerdo a la magnitud registrada.</w:t>
            </w:r>
          </w:p>
          <w:p w:rsidR="00EA76B6" w:rsidRPr="00A41F49" w:rsidRDefault="00EA76B6" w:rsidP="00F51F22">
            <w:pPr>
              <w:pStyle w:val="Sinespaciado"/>
              <w:jc w:val="both"/>
              <w:rPr>
                <w:rFonts w:ascii="Arial" w:hAnsi="Arial" w:cs="Arial"/>
                <w:b/>
                <w:sz w:val="20"/>
                <w:szCs w:val="20"/>
              </w:rPr>
            </w:pPr>
            <w:r>
              <w:rPr>
                <w:rFonts w:ascii="Arial" w:hAnsi="Arial" w:cs="Arial"/>
                <w:b/>
                <w:sz w:val="20"/>
                <w:szCs w:val="20"/>
              </w:rPr>
              <w:t xml:space="preserve">Hoy en día se utiliza la </w:t>
            </w:r>
            <w:r w:rsidRPr="00A41F49">
              <w:rPr>
                <w:rFonts w:ascii="Arial" w:hAnsi="Arial" w:cs="Arial"/>
                <w:b/>
                <w:sz w:val="20"/>
                <w:szCs w:val="20"/>
              </w:rPr>
              <w:t xml:space="preserve"> escala sismológ</w:t>
            </w:r>
            <w:r>
              <w:rPr>
                <w:rFonts w:ascii="Arial" w:hAnsi="Arial" w:cs="Arial"/>
                <w:b/>
                <w:sz w:val="20"/>
                <w:szCs w:val="20"/>
              </w:rPr>
              <w:t xml:space="preserve">ica de magnitud de momento (MW), la cual </w:t>
            </w:r>
            <w:r w:rsidRPr="00A41F49">
              <w:rPr>
                <w:rFonts w:ascii="Arial" w:hAnsi="Arial" w:cs="Arial"/>
                <w:b/>
                <w:sz w:val="20"/>
                <w:szCs w:val="20"/>
              </w:rPr>
              <w:t xml:space="preserve">es una escala logarítmica usada para medir y comparar terremotos. Está basada en la medición de la energía </w:t>
            </w:r>
            <w:r>
              <w:rPr>
                <w:rFonts w:ascii="Arial" w:hAnsi="Arial" w:cs="Arial"/>
                <w:b/>
                <w:sz w:val="20"/>
                <w:szCs w:val="20"/>
              </w:rPr>
              <w:t xml:space="preserve">total que se libera en un sismo, </w:t>
            </w:r>
            <w:r w:rsidRPr="00A41F49">
              <w:rPr>
                <w:rFonts w:ascii="Arial" w:hAnsi="Arial" w:cs="Arial"/>
                <w:b/>
                <w:sz w:val="20"/>
                <w:szCs w:val="20"/>
              </w:rPr>
              <w:t xml:space="preserve"> </w:t>
            </w:r>
            <w:r w:rsidRPr="00F52BF4">
              <w:rPr>
                <w:rFonts w:ascii="Arial" w:hAnsi="Arial" w:cs="Arial"/>
                <w:b/>
                <w:bCs/>
                <w:sz w:val="20"/>
                <w:szCs w:val="20"/>
              </w:rPr>
              <w:t>mide</w:t>
            </w:r>
            <w:r w:rsidRPr="00F52BF4">
              <w:rPr>
                <w:rFonts w:ascii="Arial" w:hAnsi="Arial" w:cs="Arial"/>
                <w:b/>
                <w:sz w:val="20"/>
                <w:szCs w:val="20"/>
              </w:rPr>
              <w:t> la intensidad en energía y desplazamiento de un sismo, es una </w:t>
            </w:r>
            <w:r w:rsidRPr="00F52BF4">
              <w:rPr>
                <w:rFonts w:ascii="Arial" w:hAnsi="Arial" w:cs="Arial"/>
                <w:b/>
                <w:bCs/>
                <w:sz w:val="20"/>
                <w:szCs w:val="20"/>
              </w:rPr>
              <w:t>escala</w:t>
            </w:r>
            <w:r w:rsidRPr="00F52BF4">
              <w:rPr>
                <w:rFonts w:ascii="Arial" w:hAnsi="Arial" w:cs="Arial"/>
                <w:b/>
                <w:sz w:val="20"/>
                <w:szCs w:val="20"/>
              </w:rPr>
              <w:t> logarítmica en base 10 lo que significa que cada valor que aumenta tiene 10 veces mayor desplazamiento que el anterior, así entonces un sismo de nivel 4 es 10 veces mayor que un 3, 100 veces mayor que un 2</w:t>
            </w:r>
            <w:r>
              <w:rPr>
                <w:rFonts w:ascii="Arial" w:hAnsi="Arial" w:cs="Arial"/>
                <w:b/>
                <w:sz w:val="20"/>
                <w:szCs w:val="20"/>
              </w:rPr>
              <w:t>, etc.</w:t>
            </w:r>
            <w:r w:rsidRPr="00F52BF4">
              <w:rPr>
                <w:rFonts w:ascii="Arial" w:hAnsi="Arial" w:cs="Arial"/>
                <w:b/>
                <w:sz w:val="20"/>
                <w:szCs w:val="20"/>
              </w:rPr>
              <w:t> </w:t>
            </w:r>
          </w:p>
          <w:p w:rsidR="00EA76B6" w:rsidRDefault="00EA76B6" w:rsidP="00F51F22">
            <w:pPr>
              <w:pStyle w:val="Sinespaciado"/>
              <w:jc w:val="both"/>
              <w:rPr>
                <w:rFonts w:ascii="Arial" w:hAnsi="Arial" w:cs="Arial"/>
                <w:b/>
                <w:sz w:val="20"/>
                <w:szCs w:val="20"/>
              </w:rPr>
            </w:pPr>
            <w:r w:rsidRPr="002E6ED1">
              <w:rPr>
                <w:rFonts w:ascii="Arial" w:hAnsi="Arial" w:cs="Arial"/>
                <w:b/>
                <w:sz w:val="20"/>
                <w:szCs w:val="20"/>
              </w:rPr>
              <w:t>Algunas medidas de seguridad ante un sismo son: mantener la calma, ubicarse en un lugar seguro, alejarse de las ventanas y evacuar una vez que el sismo haya pasado.</w:t>
            </w:r>
          </w:p>
        </w:tc>
      </w:tr>
    </w:tbl>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r>
        <w:rPr>
          <w:rFonts w:ascii="Arial" w:hAnsi="Arial" w:cs="Arial"/>
          <w:b/>
          <w:sz w:val="20"/>
          <w:szCs w:val="20"/>
        </w:rPr>
        <w:t>1. Con respecto al texto, ¿Qué explicación daba el pueblo mapuche sobre los sismos?</w:t>
      </w:r>
    </w:p>
    <w:p w:rsidR="00EA76B6" w:rsidRDefault="00EA76B6" w:rsidP="00EA76B6">
      <w:pPr>
        <w:pStyle w:val="Sinespaciado"/>
        <w:rPr>
          <w:rFonts w:ascii="Arial" w:hAnsi="Arial" w:cs="Arial"/>
          <w:b/>
          <w:sz w:val="20"/>
          <w:szCs w:val="20"/>
        </w:rPr>
      </w:pPr>
    </w:p>
    <w:p w:rsidR="00EA76B6" w:rsidRDefault="00EA76B6" w:rsidP="00EA76B6">
      <w:pPr>
        <w:pStyle w:val="Sinespaciado"/>
        <w:numPr>
          <w:ilvl w:val="0"/>
          <w:numId w:val="2"/>
        </w:numPr>
        <w:rPr>
          <w:rFonts w:ascii="Arial" w:hAnsi="Arial" w:cs="Arial"/>
          <w:b/>
          <w:sz w:val="20"/>
          <w:szCs w:val="20"/>
        </w:rPr>
      </w:pPr>
      <w:r>
        <w:rPr>
          <w:rFonts w:ascii="Arial" w:hAnsi="Arial" w:cs="Arial"/>
          <w:b/>
          <w:sz w:val="20"/>
          <w:szCs w:val="20"/>
        </w:rPr>
        <w:t>Eran producto del movimiento de la Tierra.</w:t>
      </w:r>
    </w:p>
    <w:p w:rsidR="00EA76B6" w:rsidRPr="00EA76B6" w:rsidRDefault="00EA76B6" w:rsidP="00EA76B6">
      <w:pPr>
        <w:pStyle w:val="Sinespaciado"/>
        <w:numPr>
          <w:ilvl w:val="0"/>
          <w:numId w:val="2"/>
        </w:numPr>
        <w:rPr>
          <w:rFonts w:ascii="Arial" w:hAnsi="Arial" w:cs="Arial"/>
          <w:b/>
          <w:sz w:val="20"/>
          <w:szCs w:val="20"/>
        </w:rPr>
      </w:pPr>
      <w:r w:rsidRPr="00EA76B6">
        <w:rPr>
          <w:rFonts w:ascii="Arial" w:hAnsi="Arial" w:cs="Arial"/>
          <w:b/>
          <w:sz w:val="20"/>
          <w:szCs w:val="20"/>
        </w:rPr>
        <w:t>Ocurrían por la lucha de dos seres mitológicos.</w:t>
      </w:r>
    </w:p>
    <w:p w:rsidR="00EA76B6" w:rsidRDefault="00EA76B6" w:rsidP="00EA76B6">
      <w:pPr>
        <w:pStyle w:val="Sinespaciado"/>
        <w:numPr>
          <w:ilvl w:val="0"/>
          <w:numId w:val="2"/>
        </w:numPr>
        <w:rPr>
          <w:rFonts w:ascii="Arial" w:hAnsi="Arial" w:cs="Arial"/>
          <w:b/>
          <w:sz w:val="20"/>
          <w:szCs w:val="20"/>
        </w:rPr>
      </w:pPr>
      <w:r>
        <w:rPr>
          <w:rFonts w:ascii="Arial" w:hAnsi="Arial" w:cs="Arial"/>
          <w:b/>
          <w:sz w:val="20"/>
          <w:szCs w:val="20"/>
        </w:rPr>
        <w:t>Se originaban por la acción del hombre.</w:t>
      </w:r>
    </w:p>
    <w:p w:rsidR="00EA76B6" w:rsidRDefault="00EA76B6" w:rsidP="00EA76B6">
      <w:pPr>
        <w:pStyle w:val="Sinespaciado"/>
        <w:numPr>
          <w:ilvl w:val="0"/>
          <w:numId w:val="2"/>
        </w:numPr>
        <w:rPr>
          <w:rFonts w:ascii="Arial" w:hAnsi="Arial" w:cs="Arial"/>
          <w:b/>
          <w:sz w:val="20"/>
          <w:szCs w:val="20"/>
        </w:rPr>
      </w:pPr>
      <w:r>
        <w:rPr>
          <w:rFonts w:ascii="Arial" w:hAnsi="Arial" w:cs="Arial"/>
          <w:b/>
          <w:sz w:val="20"/>
          <w:szCs w:val="20"/>
        </w:rPr>
        <w:t>Acontecían cuando los astros se alineaban con la luna.</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r>
        <w:rPr>
          <w:rFonts w:ascii="Arial" w:hAnsi="Arial" w:cs="Arial"/>
          <w:b/>
          <w:sz w:val="20"/>
          <w:szCs w:val="20"/>
        </w:rPr>
        <w:t>2. ¿Cuál es la diferencia entre la escala de Mercalli y la de Richter?</w:t>
      </w:r>
    </w:p>
    <w:p w:rsidR="00EA76B6" w:rsidRDefault="00EA76B6" w:rsidP="00EA76B6">
      <w:pPr>
        <w:pStyle w:val="Sinespaciado"/>
        <w:rPr>
          <w:rFonts w:ascii="Arial" w:hAnsi="Arial" w:cs="Arial"/>
          <w:b/>
          <w:sz w:val="20"/>
          <w:szCs w:val="20"/>
        </w:rPr>
      </w:pPr>
    </w:p>
    <w:p w:rsidR="00EA76B6" w:rsidRDefault="00EA76B6" w:rsidP="00EA76B6">
      <w:pPr>
        <w:pStyle w:val="Sinespaciado"/>
        <w:numPr>
          <w:ilvl w:val="0"/>
          <w:numId w:val="4"/>
        </w:numPr>
        <w:rPr>
          <w:rFonts w:ascii="Arial" w:hAnsi="Arial" w:cs="Arial"/>
          <w:b/>
          <w:sz w:val="20"/>
          <w:szCs w:val="20"/>
        </w:rPr>
      </w:pPr>
      <w:r>
        <w:rPr>
          <w:rFonts w:ascii="Arial" w:hAnsi="Arial" w:cs="Arial"/>
          <w:b/>
          <w:sz w:val="20"/>
          <w:szCs w:val="20"/>
        </w:rPr>
        <w:t>La escala  de Mercalli se basa en la percepción.</w:t>
      </w:r>
    </w:p>
    <w:p w:rsidR="00EA76B6" w:rsidRDefault="00EA76B6" w:rsidP="00EA76B6">
      <w:pPr>
        <w:pStyle w:val="Sinespaciado"/>
        <w:numPr>
          <w:ilvl w:val="0"/>
          <w:numId w:val="4"/>
        </w:numPr>
        <w:rPr>
          <w:rFonts w:ascii="Arial" w:hAnsi="Arial" w:cs="Arial"/>
          <w:b/>
          <w:sz w:val="20"/>
          <w:szCs w:val="20"/>
        </w:rPr>
      </w:pPr>
      <w:r>
        <w:rPr>
          <w:rFonts w:ascii="Arial" w:hAnsi="Arial" w:cs="Arial"/>
          <w:b/>
          <w:sz w:val="20"/>
          <w:szCs w:val="20"/>
        </w:rPr>
        <w:t>La escala  de Richter se basa en la magnitud.</w:t>
      </w:r>
    </w:p>
    <w:p w:rsidR="00EA76B6" w:rsidRDefault="00EA76B6" w:rsidP="00EA76B6">
      <w:pPr>
        <w:pStyle w:val="Sinespaciado"/>
        <w:numPr>
          <w:ilvl w:val="0"/>
          <w:numId w:val="4"/>
        </w:numPr>
        <w:rPr>
          <w:rFonts w:ascii="Arial" w:hAnsi="Arial" w:cs="Arial"/>
          <w:b/>
          <w:sz w:val="20"/>
          <w:szCs w:val="20"/>
        </w:rPr>
      </w:pPr>
      <w:r>
        <w:rPr>
          <w:rFonts w:ascii="Arial" w:hAnsi="Arial" w:cs="Arial"/>
          <w:b/>
          <w:sz w:val="20"/>
          <w:szCs w:val="20"/>
        </w:rPr>
        <w:t>La escala de Mercalli habla de grados de intensidad.</w:t>
      </w:r>
    </w:p>
    <w:p w:rsidR="00EA76B6" w:rsidRDefault="00EA76B6" w:rsidP="00EA76B6">
      <w:pPr>
        <w:pStyle w:val="Sinespaciado"/>
        <w:numPr>
          <w:ilvl w:val="0"/>
          <w:numId w:val="4"/>
        </w:numPr>
        <w:rPr>
          <w:rFonts w:ascii="Arial" w:hAnsi="Arial" w:cs="Arial"/>
          <w:b/>
          <w:sz w:val="20"/>
          <w:szCs w:val="20"/>
        </w:rPr>
      </w:pPr>
      <w:r>
        <w:rPr>
          <w:rFonts w:ascii="Arial" w:hAnsi="Arial" w:cs="Arial"/>
          <w:b/>
          <w:sz w:val="20"/>
          <w:szCs w:val="20"/>
        </w:rPr>
        <w:t>La escala de Richter mide la cantidad de energía liberada.</w:t>
      </w:r>
    </w:p>
    <w:p w:rsidR="00EA76B6" w:rsidRDefault="00EA76B6" w:rsidP="00EA76B6">
      <w:pPr>
        <w:pStyle w:val="Sinespaciado"/>
        <w:rPr>
          <w:rFonts w:ascii="Arial" w:hAnsi="Arial" w:cs="Arial"/>
          <w:b/>
          <w:sz w:val="20"/>
          <w:szCs w:val="20"/>
        </w:rPr>
      </w:pPr>
    </w:p>
    <w:p w:rsidR="00EA76B6" w:rsidRPr="00EB5E11" w:rsidRDefault="00EA76B6" w:rsidP="00EA76B6">
      <w:pPr>
        <w:pStyle w:val="Sinespaciado"/>
        <w:numPr>
          <w:ilvl w:val="0"/>
          <w:numId w:val="3"/>
        </w:numPr>
        <w:rPr>
          <w:rFonts w:ascii="Arial" w:hAnsi="Arial" w:cs="Arial"/>
          <w:b/>
          <w:sz w:val="20"/>
          <w:szCs w:val="20"/>
          <w:lang w:val="en-US"/>
        </w:rPr>
      </w:pPr>
      <w:r w:rsidRPr="00EB5E11">
        <w:rPr>
          <w:rFonts w:ascii="Arial" w:hAnsi="Arial" w:cs="Arial"/>
          <w:b/>
          <w:sz w:val="20"/>
          <w:szCs w:val="20"/>
          <w:lang w:val="en-US"/>
        </w:rPr>
        <w:t xml:space="preserve">Solo I </w:t>
      </w:r>
    </w:p>
    <w:p w:rsidR="00EA76B6" w:rsidRPr="00EB5E11" w:rsidRDefault="00EA76B6" w:rsidP="00EA76B6">
      <w:pPr>
        <w:pStyle w:val="Sinespaciado"/>
        <w:numPr>
          <w:ilvl w:val="0"/>
          <w:numId w:val="3"/>
        </w:numPr>
        <w:rPr>
          <w:rFonts w:ascii="Arial" w:hAnsi="Arial" w:cs="Arial"/>
          <w:b/>
          <w:sz w:val="20"/>
          <w:szCs w:val="20"/>
          <w:lang w:val="en-US"/>
        </w:rPr>
      </w:pPr>
      <w:r w:rsidRPr="00EB5E11">
        <w:rPr>
          <w:rFonts w:ascii="Arial" w:hAnsi="Arial" w:cs="Arial"/>
          <w:b/>
          <w:sz w:val="20"/>
          <w:szCs w:val="20"/>
          <w:lang w:val="en-US"/>
        </w:rPr>
        <w:t>I – II</w:t>
      </w:r>
    </w:p>
    <w:p w:rsidR="00EA76B6" w:rsidRPr="00EB5E11" w:rsidRDefault="00EA76B6" w:rsidP="00EA76B6">
      <w:pPr>
        <w:pStyle w:val="Sinespaciado"/>
        <w:numPr>
          <w:ilvl w:val="0"/>
          <w:numId w:val="3"/>
        </w:numPr>
        <w:rPr>
          <w:rFonts w:ascii="Arial" w:hAnsi="Arial" w:cs="Arial"/>
          <w:b/>
          <w:sz w:val="20"/>
          <w:szCs w:val="20"/>
          <w:lang w:val="en-US"/>
        </w:rPr>
      </w:pPr>
      <w:r w:rsidRPr="00EB5E11">
        <w:rPr>
          <w:rFonts w:ascii="Arial" w:hAnsi="Arial" w:cs="Arial"/>
          <w:b/>
          <w:sz w:val="20"/>
          <w:szCs w:val="20"/>
          <w:lang w:val="en-US"/>
        </w:rPr>
        <w:t>I – II – III</w:t>
      </w:r>
    </w:p>
    <w:p w:rsidR="00EA76B6" w:rsidRPr="00EA76B6" w:rsidRDefault="00EA76B6" w:rsidP="00EA76B6">
      <w:pPr>
        <w:pStyle w:val="Sinespaciado"/>
        <w:numPr>
          <w:ilvl w:val="0"/>
          <w:numId w:val="3"/>
        </w:numPr>
        <w:rPr>
          <w:rFonts w:ascii="Arial" w:hAnsi="Arial" w:cs="Arial"/>
          <w:b/>
          <w:sz w:val="20"/>
          <w:szCs w:val="20"/>
          <w:lang w:val="en-US"/>
        </w:rPr>
      </w:pPr>
      <w:r w:rsidRPr="00EA76B6">
        <w:rPr>
          <w:rFonts w:ascii="Arial" w:hAnsi="Arial" w:cs="Arial"/>
          <w:b/>
          <w:sz w:val="20"/>
          <w:szCs w:val="20"/>
          <w:lang w:val="en-US"/>
        </w:rPr>
        <w:t xml:space="preserve">I – II – III – IV </w:t>
      </w:r>
    </w:p>
    <w:p w:rsidR="00EA76B6" w:rsidRPr="00EB5E11" w:rsidRDefault="00EA76B6" w:rsidP="00EA76B6">
      <w:pPr>
        <w:pStyle w:val="Sinespaciado"/>
        <w:rPr>
          <w:rFonts w:ascii="Arial" w:hAnsi="Arial" w:cs="Arial"/>
          <w:b/>
          <w:sz w:val="20"/>
          <w:szCs w:val="20"/>
          <w:lang w:val="en-US"/>
        </w:rPr>
      </w:pPr>
    </w:p>
    <w:p w:rsidR="00EA76B6" w:rsidRDefault="00EA76B6" w:rsidP="00EA76B6">
      <w:pPr>
        <w:pStyle w:val="Sinespaciado"/>
        <w:rPr>
          <w:rFonts w:ascii="Arial" w:hAnsi="Arial" w:cs="Arial"/>
          <w:b/>
          <w:sz w:val="20"/>
          <w:szCs w:val="20"/>
        </w:rPr>
      </w:pPr>
      <w:r>
        <w:rPr>
          <w:rFonts w:ascii="Arial" w:hAnsi="Arial" w:cs="Arial"/>
          <w:b/>
          <w:sz w:val="20"/>
          <w:szCs w:val="20"/>
        </w:rPr>
        <w:t xml:space="preserve">3. Hoy en día los sismos se miden con la </w:t>
      </w:r>
      <w:r w:rsidRPr="00A41F49">
        <w:rPr>
          <w:rFonts w:ascii="Arial" w:hAnsi="Arial" w:cs="Arial"/>
          <w:b/>
          <w:sz w:val="20"/>
          <w:szCs w:val="20"/>
        </w:rPr>
        <w:t xml:space="preserve"> escala sismológ</w:t>
      </w:r>
      <w:r>
        <w:rPr>
          <w:rFonts w:ascii="Arial" w:hAnsi="Arial" w:cs="Arial"/>
          <w:b/>
          <w:sz w:val="20"/>
          <w:szCs w:val="20"/>
        </w:rPr>
        <w:t>ica de magnitud de momento (MW).</w:t>
      </w:r>
    </w:p>
    <w:p w:rsidR="00EA76B6" w:rsidRDefault="00EA76B6" w:rsidP="00EA76B6">
      <w:pPr>
        <w:pStyle w:val="Sinespaciado"/>
        <w:rPr>
          <w:rFonts w:ascii="Arial" w:hAnsi="Arial" w:cs="Arial"/>
          <w:b/>
          <w:sz w:val="20"/>
          <w:szCs w:val="20"/>
        </w:rPr>
      </w:pPr>
      <w:r>
        <w:rPr>
          <w:rFonts w:ascii="Arial" w:hAnsi="Arial" w:cs="Arial"/>
          <w:b/>
          <w:sz w:val="20"/>
          <w:szCs w:val="20"/>
        </w:rPr>
        <w:t xml:space="preserve"> ¿Qué mide esta escala?</w:t>
      </w:r>
    </w:p>
    <w:p w:rsidR="00EA76B6" w:rsidRDefault="00EA76B6" w:rsidP="00EA76B6">
      <w:pPr>
        <w:pStyle w:val="Sinespaciado"/>
        <w:rPr>
          <w:rFonts w:ascii="Arial" w:hAnsi="Arial" w:cs="Arial"/>
          <w:b/>
          <w:sz w:val="20"/>
          <w:szCs w:val="20"/>
        </w:rPr>
      </w:pPr>
    </w:p>
    <w:p w:rsidR="00EA76B6" w:rsidRDefault="00EA76B6" w:rsidP="00EA76B6">
      <w:pPr>
        <w:pStyle w:val="Sinespaciado"/>
        <w:numPr>
          <w:ilvl w:val="0"/>
          <w:numId w:val="5"/>
        </w:numPr>
        <w:rPr>
          <w:rFonts w:ascii="Arial" w:hAnsi="Arial" w:cs="Arial"/>
          <w:b/>
          <w:sz w:val="20"/>
          <w:szCs w:val="20"/>
        </w:rPr>
      </w:pPr>
      <w:r>
        <w:rPr>
          <w:rFonts w:ascii="Arial" w:hAnsi="Arial" w:cs="Arial"/>
          <w:b/>
          <w:sz w:val="20"/>
          <w:szCs w:val="20"/>
        </w:rPr>
        <w:t>Los daños ocasionados en el lugar del sismo.</w:t>
      </w:r>
    </w:p>
    <w:p w:rsidR="00EA76B6" w:rsidRDefault="00EA76B6" w:rsidP="00EA76B6">
      <w:pPr>
        <w:pStyle w:val="Sinespaciado"/>
        <w:numPr>
          <w:ilvl w:val="0"/>
          <w:numId w:val="5"/>
        </w:numPr>
        <w:rPr>
          <w:rFonts w:ascii="Arial" w:hAnsi="Arial" w:cs="Arial"/>
          <w:b/>
          <w:sz w:val="20"/>
          <w:szCs w:val="20"/>
        </w:rPr>
      </w:pPr>
      <w:r w:rsidRPr="00F52BF4">
        <w:rPr>
          <w:rFonts w:ascii="Arial" w:hAnsi="Arial" w:cs="Arial"/>
          <w:b/>
          <w:sz w:val="20"/>
          <w:szCs w:val="20"/>
        </w:rPr>
        <w:t>La fuerza de los terremotos de acuerdo a su magnitud</w:t>
      </w:r>
      <w:r>
        <w:rPr>
          <w:rFonts w:ascii="Arial" w:hAnsi="Arial" w:cs="Arial"/>
          <w:b/>
          <w:sz w:val="20"/>
          <w:szCs w:val="20"/>
        </w:rPr>
        <w:t>.</w:t>
      </w:r>
    </w:p>
    <w:p w:rsidR="00EA76B6" w:rsidRPr="00EA76B6" w:rsidRDefault="00EA76B6" w:rsidP="00EA76B6">
      <w:pPr>
        <w:pStyle w:val="Sinespaciado"/>
        <w:numPr>
          <w:ilvl w:val="0"/>
          <w:numId w:val="5"/>
        </w:numPr>
        <w:rPr>
          <w:rFonts w:ascii="Arial" w:hAnsi="Arial" w:cs="Arial"/>
          <w:b/>
          <w:sz w:val="20"/>
          <w:szCs w:val="20"/>
        </w:rPr>
      </w:pPr>
      <w:r w:rsidRPr="00EA76B6">
        <w:rPr>
          <w:rFonts w:ascii="Arial" w:hAnsi="Arial" w:cs="Arial"/>
          <w:b/>
          <w:sz w:val="20"/>
          <w:szCs w:val="20"/>
        </w:rPr>
        <w:t>La intensidad en energía y desplazamiento de un sismo.</w:t>
      </w:r>
    </w:p>
    <w:p w:rsidR="00EA76B6" w:rsidRDefault="00EA76B6" w:rsidP="00EA76B6">
      <w:pPr>
        <w:pStyle w:val="Sinespaciado"/>
        <w:numPr>
          <w:ilvl w:val="0"/>
          <w:numId w:val="5"/>
        </w:numPr>
        <w:rPr>
          <w:rFonts w:ascii="Arial" w:hAnsi="Arial" w:cs="Arial"/>
          <w:b/>
          <w:sz w:val="20"/>
          <w:szCs w:val="20"/>
        </w:rPr>
      </w:pPr>
      <w:r w:rsidRPr="00F52BF4">
        <w:rPr>
          <w:rFonts w:ascii="Arial" w:hAnsi="Arial" w:cs="Arial"/>
          <w:b/>
          <w:sz w:val="20"/>
          <w:szCs w:val="20"/>
        </w:rPr>
        <w:t>La cantidad de energía liberada durante el sismo</w:t>
      </w:r>
      <w:r>
        <w:rPr>
          <w:rFonts w:ascii="Arial" w:hAnsi="Arial" w:cs="Arial"/>
          <w:b/>
          <w:sz w:val="20"/>
          <w:szCs w:val="20"/>
        </w:rPr>
        <w:t>.</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r>
        <w:rPr>
          <w:rFonts w:ascii="Arial" w:hAnsi="Arial" w:cs="Arial"/>
          <w:b/>
          <w:sz w:val="20"/>
          <w:szCs w:val="20"/>
        </w:rPr>
        <w:t>4. ¿Cuál de las siguientes acciones no debe ser realizada durante un sismo?</w:t>
      </w:r>
    </w:p>
    <w:p w:rsidR="00EA76B6" w:rsidRDefault="00EA76B6" w:rsidP="00EA76B6">
      <w:pPr>
        <w:pStyle w:val="Sinespaciado"/>
        <w:rPr>
          <w:rFonts w:ascii="Arial" w:hAnsi="Arial" w:cs="Arial"/>
          <w:b/>
          <w:sz w:val="20"/>
          <w:szCs w:val="20"/>
        </w:rPr>
      </w:pPr>
    </w:p>
    <w:p w:rsidR="00EA76B6" w:rsidRPr="00EA76B6" w:rsidRDefault="00EA76B6" w:rsidP="00EA76B6">
      <w:pPr>
        <w:pStyle w:val="Sinespaciado"/>
        <w:numPr>
          <w:ilvl w:val="0"/>
          <w:numId w:val="6"/>
        </w:numPr>
        <w:rPr>
          <w:rFonts w:ascii="Arial" w:hAnsi="Arial" w:cs="Arial"/>
          <w:b/>
          <w:sz w:val="20"/>
          <w:szCs w:val="20"/>
        </w:rPr>
      </w:pPr>
      <w:r w:rsidRPr="00EA76B6">
        <w:rPr>
          <w:rFonts w:ascii="Arial" w:hAnsi="Arial" w:cs="Arial"/>
          <w:b/>
          <w:sz w:val="20"/>
          <w:szCs w:val="20"/>
        </w:rPr>
        <w:t>Evacuar el lugar donde te encuentras, apenas comience el sismo.</w:t>
      </w:r>
    </w:p>
    <w:p w:rsidR="00EA76B6" w:rsidRDefault="00EA76B6" w:rsidP="00EA76B6">
      <w:pPr>
        <w:pStyle w:val="Sinespaciado"/>
        <w:numPr>
          <w:ilvl w:val="0"/>
          <w:numId w:val="6"/>
        </w:numPr>
        <w:rPr>
          <w:rFonts w:ascii="Arial" w:hAnsi="Arial" w:cs="Arial"/>
          <w:b/>
          <w:sz w:val="20"/>
          <w:szCs w:val="20"/>
        </w:rPr>
      </w:pPr>
      <w:r w:rsidRPr="002E6ED1">
        <w:rPr>
          <w:rFonts w:ascii="Arial" w:hAnsi="Arial" w:cs="Arial"/>
          <w:b/>
          <w:sz w:val="20"/>
          <w:szCs w:val="20"/>
        </w:rPr>
        <w:t>Mantener la calma</w:t>
      </w:r>
      <w:r>
        <w:rPr>
          <w:rFonts w:ascii="Arial" w:hAnsi="Arial" w:cs="Arial"/>
          <w:b/>
          <w:sz w:val="20"/>
          <w:szCs w:val="20"/>
        </w:rPr>
        <w:t xml:space="preserve"> y dar apoyo a los demás.</w:t>
      </w:r>
    </w:p>
    <w:p w:rsidR="00EA76B6" w:rsidRDefault="00EA76B6" w:rsidP="00EA76B6">
      <w:pPr>
        <w:pStyle w:val="Sinespaciado"/>
        <w:numPr>
          <w:ilvl w:val="0"/>
          <w:numId w:val="6"/>
        </w:numPr>
        <w:rPr>
          <w:rFonts w:ascii="Arial" w:hAnsi="Arial" w:cs="Arial"/>
          <w:b/>
          <w:sz w:val="20"/>
          <w:szCs w:val="20"/>
        </w:rPr>
      </w:pPr>
      <w:r>
        <w:rPr>
          <w:rFonts w:ascii="Arial" w:hAnsi="Arial" w:cs="Arial"/>
          <w:b/>
          <w:sz w:val="20"/>
          <w:szCs w:val="20"/>
        </w:rPr>
        <w:t>Cerrar  la llave de paso del gas.</w:t>
      </w:r>
    </w:p>
    <w:p w:rsidR="00EA76B6" w:rsidRDefault="00EA76B6" w:rsidP="00EA76B6">
      <w:pPr>
        <w:pStyle w:val="Sinespaciado"/>
        <w:numPr>
          <w:ilvl w:val="0"/>
          <w:numId w:val="6"/>
        </w:numPr>
        <w:rPr>
          <w:rFonts w:ascii="Arial" w:hAnsi="Arial" w:cs="Arial"/>
          <w:b/>
          <w:sz w:val="20"/>
          <w:szCs w:val="20"/>
        </w:rPr>
      </w:pPr>
      <w:r w:rsidRPr="002E6ED1">
        <w:rPr>
          <w:rFonts w:ascii="Arial" w:hAnsi="Arial" w:cs="Arial"/>
          <w:b/>
          <w:sz w:val="20"/>
          <w:szCs w:val="20"/>
        </w:rPr>
        <w:t xml:space="preserve">Alejarse de las ventanas y </w:t>
      </w:r>
      <w:r>
        <w:rPr>
          <w:rFonts w:ascii="Arial" w:hAnsi="Arial" w:cs="Arial"/>
          <w:b/>
          <w:sz w:val="20"/>
          <w:szCs w:val="20"/>
        </w:rPr>
        <w:t>objetos que puedan caer.</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r>
        <w:rPr>
          <w:rFonts w:ascii="Arial" w:hAnsi="Arial" w:cs="Arial"/>
          <w:b/>
          <w:sz w:val="20"/>
          <w:szCs w:val="20"/>
        </w:rPr>
        <w:t>5. Las medidas de prevención permiten anticipar posibles catástrofes, por lo tanto son muy importantes para evitar daños a la comunidad.</w:t>
      </w:r>
    </w:p>
    <w:p w:rsidR="00EA76B6" w:rsidRDefault="00EA76B6" w:rsidP="00EA76B6">
      <w:pPr>
        <w:pStyle w:val="Sinespaciado"/>
        <w:rPr>
          <w:rFonts w:ascii="Arial" w:hAnsi="Arial" w:cs="Arial"/>
          <w:b/>
          <w:sz w:val="20"/>
          <w:szCs w:val="20"/>
        </w:rPr>
      </w:pPr>
      <w:r>
        <w:rPr>
          <w:rFonts w:ascii="Arial" w:hAnsi="Arial" w:cs="Arial"/>
          <w:b/>
          <w:sz w:val="20"/>
          <w:szCs w:val="20"/>
        </w:rPr>
        <w:t xml:space="preserve">¿Cuál o cuáles de las siguientes afirmaciones son  medidas de </w:t>
      </w:r>
      <w:r w:rsidRPr="002E6ED1">
        <w:rPr>
          <w:rFonts w:ascii="Arial" w:hAnsi="Arial" w:cs="Arial"/>
          <w:b/>
          <w:sz w:val="20"/>
          <w:szCs w:val="20"/>
        </w:rPr>
        <w:t>prevención</w:t>
      </w:r>
      <w:r>
        <w:rPr>
          <w:rFonts w:ascii="Arial" w:hAnsi="Arial" w:cs="Arial"/>
          <w:b/>
          <w:sz w:val="20"/>
          <w:szCs w:val="20"/>
        </w:rPr>
        <w:t xml:space="preserve"> para un sismo de gran magnitud?</w:t>
      </w:r>
    </w:p>
    <w:p w:rsidR="00EA76B6" w:rsidRDefault="00EA76B6" w:rsidP="00EA76B6">
      <w:pPr>
        <w:pStyle w:val="Sinespaciado"/>
        <w:rPr>
          <w:rFonts w:ascii="Arial" w:hAnsi="Arial" w:cs="Arial"/>
          <w:b/>
          <w:sz w:val="20"/>
          <w:szCs w:val="20"/>
        </w:rPr>
      </w:pPr>
    </w:p>
    <w:p w:rsidR="00EA76B6" w:rsidRDefault="00EA76B6" w:rsidP="00EA76B6">
      <w:pPr>
        <w:pStyle w:val="Sinespaciado"/>
        <w:numPr>
          <w:ilvl w:val="0"/>
          <w:numId w:val="8"/>
        </w:numPr>
        <w:rPr>
          <w:rFonts w:ascii="Arial" w:hAnsi="Arial" w:cs="Arial"/>
          <w:b/>
          <w:sz w:val="20"/>
          <w:szCs w:val="20"/>
        </w:rPr>
      </w:pPr>
      <w:r w:rsidRPr="002E6ED1">
        <w:rPr>
          <w:rFonts w:ascii="Arial" w:hAnsi="Arial" w:cs="Arial"/>
          <w:b/>
          <w:sz w:val="20"/>
          <w:szCs w:val="20"/>
        </w:rPr>
        <w:t>El di</w:t>
      </w:r>
      <w:r>
        <w:rPr>
          <w:rFonts w:ascii="Arial" w:hAnsi="Arial" w:cs="Arial"/>
          <w:b/>
          <w:sz w:val="20"/>
          <w:szCs w:val="20"/>
        </w:rPr>
        <w:t>seño de mapas de riesgo sísmico.</w:t>
      </w:r>
    </w:p>
    <w:p w:rsidR="00EA76B6" w:rsidRDefault="00EA76B6" w:rsidP="00EA76B6">
      <w:pPr>
        <w:pStyle w:val="Sinespaciado"/>
        <w:numPr>
          <w:ilvl w:val="0"/>
          <w:numId w:val="8"/>
        </w:numPr>
        <w:rPr>
          <w:rFonts w:ascii="Arial" w:hAnsi="Arial" w:cs="Arial"/>
          <w:b/>
          <w:sz w:val="20"/>
          <w:szCs w:val="20"/>
        </w:rPr>
      </w:pPr>
      <w:r w:rsidRPr="002E6ED1">
        <w:rPr>
          <w:rFonts w:ascii="Arial" w:hAnsi="Arial" w:cs="Arial"/>
          <w:b/>
          <w:sz w:val="20"/>
          <w:szCs w:val="20"/>
        </w:rPr>
        <w:t>El cumplimiento de los protocolos d</w:t>
      </w:r>
      <w:r>
        <w:rPr>
          <w:rFonts w:ascii="Arial" w:hAnsi="Arial" w:cs="Arial"/>
          <w:b/>
          <w:sz w:val="20"/>
          <w:szCs w:val="20"/>
        </w:rPr>
        <w:t>e construcción antisís</w:t>
      </w:r>
      <w:r w:rsidRPr="002E6ED1">
        <w:rPr>
          <w:rFonts w:ascii="Arial" w:hAnsi="Arial" w:cs="Arial"/>
          <w:b/>
          <w:sz w:val="20"/>
          <w:szCs w:val="20"/>
        </w:rPr>
        <w:t>mica</w:t>
      </w:r>
      <w:r>
        <w:rPr>
          <w:rFonts w:ascii="Arial" w:hAnsi="Arial" w:cs="Arial"/>
          <w:b/>
          <w:sz w:val="20"/>
          <w:szCs w:val="20"/>
        </w:rPr>
        <w:t>.</w:t>
      </w:r>
    </w:p>
    <w:p w:rsidR="00EA76B6" w:rsidRDefault="00EA76B6" w:rsidP="00EA76B6">
      <w:pPr>
        <w:pStyle w:val="Sinespaciado"/>
        <w:numPr>
          <w:ilvl w:val="0"/>
          <w:numId w:val="8"/>
        </w:numPr>
        <w:rPr>
          <w:rFonts w:ascii="Arial" w:hAnsi="Arial" w:cs="Arial"/>
          <w:b/>
          <w:sz w:val="20"/>
          <w:szCs w:val="20"/>
        </w:rPr>
      </w:pPr>
      <w:r w:rsidRPr="002E6ED1">
        <w:rPr>
          <w:rFonts w:ascii="Arial" w:hAnsi="Arial" w:cs="Arial"/>
          <w:b/>
          <w:sz w:val="20"/>
          <w:szCs w:val="20"/>
        </w:rPr>
        <w:t>Realizar continuamente simulacros de sism</w:t>
      </w:r>
      <w:r>
        <w:rPr>
          <w:rFonts w:ascii="Arial" w:hAnsi="Arial" w:cs="Arial"/>
          <w:b/>
          <w:sz w:val="20"/>
          <w:szCs w:val="20"/>
        </w:rPr>
        <w:t>os.</w:t>
      </w:r>
    </w:p>
    <w:p w:rsidR="00EA76B6" w:rsidRDefault="00EA76B6" w:rsidP="00EA76B6">
      <w:pPr>
        <w:pStyle w:val="Sinespaciado"/>
        <w:numPr>
          <w:ilvl w:val="0"/>
          <w:numId w:val="8"/>
        </w:numPr>
        <w:rPr>
          <w:rFonts w:ascii="Arial" w:hAnsi="Arial" w:cs="Arial"/>
          <w:b/>
          <w:sz w:val="20"/>
          <w:szCs w:val="20"/>
        </w:rPr>
      </w:pPr>
      <w:r>
        <w:rPr>
          <w:rFonts w:ascii="Arial" w:hAnsi="Arial" w:cs="Arial"/>
          <w:b/>
          <w:sz w:val="20"/>
          <w:szCs w:val="20"/>
        </w:rPr>
        <w:t>Elaboración de protoco</w:t>
      </w:r>
      <w:r w:rsidRPr="002E6ED1">
        <w:rPr>
          <w:rFonts w:ascii="Arial" w:hAnsi="Arial" w:cs="Arial"/>
          <w:b/>
          <w:sz w:val="20"/>
          <w:szCs w:val="20"/>
        </w:rPr>
        <w:t>los de acción frente a un evento sísmico.</w:t>
      </w:r>
    </w:p>
    <w:p w:rsidR="00EA76B6" w:rsidRDefault="00EA76B6" w:rsidP="00EA76B6">
      <w:pPr>
        <w:pStyle w:val="Sinespaciado"/>
        <w:rPr>
          <w:rFonts w:ascii="Arial" w:hAnsi="Arial" w:cs="Arial"/>
          <w:b/>
          <w:sz w:val="20"/>
          <w:szCs w:val="20"/>
        </w:rPr>
      </w:pPr>
    </w:p>
    <w:p w:rsidR="00EA76B6" w:rsidRPr="00EB5E11" w:rsidRDefault="00EA76B6" w:rsidP="00EA76B6">
      <w:pPr>
        <w:pStyle w:val="Sinespaciado"/>
        <w:numPr>
          <w:ilvl w:val="0"/>
          <w:numId w:val="7"/>
        </w:numPr>
        <w:rPr>
          <w:rFonts w:ascii="Arial" w:hAnsi="Arial" w:cs="Arial"/>
          <w:b/>
          <w:sz w:val="20"/>
          <w:szCs w:val="20"/>
          <w:lang w:val="en-US"/>
        </w:rPr>
      </w:pPr>
      <w:r w:rsidRPr="00EB5E11">
        <w:rPr>
          <w:rFonts w:ascii="Arial" w:hAnsi="Arial" w:cs="Arial"/>
          <w:b/>
          <w:sz w:val="20"/>
          <w:szCs w:val="20"/>
          <w:lang w:val="en-US"/>
        </w:rPr>
        <w:t xml:space="preserve">Solo I </w:t>
      </w:r>
    </w:p>
    <w:p w:rsidR="00EA76B6" w:rsidRPr="00EB5E11" w:rsidRDefault="00EA76B6" w:rsidP="00EA76B6">
      <w:pPr>
        <w:pStyle w:val="Sinespaciado"/>
        <w:numPr>
          <w:ilvl w:val="0"/>
          <w:numId w:val="7"/>
        </w:numPr>
        <w:rPr>
          <w:rFonts w:ascii="Arial" w:hAnsi="Arial" w:cs="Arial"/>
          <w:b/>
          <w:sz w:val="20"/>
          <w:szCs w:val="20"/>
          <w:lang w:val="en-US"/>
        </w:rPr>
      </w:pPr>
      <w:r w:rsidRPr="00EB5E11">
        <w:rPr>
          <w:rFonts w:ascii="Arial" w:hAnsi="Arial" w:cs="Arial"/>
          <w:b/>
          <w:sz w:val="20"/>
          <w:szCs w:val="20"/>
          <w:lang w:val="en-US"/>
        </w:rPr>
        <w:t>I – II</w:t>
      </w:r>
    </w:p>
    <w:p w:rsidR="00EA76B6" w:rsidRPr="00EB5E11" w:rsidRDefault="00EA76B6" w:rsidP="00EA76B6">
      <w:pPr>
        <w:pStyle w:val="Sinespaciado"/>
        <w:numPr>
          <w:ilvl w:val="0"/>
          <w:numId w:val="7"/>
        </w:numPr>
        <w:rPr>
          <w:rFonts w:ascii="Arial" w:hAnsi="Arial" w:cs="Arial"/>
          <w:b/>
          <w:sz w:val="20"/>
          <w:szCs w:val="20"/>
          <w:lang w:val="en-US"/>
        </w:rPr>
      </w:pPr>
      <w:r w:rsidRPr="00EB5E11">
        <w:rPr>
          <w:rFonts w:ascii="Arial" w:hAnsi="Arial" w:cs="Arial"/>
          <w:b/>
          <w:sz w:val="20"/>
          <w:szCs w:val="20"/>
          <w:lang w:val="en-US"/>
        </w:rPr>
        <w:t>I – II – III</w:t>
      </w:r>
    </w:p>
    <w:p w:rsidR="00EA76B6" w:rsidRPr="00EA76B6" w:rsidRDefault="00EA76B6" w:rsidP="00EA76B6">
      <w:pPr>
        <w:pStyle w:val="Sinespaciado"/>
        <w:numPr>
          <w:ilvl w:val="0"/>
          <w:numId w:val="7"/>
        </w:numPr>
        <w:rPr>
          <w:rFonts w:ascii="Arial" w:hAnsi="Arial" w:cs="Arial"/>
          <w:b/>
          <w:sz w:val="20"/>
          <w:szCs w:val="20"/>
          <w:lang w:val="en-US"/>
        </w:rPr>
      </w:pPr>
      <w:r w:rsidRPr="00EA76B6">
        <w:rPr>
          <w:rFonts w:ascii="Arial" w:hAnsi="Arial" w:cs="Arial"/>
          <w:b/>
          <w:sz w:val="20"/>
          <w:szCs w:val="20"/>
          <w:lang w:val="en-US"/>
        </w:rPr>
        <w:t xml:space="preserve">I – II – III – IV </w:t>
      </w:r>
    </w:p>
    <w:p w:rsidR="00EA76B6" w:rsidRDefault="00EA76B6" w:rsidP="00EA76B6">
      <w:pPr>
        <w:pStyle w:val="Sinespaciado"/>
        <w:rPr>
          <w:rFonts w:ascii="Arial" w:hAnsi="Arial" w:cs="Arial"/>
          <w:b/>
          <w:sz w:val="20"/>
          <w:szCs w:val="20"/>
        </w:rPr>
      </w:pPr>
    </w:p>
    <w:p w:rsidR="00EA76B6" w:rsidRDefault="00EA76B6" w:rsidP="00EA76B6">
      <w:pPr>
        <w:pStyle w:val="Sinespaciado"/>
        <w:rPr>
          <w:rFonts w:ascii="Arial" w:hAnsi="Arial" w:cs="Arial"/>
          <w:b/>
          <w:sz w:val="20"/>
          <w:szCs w:val="20"/>
        </w:rPr>
      </w:pPr>
    </w:p>
    <w:p w:rsidR="00CF432C" w:rsidRDefault="00CF432C"/>
    <w:sectPr w:rsidR="00CF432C" w:rsidSect="005500DA">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5FD"/>
    <w:multiLevelType w:val="hybridMultilevel"/>
    <w:tmpl w:val="AAEA7B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77307F"/>
    <w:multiLevelType w:val="hybridMultilevel"/>
    <w:tmpl w:val="C3807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C00B8A"/>
    <w:multiLevelType w:val="hybridMultilevel"/>
    <w:tmpl w:val="C3807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AD6764"/>
    <w:multiLevelType w:val="hybridMultilevel"/>
    <w:tmpl w:val="7C0075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EE73C4"/>
    <w:multiLevelType w:val="hybridMultilevel"/>
    <w:tmpl w:val="CD1C5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C10F44"/>
    <w:multiLevelType w:val="hybridMultilevel"/>
    <w:tmpl w:val="8C7050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BB7F32"/>
    <w:multiLevelType w:val="hybridMultilevel"/>
    <w:tmpl w:val="FA0C4F86"/>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4E0E45"/>
    <w:multiLevelType w:val="hybridMultilevel"/>
    <w:tmpl w:val="5A2E31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6B6"/>
    <w:rsid w:val="00674347"/>
    <w:rsid w:val="00CF2AFA"/>
    <w:rsid w:val="00CF432C"/>
    <w:rsid w:val="00D21A58"/>
    <w:rsid w:val="00D4555F"/>
    <w:rsid w:val="00DC1F42"/>
    <w:rsid w:val="00EA76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B6"/>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76B6"/>
    <w:pPr>
      <w:spacing w:after="0" w:line="240" w:lineRule="auto"/>
    </w:pPr>
  </w:style>
  <w:style w:type="character" w:styleId="Hipervnculo">
    <w:name w:val="Hyperlink"/>
    <w:basedOn w:val="Fuentedeprrafopredeter"/>
    <w:uiPriority w:val="99"/>
    <w:unhideWhenUsed/>
    <w:rsid w:val="00EA76B6"/>
    <w:rPr>
      <w:color w:val="0000FF"/>
      <w:u w:val="single"/>
    </w:rPr>
  </w:style>
  <w:style w:type="table" w:styleId="Tablaconcuadrcula">
    <w:name w:val="Table Grid"/>
    <w:basedOn w:val="Tablanormal"/>
    <w:uiPriority w:val="59"/>
    <w:rsid w:val="00EA7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EA76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1266</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2020-11-05T05:26:00Z</dcterms:created>
  <dcterms:modified xsi:type="dcterms:W3CDTF">2020-11-05T07:01:00Z</dcterms:modified>
</cp:coreProperties>
</file>