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FC2" w:rsidRPr="00921791" w:rsidRDefault="008C5FC2" w:rsidP="008C5FC2">
      <w:pPr>
        <w:jc w:val="both"/>
        <w:rPr>
          <w:rFonts w:ascii="Arial" w:hAnsi="Arial" w:cs="Arial"/>
        </w:rPr>
      </w:pPr>
      <w:r w:rsidRPr="00921791">
        <w:rPr>
          <w:rFonts w:ascii="Arial" w:hAnsi="Arial" w:cs="Arial"/>
          <w:b/>
          <w:noProof/>
          <w:lang w:eastAsia="es-ES"/>
        </w:rPr>
        <w:drawing>
          <wp:anchor distT="0" distB="0" distL="114300" distR="114300" simplePos="0" relativeHeight="251659264" behindDoc="0" locked="0" layoutInCell="1" allowOverlap="1" wp14:anchorId="7B10EFD0" wp14:editId="53CCE9B6">
            <wp:simplePos x="0" y="0"/>
            <wp:positionH relativeFrom="margin">
              <wp:align>left</wp:align>
            </wp:positionH>
            <wp:positionV relativeFrom="paragraph">
              <wp:posOffset>0</wp:posOffset>
            </wp:positionV>
            <wp:extent cx="1733550" cy="552450"/>
            <wp:effectExtent l="0" t="0" r="0" b="0"/>
            <wp:wrapThrough wrapText="bothSides">
              <wp:wrapPolygon edited="0">
                <wp:start x="0" y="0"/>
                <wp:lineTo x="0" y="20855"/>
                <wp:lineTo x="21363" y="20855"/>
                <wp:lineTo x="21363" y="0"/>
                <wp:lineTo x="0" y="0"/>
              </wp:wrapPolygon>
            </wp:wrapThrough>
            <wp:docPr id="2" name="0 Imagen" descr="logosp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png (1).png"/>
                    <pic:cNvPicPr/>
                  </pic:nvPicPr>
                  <pic:blipFill>
                    <a:blip r:embed="rId5"/>
                    <a:stretch>
                      <a:fillRect/>
                    </a:stretch>
                  </pic:blipFill>
                  <pic:spPr>
                    <a:xfrm>
                      <a:off x="0" y="0"/>
                      <a:ext cx="1733550" cy="552450"/>
                    </a:xfrm>
                    <a:prstGeom prst="rect">
                      <a:avLst/>
                    </a:prstGeom>
                  </pic:spPr>
                </pic:pic>
              </a:graphicData>
            </a:graphic>
          </wp:anchor>
        </w:drawing>
      </w:r>
    </w:p>
    <w:p w:rsidR="008C5FC2" w:rsidRPr="00921791" w:rsidRDefault="008C5FC2" w:rsidP="008C5FC2">
      <w:pPr>
        <w:jc w:val="both"/>
        <w:rPr>
          <w:rFonts w:ascii="Arial" w:hAnsi="Arial" w:cs="Arial"/>
        </w:rPr>
      </w:pPr>
    </w:p>
    <w:p w:rsidR="008C5FC2" w:rsidRDefault="008C5FC2" w:rsidP="008C5FC2">
      <w:pPr>
        <w:jc w:val="both"/>
        <w:rPr>
          <w:rFonts w:ascii="Arial" w:hAnsi="Arial" w:cs="Arial"/>
          <w:b/>
        </w:rPr>
      </w:pPr>
    </w:p>
    <w:p w:rsidR="008C5FC2" w:rsidRPr="003C6F2B" w:rsidRDefault="008C5FC2" w:rsidP="008C5FC2">
      <w:pPr>
        <w:pBdr>
          <w:bottom w:val="single" w:sz="12" w:space="1" w:color="auto"/>
        </w:pBdr>
        <w:jc w:val="center"/>
        <w:rPr>
          <w:rFonts w:ascii="Arial" w:hAnsi="Arial" w:cs="Arial"/>
          <w:b/>
        </w:rPr>
      </w:pPr>
      <w:r w:rsidRPr="003C6F2B">
        <w:rPr>
          <w:rFonts w:ascii="Arial" w:hAnsi="Arial" w:cs="Arial"/>
          <w:b/>
        </w:rPr>
        <w:t>DIRECCIÓN ACADÉMICA</w:t>
      </w:r>
    </w:p>
    <w:p w:rsidR="008C5FC2" w:rsidRDefault="008C5FC2" w:rsidP="008C5FC2">
      <w:pPr>
        <w:pBdr>
          <w:bottom w:val="single" w:sz="12" w:space="1" w:color="auto"/>
        </w:pBdr>
        <w:jc w:val="center"/>
        <w:rPr>
          <w:rFonts w:ascii="Arial" w:hAnsi="Arial" w:cs="Arial"/>
          <w:b/>
        </w:rPr>
      </w:pPr>
      <w:r>
        <w:rPr>
          <w:rFonts w:ascii="Arial" w:hAnsi="Arial" w:cs="Arial"/>
          <w:b/>
        </w:rPr>
        <w:t>DEPARTAMENTO ESPECIALIDADES</w:t>
      </w:r>
    </w:p>
    <w:p w:rsidR="008C5FC2" w:rsidRPr="003C6F2B" w:rsidRDefault="008C5FC2" w:rsidP="008C5FC2">
      <w:pPr>
        <w:pBdr>
          <w:bottom w:val="single" w:sz="12" w:space="1" w:color="auto"/>
        </w:pBdr>
        <w:jc w:val="center"/>
        <w:rPr>
          <w:rFonts w:ascii="Arial" w:hAnsi="Arial" w:cs="Arial"/>
          <w:b/>
        </w:rPr>
      </w:pPr>
      <w:r>
        <w:rPr>
          <w:rFonts w:ascii="Arial" w:hAnsi="Arial" w:cs="Arial"/>
          <w:b/>
        </w:rPr>
        <w:t>Atención de Párvulos</w:t>
      </w:r>
    </w:p>
    <w:p w:rsidR="008C5FC2" w:rsidRDefault="008C5FC2" w:rsidP="008C5FC2">
      <w:pPr>
        <w:jc w:val="center"/>
        <w:rPr>
          <w:rFonts w:ascii="Arial" w:hAnsi="Arial" w:cs="Arial"/>
          <w:b/>
          <w:sz w:val="18"/>
        </w:rPr>
      </w:pPr>
      <w:r w:rsidRPr="00E4449D">
        <w:rPr>
          <w:rFonts w:ascii="Arial" w:hAnsi="Arial" w:cs="Arial"/>
          <w:b/>
          <w:sz w:val="18"/>
        </w:rPr>
        <w:t>Respeto</w:t>
      </w:r>
      <w:r>
        <w:rPr>
          <w:rFonts w:ascii="Arial" w:hAnsi="Arial" w:cs="Arial"/>
          <w:b/>
          <w:sz w:val="18"/>
        </w:rPr>
        <w:t xml:space="preserve"> – Responsabilidad – </w:t>
      </w:r>
      <w:proofErr w:type="spellStart"/>
      <w:r>
        <w:rPr>
          <w:rFonts w:ascii="Arial" w:hAnsi="Arial" w:cs="Arial"/>
          <w:b/>
          <w:sz w:val="18"/>
        </w:rPr>
        <w:t>Resiliencia</w:t>
      </w:r>
      <w:proofErr w:type="spellEnd"/>
      <w:r>
        <w:rPr>
          <w:rFonts w:ascii="Arial" w:hAnsi="Arial" w:cs="Arial"/>
          <w:b/>
          <w:sz w:val="18"/>
        </w:rPr>
        <w:t xml:space="preserve"> – Tolerancia</w:t>
      </w:r>
    </w:p>
    <w:p w:rsidR="008C5FC2" w:rsidRPr="008200D1" w:rsidRDefault="008C5FC2" w:rsidP="008C5FC2">
      <w:pPr>
        <w:spacing w:line="240" w:lineRule="auto"/>
        <w:jc w:val="both"/>
        <w:rPr>
          <w:rFonts w:ascii="Arial" w:hAnsi="Arial" w:cs="Arial"/>
          <w:b/>
          <w:sz w:val="20"/>
          <w:szCs w:val="20"/>
        </w:rPr>
      </w:pPr>
      <w:r>
        <w:rPr>
          <w:noProof/>
          <w:lang w:eastAsia="es-ES"/>
        </w:rPr>
        <mc:AlternateContent>
          <mc:Choice Requires="wps">
            <w:drawing>
              <wp:anchor distT="0" distB="0" distL="114300" distR="114300" simplePos="0" relativeHeight="251660288" behindDoc="0" locked="0" layoutInCell="1" allowOverlap="1" wp14:anchorId="772EBB5D" wp14:editId="56D6CD3A">
                <wp:simplePos x="0" y="0"/>
                <wp:positionH relativeFrom="column">
                  <wp:posOffset>171450</wp:posOffset>
                </wp:positionH>
                <wp:positionV relativeFrom="paragraph">
                  <wp:posOffset>156210</wp:posOffset>
                </wp:positionV>
                <wp:extent cx="6467475" cy="2181225"/>
                <wp:effectExtent l="0" t="0" r="28575" b="28575"/>
                <wp:wrapThrough wrapText="bothSides">
                  <wp:wrapPolygon edited="0">
                    <wp:start x="763" y="0"/>
                    <wp:lineTo x="0" y="1132"/>
                    <wp:lineTo x="0" y="19619"/>
                    <wp:lineTo x="382" y="21128"/>
                    <wp:lineTo x="700" y="21694"/>
                    <wp:lineTo x="20932" y="21694"/>
                    <wp:lineTo x="21250" y="21128"/>
                    <wp:lineTo x="21632" y="19808"/>
                    <wp:lineTo x="21632" y="1132"/>
                    <wp:lineTo x="20868" y="0"/>
                    <wp:lineTo x="763" y="0"/>
                  </wp:wrapPolygon>
                </wp:wrapThrough>
                <wp:docPr id="1"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2181225"/>
                        </a:xfrm>
                        <a:prstGeom prst="roundRect">
                          <a:avLst>
                            <a:gd name="adj" fmla="val 16667"/>
                          </a:avLst>
                        </a:prstGeom>
                        <a:solidFill>
                          <a:srgbClr val="FFFFFF"/>
                        </a:solidFill>
                        <a:ln w="19050" cmpd="sng">
                          <a:solidFill>
                            <a:srgbClr val="000000"/>
                          </a:solidFill>
                          <a:round/>
                          <a:headEnd/>
                          <a:tailEnd/>
                        </a:ln>
                      </wps:spPr>
                      <wps:txbx>
                        <w:txbxContent>
                          <w:p w:rsidR="008C5FC2" w:rsidRPr="00F45A39" w:rsidRDefault="008C5FC2" w:rsidP="008C5FC2">
                            <w:pPr>
                              <w:jc w:val="center"/>
                              <w:rPr>
                                <w:rFonts w:ascii="Arial" w:hAnsi="Arial" w:cs="Arial"/>
                                <w:b/>
                                <w:szCs w:val="20"/>
                              </w:rPr>
                            </w:pPr>
                            <w:r>
                              <w:rPr>
                                <w:rFonts w:ascii="Arial" w:hAnsi="Arial" w:cs="Arial"/>
                                <w:b/>
                                <w:sz w:val="28"/>
                                <w:szCs w:val="20"/>
                                <w:u w:val="single"/>
                              </w:rPr>
                              <w:t>GUÍA N°7</w:t>
                            </w:r>
                            <w:r>
                              <w:rPr>
                                <w:rFonts w:ascii="Arial" w:hAnsi="Arial" w:cs="Arial"/>
                                <w:b/>
                                <w:sz w:val="28"/>
                                <w:szCs w:val="20"/>
                                <w:u w:val="single"/>
                              </w:rPr>
                              <w:br/>
                            </w:r>
                            <w:r>
                              <w:rPr>
                                <w:rFonts w:ascii="Arial" w:hAnsi="Arial" w:cs="Arial"/>
                                <w:b/>
                                <w:szCs w:val="20"/>
                              </w:rPr>
                              <w:t>TEMA: “</w:t>
                            </w:r>
                            <w:r w:rsidR="00027348">
                              <w:rPr>
                                <w:rFonts w:ascii="Arial" w:hAnsi="Arial" w:cs="Arial"/>
                                <w:b/>
                                <w:szCs w:val="20"/>
                              </w:rPr>
                              <w:t>Técnicas y juegos que favorecen la representación teatral</w:t>
                            </w:r>
                            <w:r>
                              <w:rPr>
                                <w:rFonts w:ascii="Arial" w:hAnsi="Arial" w:cs="Arial"/>
                                <w:b/>
                                <w:szCs w:val="20"/>
                              </w:rPr>
                              <w:t>”</w:t>
                            </w:r>
                          </w:p>
                          <w:p w:rsidR="008C5FC2" w:rsidRDefault="008C5FC2" w:rsidP="008C5FC2">
                            <w:pPr>
                              <w:jc w:val="center"/>
                              <w:rPr>
                                <w:rFonts w:ascii="Arial" w:hAnsi="Arial" w:cs="Arial"/>
                                <w:b/>
                                <w:sz w:val="20"/>
                                <w:szCs w:val="20"/>
                              </w:rPr>
                            </w:pPr>
                            <w:r>
                              <w:rPr>
                                <w:rFonts w:ascii="Arial" w:hAnsi="Arial" w:cs="Arial"/>
                                <w:b/>
                                <w:sz w:val="20"/>
                                <w:szCs w:val="20"/>
                              </w:rPr>
                              <w:t>Módulo: Expresión literaria y teatral del niño/a</w:t>
                            </w:r>
                          </w:p>
                          <w:p w:rsidR="008C5FC2" w:rsidRDefault="008C5FC2" w:rsidP="008C5FC2">
                            <w:pPr>
                              <w:jc w:val="center"/>
                              <w:rPr>
                                <w:rFonts w:ascii="Arial" w:hAnsi="Arial" w:cs="Arial"/>
                                <w:b/>
                                <w:sz w:val="20"/>
                                <w:szCs w:val="20"/>
                              </w:rPr>
                            </w:pPr>
                            <w:r>
                              <w:rPr>
                                <w:rFonts w:ascii="Arial" w:hAnsi="Arial" w:cs="Arial"/>
                                <w:b/>
                                <w:sz w:val="20"/>
                                <w:szCs w:val="20"/>
                              </w:rPr>
                              <w:t>Tarea 3: “Aprendiendo a actuar”</w:t>
                            </w:r>
                          </w:p>
                          <w:p w:rsidR="008C5FC2" w:rsidRDefault="008C5FC2" w:rsidP="008C5FC2">
                            <w:pPr>
                              <w:jc w:val="center"/>
                              <w:rPr>
                                <w:rFonts w:ascii="Arial" w:hAnsi="Arial" w:cs="Arial"/>
                                <w:b/>
                                <w:sz w:val="20"/>
                                <w:szCs w:val="20"/>
                              </w:rPr>
                            </w:pPr>
                          </w:p>
                          <w:p w:rsidR="008C5FC2" w:rsidRPr="00F45A39" w:rsidRDefault="008C5FC2" w:rsidP="008C5FC2">
                            <w:pPr>
                              <w:rPr>
                                <w:rFonts w:ascii="Arial" w:hAnsi="Arial" w:cs="Arial"/>
                                <w:b/>
                                <w:szCs w:val="20"/>
                              </w:rPr>
                            </w:pPr>
                            <w:r w:rsidRPr="00F45A39">
                              <w:rPr>
                                <w:rFonts w:ascii="Arial" w:hAnsi="Arial" w:cs="Arial"/>
                                <w:b/>
                                <w:szCs w:val="20"/>
                              </w:rPr>
                              <w:t>Nombre: _______</w:t>
                            </w:r>
                            <w:r>
                              <w:rPr>
                                <w:rFonts w:ascii="Arial" w:hAnsi="Arial" w:cs="Arial"/>
                                <w:b/>
                                <w:szCs w:val="20"/>
                              </w:rPr>
                              <w:t>_______________________________</w:t>
                            </w:r>
                            <w:r w:rsidRPr="00F45A39">
                              <w:rPr>
                                <w:rFonts w:ascii="Arial" w:hAnsi="Arial" w:cs="Arial"/>
                                <w:b/>
                                <w:szCs w:val="20"/>
                              </w:rPr>
                              <w:t xml:space="preserve">__Curso </w:t>
                            </w:r>
                            <w:r>
                              <w:rPr>
                                <w:rFonts w:ascii="Arial" w:hAnsi="Arial" w:cs="Arial"/>
                                <w:b/>
                                <w:szCs w:val="20"/>
                              </w:rPr>
                              <w:t>4° E</w:t>
                            </w:r>
                            <w:r w:rsidRPr="00F45A39">
                              <w:rPr>
                                <w:rFonts w:ascii="Arial" w:hAnsi="Arial" w:cs="Arial"/>
                                <w:b/>
                                <w:szCs w:val="20"/>
                              </w:rPr>
                              <w:t xml:space="preserve"> Fecha:</w:t>
                            </w:r>
                            <w:r>
                              <w:rPr>
                                <w:rFonts w:ascii="Arial" w:hAnsi="Arial" w:cs="Arial"/>
                                <w:b/>
                                <w:szCs w:val="20"/>
                              </w:rPr>
                              <w:t xml:space="preserve"> </w:t>
                            </w:r>
                            <w:r w:rsidRPr="00F45A39">
                              <w:rPr>
                                <w:rFonts w:ascii="Arial" w:hAnsi="Arial" w:cs="Arial"/>
                                <w:b/>
                                <w:szCs w:val="20"/>
                              </w:rPr>
                              <w:t>____/____/2020</w:t>
                            </w:r>
                          </w:p>
                          <w:p w:rsidR="008C5FC2" w:rsidRDefault="008C5FC2" w:rsidP="008C5FC2">
                            <w:pPr>
                              <w:rPr>
                                <w:rFonts w:ascii="Arial" w:hAnsi="Arial" w:cs="Arial"/>
                                <w:b/>
                                <w:sz w:val="20"/>
                                <w:szCs w:val="20"/>
                              </w:rPr>
                            </w:pPr>
                          </w:p>
                          <w:p w:rsidR="008C5FC2" w:rsidRDefault="008C5FC2" w:rsidP="008C5FC2">
                            <w:pPr>
                              <w:rPr>
                                <w:rFonts w:ascii="Arial" w:hAnsi="Arial" w:cs="Arial"/>
                                <w:b/>
                                <w:sz w:val="20"/>
                                <w:szCs w:val="20"/>
                              </w:rPr>
                            </w:pPr>
                            <w:r w:rsidRPr="00756AE6">
                              <w:rPr>
                                <w:rFonts w:ascii="Arial" w:hAnsi="Arial" w:cs="Arial"/>
                                <w:b/>
                                <w:sz w:val="20"/>
                                <w:szCs w:val="20"/>
                              </w:rPr>
                              <w:t xml:space="preserve">Objetivos: </w:t>
                            </w:r>
                          </w:p>
                          <w:p w:rsidR="00A8300F" w:rsidRPr="00A8300F" w:rsidRDefault="00A8300F" w:rsidP="00A8300F">
                            <w:pPr>
                              <w:pStyle w:val="Prrafodelista"/>
                              <w:numPr>
                                <w:ilvl w:val="0"/>
                                <w:numId w:val="2"/>
                              </w:numPr>
                              <w:rPr>
                                <w:rFonts w:ascii="Arial" w:hAnsi="Arial" w:cs="Arial"/>
                                <w:b/>
                                <w:sz w:val="20"/>
                                <w:szCs w:val="20"/>
                              </w:rPr>
                            </w:pPr>
                            <w:r>
                              <w:rPr>
                                <w:rFonts w:ascii="Arial" w:hAnsi="Arial" w:cs="Arial"/>
                                <w:b/>
                                <w:sz w:val="20"/>
                                <w:szCs w:val="20"/>
                              </w:rPr>
                              <w:t>Conocer diferentes técnicas y juegos que favorecen la representación teatral y que pueden ser utilizadas en niños/as de 3 a 6 años.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2EBB5D" id="Rectángulo redondeado 8" o:spid="_x0000_s1026" style="position:absolute;left:0;text-align:left;margin-left:13.5pt;margin-top:12.3pt;width:509.25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" strokeweight="1.5pt">
                <v:textbox>
                  <w:txbxContent>
                    <w:p w:rsidR="008C5FC2" w:rsidRPr="00F45A39" w:rsidRDefault="008C5FC2" w:rsidP="008C5FC2">
                      <w:pPr>
                        <w:jc w:val="center"/>
                        <w:rPr>
                          <w:rFonts w:ascii="Arial" w:hAnsi="Arial" w:cs="Arial"/>
                          <w:b/>
                          <w:szCs w:val="20"/>
                        </w:rPr>
                      </w:pPr>
                      <w:r>
                        <w:rPr>
                          <w:rFonts w:ascii="Arial" w:hAnsi="Arial" w:cs="Arial"/>
                          <w:b/>
                          <w:sz w:val="28"/>
                          <w:szCs w:val="20"/>
                          <w:u w:val="single"/>
                        </w:rPr>
                        <w:t>GUÍA N°7</w:t>
                      </w:r>
                      <w:r>
                        <w:rPr>
                          <w:rFonts w:ascii="Arial" w:hAnsi="Arial" w:cs="Arial"/>
                          <w:b/>
                          <w:sz w:val="28"/>
                          <w:szCs w:val="20"/>
                          <w:u w:val="single"/>
                        </w:rPr>
                        <w:br/>
                      </w:r>
                      <w:r>
                        <w:rPr>
                          <w:rFonts w:ascii="Arial" w:hAnsi="Arial" w:cs="Arial"/>
                          <w:b/>
                          <w:szCs w:val="20"/>
                        </w:rPr>
                        <w:t>TEMA: “</w:t>
                      </w:r>
                      <w:r w:rsidR="00027348">
                        <w:rPr>
                          <w:rFonts w:ascii="Arial" w:hAnsi="Arial" w:cs="Arial"/>
                          <w:b/>
                          <w:szCs w:val="20"/>
                        </w:rPr>
                        <w:t>Técnicas y juegos que favorecen la representación teatral</w:t>
                      </w:r>
                      <w:r>
                        <w:rPr>
                          <w:rFonts w:ascii="Arial" w:hAnsi="Arial" w:cs="Arial"/>
                          <w:b/>
                          <w:szCs w:val="20"/>
                        </w:rPr>
                        <w:t>”</w:t>
                      </w:r>
                    </w:p>
                    <w:p w:rsidR="008C5FC2" w:rsidRDefault="008C5FC2" w:rsidP="008C5FC2">
                      <w:pPr>
                        <w:jc w:val="center"/>
                        <w:rPr>
                          <w:rFonts w:ascii="Arial" w:hAnsi="Arial" w:cs="Arial"/>
                          <w:b/>
                          <w:sz w:val="20"/>
                          <w:szCs w:val="20"/>
                        </w:rPr>
                      </w:pPr>
                      <w:r>
                        <w:rPr>
                          <w:rFonts w:ascii="Arial" w:hAnsi="Arial" w:cs="Arial"/>
                          <w:b/>
                          <w:sz w:val="20"/>
                          <w:szCs w:val="20"/>
                        </w:rPr>
                        <w:t>Módulo: Expresión literaria y teatral del niño/a</w:t>
                      </w:r>
                    </w:p>
                    <w:p w:rsidR="008C5FC2" w:rsidRDefault="008C5FC2" w:rsidP="008C5FC2">
                      <w:pPr>
                        <w:jc w:val="center"/>
                        <w:rPr>
                          <w:rFonts w:ascii="Arial" w:hAnsi="Arial" w:cs="Arial"/>
                          <w:b/>
                          <w:sz w:val="20"/>
                          <w:szCs w:val="20"/>
                        </w:rPr>
                      </w:pPr>
                      <w:r>
                        <w:rPr>
                          <w:rFonts w:ascii="Arial" w:hAnsi="Arial" w:cs="Arial"/>
                          <w:b/>
                          <w:sz w:val="20"/>
                          <w:szCs w:val="20"/>
                        </w:rPr>
                        <w:t>Tarea 3: “Aprendiendo a actuar”</w:t>
                      </w:r>
                    </w:p>
                    <w:p w:rsidR="008C5FC2" w:rsidRDefault="008C5FC2" w:rsidP="008C5FC2">
                      <w:pPr>
                        <w:jc w:val="center"/>
                        <w:rPr>
                          <w:rFonts w:ascii="Arial" w:hAnsi="Arial" w:cs="Arial"/>
                          <w:b/>
                          <w:sz w:val="20"/>
                          <w:szCs w:val="20"/>
                        </w:rPr>
                      </w:pPr>
                    </w:p>
                    <w:p w:rsidR="008C5FC2" w:rsidRPr="00F45A39" w:rsidRDefault="008C5FC2" w:rsidP="008C5FC2">
                      <w:pPr>
                        <w:rPr>
                          <w:rFonts w:ascii="Arial" w:hAnsi="Arial" w:cs="Arial"/>
                          <w:b/>
                          <w:szCs w:val="20"/>
                        </w:rPr>
                      </w:pPr>
                      <w:r w:rsidRPr="00F45A39">
                        <w:rPr>
                          <w:rFonts w:ascii="Arial" w:hAnsi="Arial" w:cs="Arial"/>
                          <w:b/>
                          <w:szCs w:val="20"/>
                        </w:rPr>
                        <w:t>Nombre: _______</w:t>
                      </w:r>
                      <w:r>
                        <w:rPr>
                          <w:rFonts w:ascii="Arial" w:hAnsi="Arial" w:cs="Arial"/>
                          <w:b/>
                          <w:szCs w:val="20"/>
                        </w:rPr>
                        <w:t>_______________________________</w:t>
                      </w:r>
                      <w:r w:rsidRPr="00F45A39">
                        <w:rPr>
                          <w:rFonts w:ascii="Arial" w:hAnsi="Arial" w:cs="Arial"/>
                          <w:b/>
                          <w:szCs w:val="20"/>
                        </w:rPr>
                        <w:t xml:space="preserve">__Curso </w:t>
                      </w:r>
                      <w:r>
                        <w:rPr>
                          <w:rFonts w:ascii="Arial" w:hAnsi="Arial" w:cs="Arial"/>
                          <w:b/>
                          <w:szCs w:val="20"/>
                        </w:rPr>
                        <w:t>4° E</w:t>
                      </w:r>
                      <w:r w:rsidRPr="00F45A39">
                        <w:rPr>
                          <w:rFonts w:ascii="Arial" w:hAnsi="Arial" w:cs="Arial"/>
                          <w:b/>
                          <w:szCs w:val="20"/>
                        </w:rPr>
                        <w:t xml:space="preserve"> Fecha:</w:t>
                      </w:r>
                      <w:r>
                        <w:rPr>
                          <w:rFonts w:ascii="Arial" w:hAnsi="Arial" w:cs="Arial"/>
                          <w:b/>
                          <w:szCs w:val="20"/>
                        </w:rPr>
                        <w:t xml:space="preserve"> </w:t>
                      </w:r>
                      <w:r w:rsidRPr="00F45A39">
                        <w:rPr>
                          <w:rFonts w:ascii="Arial" w:hAnsi="Arial" w:cs="Arial"/>
                          <w:b/>
                          <w:szCs w:val="20"/>
                        </w:rPr>
                        <w:t>____/____/2020</w:t>
                      </w:r>
                    </w:p>
                    <w:p w:rsidR="008C5FC2" w:rsidRDefault="008C5FC2" w:rsidP="008C5FC2">
                      <w:pPr>
                        <w:rPr>
                          <w:rFonts w:ascii="Arial" w:hAnsi="Arial" w:cs="Arial"/>
                          <w:b/>
                          <w:sz w:val="20"/>
                          <w:szCs w:val="20"/>
                        </w:rPr>
                      </w:pPr>
                    </w:p>
                    <w:p w:rsidR="008C5FC2" w:rsidRDefault="008C5FC2" w:rsidP="008C5FC2">
                      <w:pPr>
                        <w:rPr>
                          <w:rFonts w:ascii="Arial" w:hAnsi="Arial" w:cs="Arial"/>
                          <w:b/>
                          <w:sz w:val="20"/>
                          <w:szCs w:val="20"/>
                        </w:rPr>
                      </w:pPr>
                      <w:r w:rsidRPr="00756AE6">
                        <w:rPr>
                          <w:rFonts w:ascii="Arial" w:hAnsi="Arial" w:cs="Arial"/>
                          <w:b/>
                          <w:sz w:val="20"/>
                          <w:szCs w:val="20"/>
                        </w:rPr>
                        <w:t xml:space="preserve">Objetivos: </w:t>
                      </w:r>
                    </w:p>
                    <w:p w:rsidR="00A8300F" w:rsidRPr="00A8300F" w:rsidRDefault="00A8300F" w:rsidP="00A8300F">
                      <w:pPr>
                        <w:pStyle w:val="Prrafodelista"/>
                        <w:numPr>
                          <w:ilvl w:val="0"/>
                          <w:numId w:val="2"/>
                        </w:numPr>
                        <w:rPr>
                          <w:rFonts w:ascii="Arial" w:hAnsi="Arial" w:cs="Arial"/>
                          <w:b/>
                          <w:sz w:val="20"/>
                          <w:szCs w:val="20"/>
                        </w:rPr>
                      </w:pPr>
                      <w:r>
                        <w:rPr>
                          <w:rFonts w:ascii="Arial" w:hAnsi="Arial" w:cs="Arial"/>
                          <w:b/>
                          <w:sz w:val="20"/>
                          <w:szCs w:val="20"/>
                        </w:rPr>
                        <w:t>Conocer diferentes técnicas y juegos que favorecen la representación teatral y que pueden ser utilizadas en niños/as de 3 a 6 años.</w:t>
                      </w:r>
                    </w:p>
                  </w:txbxContent>
                </v:textbox>
                <w10:wrap type="through"/>
              </v:roundrect>
            </w:pict>
          </mc:Fallback>
        </mc:AlternateContent>
      </w:r>
    </w:p>
    <w:p w:rsidR="008C5FC2" w:rsidRPr="008200D1" w:rsidRDefault="008C5FC2" w:rsidP="008C5FC2">
      <w:pPr>
        <w:spacing w:line="240" w:lineRule="auto"/>
        <w:jc w:val="both"/>
        <w:rPr>
          <w:rFonts w:ascii="Arial" w:hAnsi="Arial" w:cs="Arial"/>
          <w:b/>
          <w:sz w:val="20"/>
          <w:szCs w:val="20"/>
        </w:rPr>
      </w:pPr>
    </w:p>
    <w:p w:rsidR="008C5FC2" w:rsidRPr="00C707F8" w:rsidRDefault="008C5FC2" w:rsidP="008C5FC2">
      <w:pPr>
        <w:tabs>
          <w:tab w:val="left" w:pos="9135"/>
        </w:tabs>
        <w:jc w:val="center"/>
        <w:rPr>
          <w:rFonts w:ascii="Arial" w:hAnsi="Arial" w:cs="Arial"/>
          <w:b/>
          <w:sz w:val="20"/>
          <w:szCs w:val="20"/>
          <w:u w:val="single"/>
        </w:rPr>
      </w:pPr>
      <w:r w:rsidRPr="00C707F8">
        <w:rPr>
          <w:rFonts w:ascii="Arial" w:hAnsi="Arial" w:cs="Arial"/>
          <w:b/>
          <w:sz w:val="20"/>
          <w:szCs w:val="20"/>
          <w:u w:val="single"/>
        </w:rPr>
        <w:t>Instrucciones</w:t>
      </w:r>
    </w:p>
    <w:p w:rsidR="008C5FC2" w:rsidRPr="00FA074C" w:rsidRDefault="008C5FC2" w:rsidP="008C5FC2">
      <w:pPr>
        <w:pStyle w:val="Prrafodelista"/>
        <w:numPr>
          <w:ilvl w:val="0"/>
          <w:numId w:val="1"/>
        </w:numPr>
        <w:tabs>
          <w:tab w:val="left" w:pos="9135"/>
        </w:tabs>
        <w:jc w:val="both"/>
        <w:rPr>
          <w:rFonts w:ascii="Arial" w:hAnsi="Arial" w:cs="Arial"/>
          <w:b/>
          <w:sz w:val="20"/>
          <w:szCs w:val="20"/>
        </w:rPr>
      </w:pPr>
      <w:r w:rsidRPr="00FA074C">
        <w:rPr>
          <w:rFonts w:ascii="Arial" w:hAnsi="Arial" w:cs="Arial"/>
          <w:b/>
          <w:sz w:val="20"/>
          <w:szCs w:val="20"/>
        </w:rPr>
        <w:t>Imprime la guía</w:t>
      </w:r>
      <w:r>
        <w:rPr>
          <w:rFonts w:ascii="Arial" w:hAnsi="Arial" w:cs="Arial"/>
          <w:b/>
          <w:sz w:val="20"/>
          <w:szCs w:val="20"/>
        </w:rPr>
        <w:t xml:space="preserve"> y pégala en el cuaderno de Expresión literaria y teatral del niño/a, si no puedes imprimirla solo desarrolla las preguntas.</w:t>
      </w:r>
    </w:p>
    <w:p w:rsidR="008C5FC2" w:rsidRDefault="008C5FC2" w:rsidP="008C5FC2">
      <w:pPr>
        <w:pStyle w:val="Prrafodelista"/>
        <w:numPr>
          <w:ilvl w:val="0"/>
          <w:numId w:val="1"/>
        </w:numPr>
        <w:tabs>
          <w:tab w:val="left" w:pos="9135"/>
        </w:tabs>
        <w:jc w:val="both"/>
        <w:rPr>
          <w:rFonts w:ascii="Arial" w:hAnsi="Arial" w:cs="Arial"/>
          <w:b/>
          <w:sz w:val="20"/>
          <w:szCs w:val="20"/>
        </w:rPr>
      </w:pPr>
      <w:r w:rsidRPr="00E56D22">
        <w:rPr>
          <w:rFonts w:ascii="Arial" w:hAnsi="Arial" w:cs="Arial"/>
          <w:b/>
          <w:sz w:val="20"/>
          <w:szCs w:val="20"/>
        </w:rPr>
        <w:t xml:space="preserve">Para realizar esta guía debes ver el </w:t>
      </w:r>
      <w:proofErr w:type="spellStart"/>
      <w:r w:rsidRPr="00E56D22">
        <w:rPr>
          <w:rFonts w:ascii="Arial" w:hAnsi="Arial" w:cs="Arial"/>
          <w:b/>
          <w:sz w:val="20"/>
          <w:szCs w:val="20"/>
        </w:rPr>
        <w:t>ppt</w:t>
      </w:r>
      <w:proofErr w:type="spellEnd"/>
      <w:r w:rsidRPr="00E56D22">
        <w:rPr>
          <w:rFonts w:ascii="Arial" w:hAnsi="Arial" w:cs="Arial"/>
          <w:b/>
          <w:sz w:val="20"/>
          <w:szCs w:val="20"/>
        </w:rPr>
        <w:t xml:space="preserve"> sobre “</w:t>
      </w:r>
      <w:r w:rsidR="00A8300F">
        <w:rPr>
          <w:rFonts w:ascii="Arial" w:hAnsi="Arial" w:cs="Arial"/>
          <w:b/>
          <w:sz w:val="20"/>
          <w:szCs w:val="20"/>
        </w:rPr>
        <w:t>Técnicas y juegos que favorecen la representación teatral</w:t>
      </w:r>
      <w:r w:rsidRPr="00E56D22">
        <w:rPr>
          <w:rFonts w:ascii="Arial" w:hAnsi="Arial" w:cs="Arial"/>
          <w:b/>
          <w:sz w:val="20"/>
          <w:szCs w:val="20"/>
        </w:rPr>
        <w:t>”</w:t>
      </w:r>
      <w:r>
        <w:rPr>
          <w:rFonts w:ascii="Arial" w:hAnsi="Arial" w:cs="Arial"/>
          <w:b/>
          <w:sz w:val="20"/>
          <w:szCs w:val="20"/>
        </w:rPr>
        <w:t xml:space="preserve"> y traspasar los contenidos expuestos a tu cuaderno.</w:t>
      </w:r>
    </w:p>
    <w:p w:rsidR="008C5FC2" w:rsidRPr="0043432A" w:rsidRDefault="008C5FC2" w:rsidP="0043432A">
      <w:pPr>
        <w:pStyle w:val="Prrafodelista"/>
        <w:numPr>
          <w:ilvl w:val="0"/>
          <w:numId w:val="1"/>
        </w:numPr>
        <w:tabs>
          <w:tab w:val="left" w:pos="9135"/>
        </w:tabs>
        <w:jc w:val="both"/>
        <w:rPr>
          <w:rFonts w:ascii="Arial" w:hAnsi="Arial" w:cs="Arial"/>
          <w:sz w:val="20"/>
          <w:szCs w:val="20"/>
        </w:rPr>
      </w:pPr>
      <w:r w:rsidRPr="0043432A">
        <w:rPr>
          <w:rFonts w:ascii="Arial" w:hAnsi="Arial" w:cs="Arial"/>
          <w:b/>
          <w:sz w:val="20"/>
          <w:szCs w:val="20"/>
        </w:rPr>
        <w:t>A continuación realiza el trabajo que se presenta</w:t>
      </w:r>
      <w:r w:rsidR="0043432A" w:rsidRPr="0043432A">
        <w:rPr>
          <w:rFonts w:ascii="Arial" w:hAnsi="Arial" w:cs="Arial"/>
          <w:b/>
          <w:sz w:val="20"/>
          <w:szCs w:val="20"/>
        </w:rPr>
        <w:t>.</w:t>
      </w:r>
      <w:r w:rsidRPr="0043432A">
        <w:rPr>
          <w:rFonts w:ascii="Arial" w:hAnsi="Arial" w:cs="Arial"/>
          <w:b/>
          <w:sz w:val="20"/>
          <w:szCs w:val="20"/>
        </w:rPr>
        <w:t xml:space="preserve"> </w:t>
      </w:r>
    </w:p>
    <w:p w:rsidR="00852A3A" w:rsidRDefault="00852A3A"/>
    <w:p w:rsidR="0043432A" w:rsidRDefault="0043432A">
      <w:r>
        <w:t>1.- Según los ejemplos dados para cada técnica que podemos utilizar para favorecer la representación teatral</w:t>
      </w:r>
      <w:r w:rsidR="005F5177">
        <w:t>, elije uno de ellos y realiza una planificación de la actividad. Para ello utiliza el formato de planificación con el cual trabajamos completando el objetivo de aprendizaje correspondiente según las Bases Curriculares de la Educación Parvularia</w:t>
      </w:r>
      <w:bookmarkStart w:id="0" w:name="_GoBack"/>
      <w:bookmarkEnd w:id="0"/>
      <w:r w:rsidR="005F5177">
        <w:t>, y todos aquellos aspectos que en la planificación se encuentran (recursos, evaluación, etc.).</w:t>
      </w:r>
    </w:p>
    <w:p w:rsidR="005F5177" w:rsidRDefault="005F5177"/>
    <w:p w:rsidR="005F5177" w:rsidRDefault="005F5177">
      <w:r>
        <w:t xml:space="preserve">2.- </w:t>
      </w:r>
      <w:r w:rsidR="00DE15F9">
        <w:t>¿Por qué crees tú que es importante trabajar constantemente estas técnicas en los niños/as desde pequeños y de qué manera favorecen la representación teatral?</w:t>
      </w:r>
    </w:p>
    <w:p w:rsidR="00DE15F9" w:rsidRDefault="00DE15F9"/>
    <w:p w:rsidR="00DE15F9" w:rsidRDefault="00DE15F9"/>
    <w:p w:rsidR="00DE15F9" w:rsidRDefault="00DE15F9"/>
    <w:p w:rsidR="00DE15F9" w:rsidRDefault="00DE15F9"/>
    <w:p w:rsidR="00DE15F9" w:rsidRDefault="00DE15F9"/>
    <w:p w:rsidR="00DE15F9" w:rsidRDefault="00DE15F9"/>
    <w:p w:rsidR="00DE15F9" w:rsidRDefault="00DE15F9"/>
    <w:p w:rsidR="00DE15F9" w:rsidRDefault="00DE15F9"/>
    <w:p w:rsidR="00DE15F9" w:rsidRDefault="00DE15F9">
      <w:pPr>
        <w:sectPr w:rsidR="00DE15F9" w:rsidSect="008C5FC2">
          <w:pgSz w:w="11906" w:h="16838"/>
          <w:pgMar w:top="720" w:right="720" w:bottom="720" w:left="720" w:header="708" w:footer="708" w:gutter="0"/>
          <w:cols w:space="708"/>
          <w:docGrid w:linePitch="360"/>
        </w:sectPr>
      </w:pPr>
    </w:p>
    <w:p w:rsidR="00DE15F9" w:rsidRPr="00DE15F9" w:rsidRDefault="00DE15F9" w:rsidP="00DE15F9">
      <w:pPr>
        <w:spacing w:after="160" w:line="259" w:lineRule="auto"/>
        <w:jc w:val="center"/>
        <w:rPr>
          <w:b/>
          <w:u w:val="single"/>
        </w:rPr>
      </w:pPr>
      <w:r w:rsidRPr="00DE15F9">
        <w:rPr>
          <w:b/>
          <w:u w:val="single"/>
        </w:rPr>
        <w:lastRenderedPageBreak/>
        <w:t>PLANIFICACIÓN DIARIA</w:t>
      </w:r>
    </w:p>
    <w:p w:rsidR="00DE15F9" w:rsidRPr="00DE15F9" w:rsidRDefault="00DE15F9" w:rsidP="00DE15F9">
      <w:pPr>
        <w:spacing w:line="259" w:lineRule="auto"/>
        <w:rPr>
          <w:b/>
        </w:rPr>
      </w:pPr>
      <w:r w:rsidRPr="00DE15F9">
        <w:rPr>
          <w:b/>
        </w:rPr>
        <w:t>NIVEL EDUCATIVO:                                                                                                                                  FECHA:</w:t>
      </w:r>
    </w:p>
    <w:p w:rsidR="00DE15F9" w:rsidRPr="00DE15F9" w:rsidRDefault="00DE15F9" w:rsidP="00DE15F9">
      <w:pPr>
        <w:spacing w:after="160" w:line="259" w:lineRule="auto"/>
        <w:rPr>
          <w:b/>
        </w:rPr>
      </w:pPr>
      <w:r w:rsidRPr="00DE15F9">
        <w:rPr>
          <w:b/>
        </w:rPr>
        <w:t>EDUCADORA:                                                                                                                                            TÉCNICO EN PÁRVULOS:</w:t>
      </w:r>
    </w:p>
    <w:p w:rsidR="00DE15F9" w:rsidRPr="00DE15F9" w:rsidRDefault="00DE15F9" w:rsidP="00DE15F9">
      <w:pPr>
        <w:spacing w:line="259" w:lineRule="auto"/>
        <w:rPr>
          <w:b/>
        </w:rPr>
      </w:pPr>
      <w:r w:rsidRPr="00DE15F9">
        <w:rPr>
          <w:b/>
        </w:rPr>
        <w:t xml:space="preserve">ÁMBITO:                                                                                                                                                    </w:t>
      </w:r>
    </w:p>
    <w:p w:rsidR="00DE15F9" w:rsidRPr="00DE15F9" w:rsidRDefault="00DE15F9" w:rsidP="00DE15F9">
      <w:pPr>
        <w:spacing w:after="160" w:line="259" w:lineRule="auto"/>
        <w:rPr>
          <w:b/>
        </w:rPr>
      </w:pPr>
      <w:r w:rsidRPr="00DE15F9">
        <w:rPr>
          <w:b/>
        </w:rPr>
        <w:t xml:space="preserve">NÚCLEO OA:                                                                                                                                           </w:t>
      </w:r>
    </w:p>
    <w:tbl>
      <w:tblPr>
        <w:tblStyle w:val="Tablaconcuadrcula"/>
        <w:tblW w:w="0" w:type="auto"/>
        <w:tblLook w:val="04A0" w:firstRow="1" w:lastRow="0" w:firstColumn="1" w:lastColumn="0" w:noHBand="0" w:noVBand="1"/>
      </w:tblPr>
      <w:tblGrid>
        <w:gridCol w:w="1949"/>
        <w:gridCol w:w="4850"/>
        <w:gridCol w:w="3686"/>
        <w:gridCol w:w="3402"/>
      </w:tblGrid>
      <w:tr w:rsidR="00DE15F9" w:rsidRPr="00DE15F9" w:rsidTr="0074756E">
        <w:tc>
          <w:tcPr>
            <w:tcW w:w="1949" w:type="dxa"/>
          </w:tcPr>
          <w:p w:rsidR="00DE15F9" w:rsidRPr="00DE15F9" w:rsidRDefault="00DE15F9" w:rsidP="00DE15F9">
            <w:pPr>
              <w:spacing w:line="240" w:lineRule="auto"/>
              <w:jc w:val="center"/>
              <w:rPr>
                <w:b/>
              </w:rPr>
            </w:pPr>
            <w:r w:rsidRPr="00DE15F9">
              <w:rPr>
                <w:b/>
              </w:rPr>
              <w:t xml:space="preserve">Objetivos de aprendizaje </w:t>
            </w:r>
          </w:p>
        </w:tc>
        <w:tc>
          <w:tcPr>
            <w:tcW w:w="4850" w:type="dxa"/>
          </w:tcPr>
          <w:p w:rsidR="00DE15F9" w:rsidRPr="00DE15F9" w:rsidRDefault="00DE15F9" w:rsidP="00DE15F9">
            <w:pPr>
              <w:spacing w:line="240" w:lineRule="auto"/>
              <w:jc w:val="center"/>
              <w:rPr>
                <w:b/>
              </w:rPr>
            </w:pPr>
            <w:r w:rsidRPr="00DE15F9">
              <w:rPr>
                <w:b/>
              </w:rPr>
              <w:t>Experiencia de aprendizaje</w:t>
            </w:r>
          </w:p>
        </w:tc>
        <w:tc>
          <w:tcPr>
            <w:tcW w:w="3686" w:type="dxa"/>
          </w:tcPr>
          <w:p w:rsidR="00DE15F9" w:rsidRPr="00DE15F9" w:rsidRDefault="00DE15F9" w:rsidP="00DE15F9">
            <w:pPr>
              <w:spacing w:line="240" w:lineRule="auto"/>
              <w:jc w:val="center"/>
              <w:rPr>
                <w:b/>
              </w:rPr>
            </w:pPr>
            <w:r w:rsidRPr="00DE15F9">
              <w:rPr>
                <w:b/>
              </w:rPr>
              <w:t>Experiencia con la familia</w:t>
            </w:r>
          </w:p>
        </w:tc>
        <w:tc>
          <w:tcPr>
            <w:tcW w:w="3402" w:type="dxa"/>
          </w:tcPr>
          <w:p w:rsidR="00DE15F9" w:rsidRPr="00DE15F9" w:rsidRDefault="00DE15F9" w:rsidP="00DE15F9">
            <w:pPr>
              <w:spacing w:line="240" w:lineRule="auto"/>
              <w:jc w:val="center"/>
              <w:rPr>
                <w:b/>
              </w:rPr>
            </w:pPr>
            <w:r w:rsidRPr="00DE15F9">
              <w:rPr>
                <w:b/>
              </w:rPr>
              <w:t>Evaluación</w:t>
            </w:r>
          </w:p>
        </w:tc>
      </w:tr>
      <w:tr w:rsidR="00DE15F9" w:rsidRPr="00DE15F9" w:rsidTr="0074756E">
        <w:trPr>
          <w:trHeight w:val="2865"/>
        </w:trPr>
        <w:tc>
          <w:tcPr>
            <w:tcW w:w="1949" w:type="dxa"/>
            <w:vMerge w:val="restart"/>
          </w:tcPr>
          <w:p w:rsidR="00DE15F9" w:rsidRPr="00DE15F9" w:rsidRDefault="00DE15F9" w:rsidP="00DE15F9">
            <w:pPr>
              <w:spacing w:line="240" w:lineRule="auto"/>
              <w:rPr>
                <w:b/>
              </w:rPr>
            </w:pPr>
            <w:r w:rsidRPr="00DE15F9">
              <w:rPr>
                <w:b/>
              </w:rPr>
              <w:t xml:space="preserve">OA </w:t>
            </w: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tc>
        <w:tc>
          <w:tcPr>
            <w:tcW w:w="4850" w:type="dxa"/>
            <w:vMerge w:val="restart"/>
          </w:tcPr>
          <w:p w:rsidR="00DE15F9" w:rsidRPr="00DE15F9" w:rsidRDefault="00DE15F9" w:rsidP="00DE15F9">
            <w:pPr>
              <w:spacing w:line="240" w:lineRule="auto"/>
              <w:rPr>
                <w:b/>
              </w:rPr>
            </w:pPr>
            <w:r w:rsidRPr="00DE15F9">
              <w:rPr>
                <w:b/>
              </w:rPr>
              <w:t>INICIO:</w:t>
            </w: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r w:rsidRPr="00DE15F9">
              <w:rPr>
                <w:b/>
              </w:rPr>
              <w:t>DESARROLLO:</w:t>
            </w: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r w:rsidRPr="00DE15F9">
              <w:rPr>
                <w:b/>
              </w:rPr>
              <w:t>FINALIZACIÓN</w:t>
            </w: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tc>
        <w:tc>
          <w:tcPr>
            <w:tcW w:w="3686" w:type="dxa"/>
            <w:vMerge w:val="restart"/>
          </w:tcPr>
          <w:p w:rsidR="00DE15F9" w:rsidRPr="00DE15F9" w:rsidRDefault="00DE15F9" w:rsidP="00DE15F9">
            <w:pPr>
              <w:spacing w:line="240" w:lineRule="auto"/>
              <w:rPr>
                <w:b/>
              </w:rPr>
            </w:pPr>
          </w:p>
        </w:tc>
        <w:tc>
          <w:tcPr>
            <w:tcW w:w="3402" w:type="dxa"/>
          </w:tcPr>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p w:rsidR="00DE15F9" w:rsidRPr="00DE15F9" w:rsidRDefault="00DE15F9" w:rsidP="00DE15F9">
            <w:pPr>
              <w:spacing w:line="240" w:lineRule="auto"/>
              <w:rPr>
                <w:b/>
              </w:rPr>
            </w:pPr>
          </w:p>
        </w:tc>
      </w:tr>
      <w:tr w:rsidR="00DE15F9" w:rsidRPr="00DE15F9" w:rsidTr="0074756E">
        <w:trPr>
          <w:trHeight w:val="345"/>
        </w:trPr>
        <w:tc>
          <w:tcPr>
            <w:tcW w:w="1949" w:type="dxa"/>
            <w:vMerge/>
          </w:tcPr>
          <w:p w:rsidR="00DE15F9" w:rsidRPr="00DE15F9" w:rsidRDefault="00DE15F9" w:rsidP="00DE15F9">
            <w:pPr>
              <w:spacing w:line="240" w:lineRule="auto"/>
              <w:rPr>
                <w:b/>
              </w:rPr>
            </w:pPr>
          </w:p>
        </w:tc>
        <w:tc>
          <w:tcPr>
            <w:tcW w:w="4850" w:type="dxa"/>
            <w:vMerge/>
          </w:tcPr>
          <w:p w:rsidR="00DE15F9" w:rsidRPr="00DE15F9" w:rsidRDefault="00DE15F9" w:rsidP="00DE15F9">
            <w:pPr>
              <w:spacing w:line="240" w:lineRule="auto"/>
              <w:rPr>
                <w:b/>
              </w:rPr>
            </w:pPr>
          </w:p>
        </w:tc>
        <w:tc>
          <w:tcPr>
            <w:tcW w:w="3686" w:type="dxa"/>
            <w:vMerge/>
          </w:tcPr>
          <w:p w:rsidR="00DE15F9" w:rsidRPr="00DE15F9" w:rsidRDefault="00DE15F9" w:rsidP="00DE15F9">
            <w:pPr>
              <w:spacing w:line="240" w:lineRule="auto"/>
              <w:jc w:val="center"/>
              <w:rPr>
                <w:b/>
              </w:rPr>
            </w:pPr>
          </w:p>
        </w:tc>
        <w:tc>
          <w:tcPr>
            <w:tcW w:w="3402" w:type="dxa"/>
          </w:tcPr>
          <w:p w:rsidR="00DE15F9" w:rsidRPr="00DE15F9" w:rsidRDefault="00DE15F9" w:rsidP="00DE15F9">
            <w:pPr>
              <w:spacing w:line="240" w:lineRule="auto"/>
              <w:jc w:val="center"/>
              <w:rPr>
                <w:b/>
              </w:rPr>
            </w:pPr>
            <w:r w:rsidRPr="00DE15F9">
              <w:rPr>
                <w:b/>
              </w:rPr>
              <w:t>Recursos</w:t>
            </w:r>
          </w:p>
        </w:tc>
      </w:tr>
      <w:tr w:rsidR="00DE15F9" w:rsidRPr="00DE15F9" w:rsidTr="0074756E">
        <w:trPr>
          <w:trHeight w:val="3902"/>
        </w:trPr>
        <w:tc>
          <w:tcPr>
            <w:tcW w:w="1949" w:type="dxa"/>
            <w:vMerge/>
          </w:tcPr>
          <w:p w:rsidR="00DE15F9" w:rsidRPr="00DE15F9" w:rsidRDefault="00DE15F9" w:rsidP="00DE15F9">
            <w:pPr>
              <w:spacing w:line="240" w:lineRule="auto"/>
              <w:rPr>
                <w:b/>
              </w:rPr>
            </w:pPr>
          </w:p>
        </w:tc>
        <w:tc>
          <w:tcPr>
            <w:tcW w:w="4850" w:type="dxa"/>
            <w:vMerge/>
          </w:tcPr>
          <w:p w:rsidR="00DE15F9" w:rsidRPr="00DE15F9" w:rsidRDefault="00DE15F9" w:rsidP="00DE15F9">
            <w:pPr>
              <w:spacing w:line="240" w:lineRule="auto"/>
              <w:rPr>
                <w:b/>
              </w:rPr>
            </w:pPr>
          </w:p>
        </w:tc>
        <w:tc>
          <w:tcPr>
            <w:tcW w:w="3686" w:type="dxa"/>
            <w:vMerge/>
          </w:tcPr>
          <w:p w:rsidR="00DE15F9" w:rsidRPr="00DE15F9" w:rsidRDefault="00DE15F9" w:rsidP="00DE15F9">
            <w:pPr>
              <w:spacing w:line="240" w:lineRule="auto"/>
              <w:rPr>
                <w:b/>
              </w:rPr>
            </w:pPr>
          </w:p>
        </w:tc>
        <w:tc>
          <w:tcPr>
            <w:tcW w:w="3402" w:type="dxa"/>
          </w:tcPr>
          <w:p w:rsidR="00DE15F9" w:rsidRPr="00DE15F9" w:rsidRDefault="00DE15F9" w:rsidP="00DE15F9">
            <w:pPr>
              <w:spacing w:line="240" w:lineRule="auto"/>
              <w:rPr>
                <w:b/>
              </w:rPr>
            </w:pPr>
          </w:p>
        </w:tc>
      </w:tr>
    </w:tbl>
    <w:p w:rsidR="00DE15F9" w:rsidRPr="00DE15F9" w:rsidRDefault="00DE15F9" w:rsidP="00DE15F9">
      <w:pPr>
        <w:spacing w:after="160" w:line="259" w:lineRule="auto"/>
      </w:pPr>
    </w:p>
    <w:p w:rsidR="00DE15F9" w:rsidRDefault="00DE15F9"/>
    <w:p w:rsidR="00DE15F9" w:rsidRDefault="00DE15F9"/>
    <w:p w:rsidR="00DE15F9" w:rsidRDefault="00DE15F9"/>
    <w:p w:rsidR="00DE15F9" w:rsidRDefault="00DE15F9"/>
    <w:p w:rsidR="00DE15F9" w:rsidRDefault="00DE15F9"/>
    <w:p w:rsidR="00DE15F9" w:rsidRDefault="00DE15F9"/>
    <w:p w:rsidR="00DE15F9" w:rsidRDefault="00DE15F9"/>
    <w:p w:rsidR="00DE15F9" w:rsidRDefault="00DE15F9"/>
    <w:sectPr w:rsidR="00DE15F9" w:rsidSect="00DE15F9">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CA432D"/>
    <w:multiLevelType w:val="hybridMultilevel"/>
    <w:tmpl w:val="E7F2F2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173705B"/>
    <w:multiLevelType w:val="hybridMultilevel"/>
    <w:tmpl w:val="EC669E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C2"/>
    <w:rsid w:val="00027348"/>
    <w:rsid w:val="0043432A"/>
    <w:rsid w:val="005F5177"/>
    <w:rsid w:val="00852A3A"/>
    <w:rsid w:val="008C5FC2"/>
    <w:rsid w:val="00A8300F"/>
    <w:rsid w:val="00DE15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961DD-C4D9-4BCD-B2F9-A65E183C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FC2"/>
    <w:pPr>
      <w:spacing w:after="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5FC2"/>
    <w:pPr>
      <w:ind w:left="720"/>
      <w:contextualSpacing/>
    </w:pPr>
  </w:style>
  <w:style w:type="table" w:styleId="Tablaconcuadrcula">
    <w:name w:val="Table Grid"/>
    <w:basedOn w:val="Tablanormal"/>
    <w:uiPriority w:val="39"/>
    <w:rsid w:val="00DE1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3</Pages>
  <Words>304</Words>
  <Characters>1672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2020-08-31T23:22:00Z</dcterms:created>
  <dcterms:modified xsi:type="dcterms:W3CDTF">2020-09-03T02:16:00Z</dcterms:modified>
</cp:coreProperties>
</file>