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F2" w:rsidRPr="00BC6711" w:rsidRDefault="00494BF2" w:rsidP="00494BF2">
      <w:pPr>
        <w:pStyle w:val="Sinespaciado"/>
        <w:rPr>
          <w:rFonts w:ascii="Arial" w:hAnsi="Arial" w:cs="Arial"/>
          <w:sz w:val="16"/>
          <w:szCs w:val="16"/>
          <w:u w:val="single"/>
        </w:rPr>
      </w:pPr>
      <w:r w:rsidRPr="00BC6711">
        <w:rPr>
          <w:rFonts w:ascii="Arial" w:hAnsi="Arial" w:cs="Arial"/>
          <w:noProof/>
          <w:sz w:val="16"/>
          <w:szCs w:val="16"/>
          <w:u w:val="single"/>
          <w:lang w:eastAsia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-31750</wp:posOffset>
            </wp:positionV>
            <wp:extent cx="1732915" cy="552450"/>
            <wp:effectExtent l="19050" t="0" r="635" b="0"/>
            <wp:wrapThrough wrapText="bothSides">
              <wp:wrapPolygon edited="0">
                <wp:start x="-237" y="0"/>
                <wp:lineTo x="-237" y="20855"/>
                <wp:lineTo x="21608" y="20855"/>
                <wp:lineTo x="21608" y="0"/>
                <wp:lineTo x="-237" y="0"/>
              </wp:wrapPolygon>
            </wp:wrapThrough>
            <wp:docPr id="38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6711">
        <w:rPr>
          <w:rFonts w:ascii="Arial" w:hAnsi="Arial" w:cs="Arial"/>
          <w:sz w:val="16"/>
          <w:szCs w:val="16"/>
          <w:u w:val="single"/>
        </w:rPr>
        <w:t>Departamento de Ciencias (Prof. Gladys Martínez C. - Patricia Requena C.)</w:t>
      </w:r>
    </w:p>
    <w:p w:rsidR="00494BF2" w:rsidRPr="00BC6711" w:rsidRDefault="00494BF2" w:rsidP="00494BF2">
      <w:pPr>
        <w:pStyle w:val="Sinespaciado"/>
        <w:rPr>
          <w:rFonts w:ascii="Arial" w:hAnsi="Arial" w:cs="Arial"/>
          <w:sz w:val="16"/>
          <w:szCs w:val="16"/>
        </w:rPr>
      </w:pPr>
      <w:r w:rsidRPr="00BC6711">
        <w:rPr>
          <w:rFonts w:ascii="Arial" w:hAnsi="Arial" w:cs="Arial"/>
          <w:sz w:val="16"/>
          <w:szCs w:val="16"/>
        </w:rPr>
        <w:t>Respeto – Responsabilidad – Resiliencia –  Tolerancia</w:t>
      </w:r>
    </w:p>
    <w:p w:rsidR="00494BF2" w:rsidRPr="00CC15FA" w:rsidRDefault="00494BF2" w:rsidP="00494BF2">
      <w:pPr>
        <w:pStyle w:val="Sinespaciado"/>
        <w:rPr>
          <w:rFonts w:ascii="Arial" w:hAnsi="Arial" w:cs="Arial"/>
          <w:sz w:val="20"/>
          <w:szCs w:val="20"/>
        </w:rPr>
      </w:pPr>
    </w:p>
    <w:p w:rsidR="00494BF2" w:rsidRDefault="00494BF2" w:rsidP="00494BF2">
      <w:pPr>
        <w:pStyle w:val="Sinespaciado"/>
        <w:rPr>
          <w:rFonts w:ascii="Arial" w:hAnsi="Arial" w:cs="Arial"/>
          <w:sz w:val="20"/>
          <w:szCs w:val="20"/>
        </w:rPr>
      </w:pPr>
    </w:p>
    <w:p w:rsidR="00494BF2" w:rsidRPr="00CC15FA" w:rsidRDefault="007613F2" w:rsidP="00494BF2">
      <w:pPr>
        <w:pStyle w:val="Sinespaciado"/>
        <w:rPr>
          <w:rFonts w:ascii="Arial" w:hAnsi="Arial" w:cs="Arial"/>
          <w:sz w:val="20"/>
          <w:szCs w:val="20"/>
        </w:rPr>
      </w:pPr>
      <w:r w:rsidRPr="0031614D">
        <w:rPr>
          <w:rFonts w:ascii="Arial" w:hAnsi="Arial" w:cs="Arial"/>
          <w:b/>
          <w:noProof/>
          <w:sz w:val="20"/>
          <w:szCs w:val="20"/>
          <w:lang w:eastAsia="es-ES"/>
        </w:rPr>
        <w:pict>
          <v:roundrect id="_x0000_s1027" style="position:absolute;margin-left:421.5pt;margin-top:9.5pt;width:119.25pt;height:90.85pt;z-index:251657728" arcsize="10923f">
            <v:textbox style="mso-next-textbox:#_x0000_s1027">
              <w:txbxContent>
                <w:p w:rsidR="00494BF2" w:rsidRPr="003319C6" w:rsidRDefault="00494BF2" w:rsidP="00494BF2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19C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Puntaje Ideal: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22 p</w:t>
                  </w:r>
                </w:p>
                <w:p w:rsidR="00494BF2" w:rsidRPr="00E42D6E" w:rsidRDefault="00494BF2" w:rsidP="00494BF2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42D6E">
                    <w:rPr>
                      <w:rFonts w:ascii="Arial" w:hAnsi="Arial" w:cs="Arial"/>
                      <w:sz w:val="20"/>
                      <w:szCs w:val="20"/>
                    </w:rPr>
                    <w:t>Pje</w:t>
                  </w:r>
                  <w:proofErr w:type="spellEnd"/>
                  <w:r w:rsidRPr="00E42D6E">
                    <w:rPr>
                      <w:rFonts w:ascii="Arial" w:hAnsi="Arial" w:cs="Arial"/>
                      <w:sz w:val="20"/>
                      <w:szCs w:val="20"/>
                    </w:rPr>
                    <w:t>. Obtenido:</w:t>
                  </w:r>
                </w:p>
                <w:p w:rsidR="00494BF2" w:rsidRPr="00FE4ECF" w:rsidRDefault="00494BF2" w:rsidP="00494BF2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E4ECF">
                    <w:rPr>
                      <w:rFonts w:ascii="Arial" w:hAnsi="Arial" w:cs="Arial"/>
                      <w:b/>
                      <w:sz w:val="20"/>
                      <w:szCs w:val="20"/>
                    </w:rPr>
                    <w:t>% LOGRO:</w:t>
                  </w:r>
                </w:p>
                <w:p w:rsidR="00494BF2" w:rsidRPr="00E42D6E" w:rsidRDefault="00494BF2" w:rsidP="00494BF2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roundrect id="_x0000_s1026" style="position:absolute;margin-left:-1.5pt;margin-top:9.5pt;width:423pt;height:90.85pt;z-index:251658752" arcsize="10923f">
            <v:textbox style="mso-next-textbox:#_x0000_s1026">
              <w:txbxContent>
                <w:p w:rsidR="00494BF2" w:rsidRPr="007613F2" w:rsidRDefault="00494BF2" w:rsidP="007613F2">
                  <w:pPr>
                    <w:pStyle w:val="Sinespaciado"/>
                    <w:numPr>
                      <w:ilvl w:val="0"/>
                      <w:numId w:val="1"/>
                    </w:num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NIVEL 1 - </w:t>
                  </w:r>
                  <w:r w:rsidRPr="009C63D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EVALUACIÓN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3  CIENCIAS PARA LA CIUDADANIA – </w:t>
                  </w:r>
                  <w:r w:rsidRPr="007613F2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3° MEDIO</w:t>
                  </w:r>
                </w:p>
                <w:p w:rsidR="00494BF2" w:rsidRPr="00E42D6E" w:rsidRDefault="00494BF2" w:rsidP="00494BF2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D6E">
                    <w:rPr>
                      <w:rFonts w:ascii="Arial" w:hAnsi="Arial" w:cs="Arial"/>
                      <w:sz w:val="20"/>
                      <w:szCs w:val="20"/>
                    </w:rPr>
                    <w:t>Nombre: ___________________________________ Curso: ________Fecha: _________</w:t>
                  </w:r>
                </w:p>
                <w:p w:rsidR="00494BF2" w:rsidRPr="00200C34" w:rsidRDefault="00494BF2" w:rsidP="00494BF2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NIVEL 1 - Unidad 0</w:t>
                  </w:r>
                  <w:r w:rsidRPr="009D74C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2 -  </w:t>
                  </w:r>
                  <w:r w:rsidRPr="009D74C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OA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  <w:r w:rsidRPr="009D74C4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  <w:r w:rsidRPr="00382C3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494BF2" w:rsidRDefault="00494BF2" w:rsidP="00494BF2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Objetivo (s): </w:t>
                  </w:r>
                  <w:r w:rsidRPr="00382C32">
                    <w:rPr>
                      <w:rFonts w:ascii="Arial" w:hAnsi="Arial" w:cs="Arial"/>
                      <w:sz w:val="18"/>
                      <w:szCs w:val="18"/>
                    </w:rPr>
                    <w:t>Analizar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382C32">
                    <w:rPr>
                      <w:rFonts w:ascii="Arial" w:hAnsi="Arial" w:cs="Arial"/>
                      <w:sz w:val="18"/>
                      <w:szCs w:val="18"/>
                    </w:rPr>
                    <w:t>y evaluar críticamente posibles medidas de prev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ención como el uso de vacunas y su importancia.</w:t>
                  </w:r>
                </w:p>
                <w:p w:rsidR="00494BF2" w:rsidRPr="00382C32" w:rsidRDefault="00494BF2" w:rsidP="00494BF2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94BF2" w:rsidRDefault="00494BF2" w:rsidP="00494BF2"/>
              </w:txbxContent>
            </v:textbox>
          </v:roundrect>
        </w:pict>
      </w:r>
    </w:p>
    <w:p w:rsidR="00494BF2" w:rsidRPr="00CC15FA" w:rsidRDefault="00494BF2" w:rsidP="00494BF2">
      <w:pPr>
        <w:pStyle w:val="Sinespaciado"/>
        <w:rPr>
          <w:rFonts w:ascii="Arial" w:hAnsi="Arial" w:cs="Arial"/>
          <w:sz w:val="20"/>
          <w:szCs w:val="20"/>
        </w:rPr>
      </w:pPr>
    </w:p>
    <w:p w:rsidR="00494BF2" w:rsidRPr="00CC15FA" w:rsidRDefault="00494BF2" w:rsidP="00494BF2">
      <w:pPr>
        <w:pStyle w:val="Sinespaciado"/>
        <w:rPr>
          <w:rFonts w:ascii="Arial" w:hAnsi="Arial" w:cs="Arial"/>
          <w:sz w:val="20"/>
          <w:szCs w:val="20"/>
        </w:rPr>
      </w:pPr>
    </w:p>
    <w:p w:rsidR="00494BF2" w:rsidRPr="00CC15FA" w:rsidRDefault="00494BF2" w:rsidP="00494BF2">
      <w:pPr>
        <w:pStyle w:val="Sinespaciado"/>
        <w:rPr>
          <w:rFonts w:ascii="Arial" w:hAnsi="Arial" w:cs="Arial"/>
          <w:sz w:val="20"/>
          <w:szCs w:val="20"/>
        </w:rPr>
      </w:pPr>
      <w:r w:rsidRPr="00CC15FA">
        <w:rPr>
          <w:rFonts w:ascii="Arial" w:hAnsi="Arial" w:cs="Arial"/>
          <w:sz w:val="20"/>
          <w:szCs w:val="20"/>
        </w:rPr>
        <w:tab/>
      </w:r>
    </w:p>
    <w:p w:rsidR="00494BF2" w:rsidRPr="00CC15FA" w:rsidRDefault="00494BF2" w:rsidP="00494BF2">
      <w:pPr>
        <w:pStyle w:val="Sinespaciado"/>
        <w:rPr>
          <w:rFonts w:ascii="Arial" w:hAnsi="Arial" w:cs="Arial"/>
          <w:sz w:val="20"/>
          <w:szCs w:val="20"/>
        </w:rPr>
      </w:pPr>
    </w:p>
    <w:p w:rsidR="00494BF2" w:rsidRPr="00CC15FA" w:rsidRDefault="00494BF2" w:rsidP="00494BF2">
      <w:pPr>
        <w:pStyle w:val="Sinespaciado"/>
        <w:rPr>
          <w:rFonts w:ascii="Arial" w:hAnsi="Arial" w:cs="Arial"/>
          <w:sz w:val="20"/>
          <w:szCs w:val="20"/>
        </w:rPr>
      </w:pPr>
    </w:p>
    <w:p w:rsidR="00494BF2" w:rsidRPr="00CC15FA" w:rsidRDefault="00494BF2" w:rsidP="00494BF2">
      <w:pPr>
        <w:pStyle w:val="Sinespaciado"/>
        <w:rPr>
          <w:rFonts w:ascii="Arial" w:hAnsi="Arial" w:cs="Arial"/>
          <w:sz w:val="20"/>
          <w:szCs w:val="20"/>
        </w:rPr>
      </w:pPr>
    </w:p>
    <w:p w:rsidR="00494BF2" w:rsidRDefault="00494BF2" w:rsidP="00494BF2">
      <w:pPr>
        <w:pStyle w:val="Sinespaciado"/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="108" w:tblpY="223"/>
        <w:tblW w:w="0" w:type="auto"/>
        <w:tblLook w:val="04A0"/>
      </w:tblPr>
      <w:tblGrid>
        <w:gridCol w:w="10834"/>
      </w:tblGrid>
      <w:tr w:rsidR="00494BF2" w:rsidRPr="003C1088" w:rsidTr="00D95088">
        <w:tc>
          <w:tcPr>
            <w:tcW w:w="10834" w:type="dxa"/>
          </w:tcPr>
          <w:p w:rsidR="00494BF2" w:rsidRPr="0093402A" w:rsidRDefault="00494BF2" w:rsidP="00D95088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4BF2" w:rsidRPr="004F55F4" w:rsidRDefault="00494BF2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F55F4">
              <w:rPr>
                <w:rFonts w:ascii="Arial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sz w:val="20"/>
                <w:szCs w:val="20"/>
              </w:rPr>
              <w:t>DICA</w:t>
            </w:r>
            <w:r w:rsidRPr="004F55F4">
              <w:rPr>
                <w:rFonts w:ascii="Arial" w:hAnsi="Arial" w:cs="Arial"/>
                <w:b/>
                <w:sz w:val="20"/>
                <w:szCs w:val="20"/>
              </w:rPr>
              <w:t>CIONES GENERALES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94BF2" w:rsidRPr="003C1088" w:rsidRDefault="00494BF2" w:rsidP="00D9508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Imprima</w:t>
            </w:r>
            <w:r w:rsidRPr="003C108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descargue</w:t>
            </w:r>
            <w:r w:rsidRPr="003C1088">
              <w:rPr>
                <w:rFonts w:ascii="Arial" w:hAnsi="Arial" w:cs="Arial"/>
                <w:sz w:val="20"/>
                <w:szCs w:val="20"/>
              </w:rPr>
              <w:t xml:space="preserve"> o simplemente le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C1088">
              <w:rPr>
                <w:rFonts w:ascii="Arial" w:hAnsi="Arial" w:cs="Arial"/>
                <w:sz w:val="20"/>
                <w:szCs w:val="20"/>
              </w:rPr>
              <w:t xml:space="preserve"> desde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C1088">
              <w:rPr>
                <w:rFonts w:ascii="Arial" w:hAnsi="Arial" w:cs="Arial"/>
                <w:sz w:val="20"/>
                <w:szCs w:val="20"/>
              </w:rPr>
              <w:t>u teléfono o compu</w:t>
            </w:r>
            <w:r>
              <w:rPr>
                <w:rFonts w:ascii="Arial" w:hAnsi="Arial" w:cs="Arial"/>
                <w:sz w:val="20"/>
                <w:szCs w:val="20"/>
              </w:rPr>
              <w:t>tador el contenido de esta evaluación.</w:t>
            </w:r>
          </w:p>
          <w:p w:rsidR="00494BF2" w:rsidRDefault="00494BF2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Use las guías 7</w:t>
            </w:r>
            <w:r w:rsidRPr="002B73D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y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Ciencias para la Ciudadanía y/o la información investigada por usted, para resolver la evaluación.</w:t>
            </w:r>
          </w:p>
          <w:p w:rsidR="00494BF2" w:rsidRDefault="00494BF2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6E302C">
              <w:rPr>
                <w:rFonts w:ascii="Arial" w:hAnsi="Arial" w:cs="Arial"/>
                <w:b/>
                <w:sz w:val="20"/>
                <w:szCs w:val="20"/>
              </w:rPr>
              <w:t>Lea muy bien cada planteamiento y conteste s</w:t>
            </w:r>
            <w:r>
              <w:rPr>
                <w:rFonts w:ascii="Arial" w:hAnsi="Arial" w:cs="Arial"/>
                <w:b/>
                <w:sz w:val="20"/>
                <w:szCs w:val="20"/>
              </w:rPr>
              <w:t>egún lo solicitado en cada pregunta.</w:t>
            </w:r>
          </w:p>
          <w:p w:rsidR="00494BF2" w:rsidRDefault="00494BF2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Una vez terminada, envíe el archivo o las fotografías de la evaluación resuelta al correo de Ciencias </w:t>
            </w:r>
          </w:p>
          <w:p w:rsidR="00494BF2" w:rsidRDefault="0031614D" w:rsidP="00D9508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494BF2" w:rsidRPr="004B5701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cienciascestarosa@gmail.com</w:t>
              </w:r>
            </w:hyperlink>
          </w:p>
          <w:p w:rsidR="00494BF2" w:rsidRDefault="00494BF2" w:rsidP="00D9508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494BF2" w:rsidRPr="00E37D04" w:rsidRDefault="00494BF2" w:rsidP="00D950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37D04">
              <w:rPr>
                <w:rFonts w:ascii="Arial" w:hAnsi="Arial" w:cs="Arial"/>
                <w:b/>
                <w:color w:val="FF0000"/>
                <w:sz w:val="20"/>
                <w:szCs w:val="20"/>
              </w:rPr>
              <w:t>PLAZO DE ENTREGA: VIERNES 02 de OCTUBRE 2020</w:t>
            </w:r>
          </w:p>
        </w:tc>
      </w:tr>
    </w:tbl>
    <w:p w:rsidR="00494BF2" w:rsidRDefault="00494BF2" w:rsidP="00494BF2">
      <w:pPr>
        <w:pStyle w:val="Sinespaciado"/>
        <w:rPr>
          <w:rFonts w:ascii="Arial" w:hAnsi="Arial" w:cs="Arial"/>
          <w:sz w:val="20"/>
          <w:szCs w:val="20"/>
        </w:rPr>
      </w:pPr>
    </w:p>
    <w:p w:rsidR="00494BF2" w:rsidRDefault="00494BF2" w:rsidP="00494BF2">
      <w:pPr>
        <w:pStyle w:val="Sinespaciado"/>
        <w:rPr>
          <w:rFonts w:ascii="Arial" w:hAnsi="Arial" w:cs="Arial"/>
          <w:b/>
          <w:sz w:val="20"/>
          <w:szCs w:val="20"/>
        </w:rPr>
      </w:pPr>
      <w:r w:rsidRPr="00E91AB3">
        <w:rPr>
          <w:rFonts w:ascii="Arial" w:hAnsi="Arial" w:cs="Arial"/>
          <w:b/>
          <w:sz w:val="20"/>
          <w:szCs w:val="20"/>
        </w:rPr>
        <w:t xml:space="preserve">I.-  </w:t>
      </w:r>
      <w:r w:rsidRPr="00FA7DA4">
        <w:rPr>
          <w:rFonts w:ascii="Arial" w:hAnsi="Arial" w:cs="Arial"/>
          <w:b/>
          <w:sz w:val="20"/>
          <w:szCs w:val="20"/>
          <w:u w:val="single"/>
        </w:rPr>
        <w:t>RESUELVA CADA PLANTEAMIENTO SEGÚN LO SOLICITADO</w:t>
      </w:r>
      <w:r w:rsidRPr="00E91AB3">
        <w:rPr>
          <w:rFonts w:ascii="Arial" w:hAnsi="Arial" w:cs="Arial"/>
          <w:b/>
          <w:sz w:val="20"/>
          <w:szCs w:val="20"/>
        </w:rPr>
        <w:tab/>
      </w:r>
    </w:p>
    <w:p w:rsidR="00494BF2" w:rsidRDefault="00494BF2" w:rsidP="00494BF2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0834"/>
      </w:tblGrid>
      <w:tr w:rsidR="00494BF2" w:rsidTr="00D95088">
        <w:tc>
          <w:tcPr>
            <w:tcW w:w="10834" w:type="dxa"/>
          </w:tcPr>
          <w:p w:rsidR="00494BF2" w:rsidRDefault="00494BF2" w:rsidP="00D95088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0D5049">
              <w:rPr>
                <w:rFonts w:ascii="Arial" w:hAnsi="Arial" w:cs="Arial"/>
                <w:b/>
                <w:bCs/>
                <w:sz w:val="20"/>
                <w:szCs w:val="20"/>
              </w:rPr>
              <w:t>. ¿Cómo funcionan las vacunas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</w:t>
            </w:r>
            <w:r w:rsidRPr="0013696B">
              <w:rPr>
                <w:rFonts w:ascii="Arial" w:hAnsi="Arial" w:cs="Arial"/>
                <w:b/>
                <w:bCs/>
                <w:sz w:val="20"/>
                <w:szCs w:val="20"/>
              </w:rPr>
              <w:t>Por qué es importante que la mayor parte de la población se vacune?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(2 p)</w:t>
            </w:r>
          </w:p>
          <w:p w:rsidR="00494BF2" w:rsidRDefault="00494BF2" w:rsidP="00494B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BF2" w:rsidRDefault="00494BF2" w:rsidP="00494B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BF2" w:rsidRDefault="00494BF2" w:rsidP="00494B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BF2" w:rsidRDefault="00494BF2" w:rsidP="00494B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BF2" w:rsidRDefault="00494BF2" w:rsidP="00494B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BF2" w:rsidRDefault="00494BF2" w:rsidP="00494B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94BF2" w:rsidRDefault="00494BF2" w:rsidP="00494BF2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0807"/>
      </w:tblGrid>
      <w:tr w:rsidR="00494BF2" w:rsidTr="00D95088">
        <w:trPr>
          <w:trHeight w:val="975"/>
        </w:trPr>
        <w:tc>
          <w:tcPr>
            <w:tcW w:w="10807" w:type="dxa"/>
          </w:tcPr>
          <w:p w:rsidR="00494BF2" w:rsidRDefault="00494BF2" w:rsidP="00D95088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¿A qué se refiere el efecto colectivo que provoca la  vacunación?</w:t>
            </w:r>
            <w:r w:rsidRPr="00EC57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(2 p)</w:t>
            </w:r>
          </w:p>
          <w:p w:rsidR="00494BF2" w:rsidRDefault="00494BF2" w:rsidP="00D95088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</w:p>
          <w:p w:rsidR="00494BF2" w:rsidRDefault="00494BF2" w:rsidP="00D95088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494BF2" w:rsidRDefault="00494BF2" w:rsidP="00D95088">
            <w:pPr>
              <w:pStyle w:val="Sinespaciado"/>
              <w:ind w:lef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339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494BF2" w:rsidRDefault="00494BF2" w:rsidP="00494BF2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0834"/>
      </w:tblGrid>
      <w:tr w:rsidR="00494BF2" w:rsidTr="00D95088">
        <w:tc>
          <w:tcPr>
            <w:tcW w:w="10834" w:type="dxa"/>
          </w:tcPr>
          <w:p w:rsidR="00494BF2" w:rsidRPr="004D5E27" w:rsidRDefault="00494BF2" w:rsidP="00D95088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¿Qué es un antígeno y un adyuv</w:t>
            </w:r>
            <w:r w:rsidRPr="004D5E27">
              <w:rPr>
                <w:rFonts w:ascii="Arial" w:hAnsi="Arial" w:cs="Arial"/>
                <w:b/>
                <w:bCs/>
                <w:sz w:val="20"/>
                <w:szCs w:val="20"/>
              </w:rPr>
              <w:t>ante?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(2 p)</w:t>
            </w:r>
          </w:p>
          <w:p w:rsidR="00494BF2" w:rsidRDefault="00494BF2" w:rsidP="00494B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BF2" w:rsidRDefault="00494BF2" w:rsidP="00494B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BF2" w:rsidRDefault="00494BF2" w:rsidP="00494B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BF2" w:rsidRDefault="00494BF2" w:rsidP="00494B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BF2" w:rsidRDefault="00494BF2" w:rsidP="00494B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94BF2" w:rsidRDefault="00494BF2" w:rsidP="00494BF2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0867"/>
      </w:tblGrid>
      <w:tr w:rsidR="00494BF2" w:rsidTr="00494BF2">
        <w:trPr>
          <w:trHeight w:val="1554"/>
        </w:trPr>
        <w:tc>
          <w:tcPr>
            <w:tcW w:w="10867" w:type="dxa"/>
          </w:tcPr>
          <w:p w:rsidR="00494BF2" w:rsidRDefault="00494BF2" w:rsidP="00D95088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¿A qué se llama Efecto Rebaño? (2 p)</w:t>
            </w:r>
          </w:p>
          <w:p w:rsidR="00494BF2" w:rsidRPr="00574A0F" w:rsidRDefault="00494BF2" w:rsidP="00494BF2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94BF2" w:rsidRDefault="00494BF2" w:rsidP="00494BF2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885" w:type="dxa"/>
        <w:tblInd w:w="108" w:type="dxa"/>
        <w:tblLook w:val="04A0"/>
      </w:tblPr>
      <w:tblGrid>
        <w:gridCol w:w="10885"/>
      </w:tblGrid>
      <w:tr w:rsidR="00494BF2" w:rsidTr="00D95088">
        <w:trPr>
          <w:trHeight w:val="1754"/>
        </w:trPr>
        <w:tc>
          <w:tcPr>
            <w:tcW w:w="10885" w:type="dxa"/>
          </w:tcPr>
          <w:p w:rsidR="00494BF2" w:rsidRDefault="00494BF2" w:rsidP="00D95088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 w:rsidRPr="0013696B">
              <w:rPr>
                <w:rFonts w:ascii="Arial" w:hAnsi="Arial" w:cs="Arial"/>
                <w:b/>
                <w:bCs/>
                <w:sz w:val="20"/>
                <w:szCs w:val="20"/>
              </w:rPr>
              <w:t>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Anote 2</w:t>
            </w:r>
            <w:r w:rsidRPr="001369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medidas  para prevenir el</w:t>
            </w:r>
            <w:r w:rsidRPr="001369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contagio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Influenza que se deben adoptar en el diario vivir</w:t>
            </w:r>
            <w:r w:rsidRPr="0013696B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(2 p)</w:t>
            </w:r>
          </w:p>
          <w:p w:rsidR="00494BF2" w:rsidRDefault="00494BF2" w:rsidP="00D95088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494BF2" w:rsidRDefault="00494BF2" w:rsidP="00D95088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494BF2" w:rsidRDefault="00494BF2" w:rsidP="00D95088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494BF2" w:rsidRDefault="00494BF2" w:rsidP="00D95088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494BF2" w:rsidRDefault="00494BF2" w:rsidP="00D95088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494BF2" w:rsidRDefault="00494BF2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94BF2" w:rsidRDefault="00494BF2" w:rsidP="00494BF2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0834"/>
      </w:tblGrid>
      <w:tr w:rsidR="00494BF2" w:rsidTr="00494BF2">
        <w:trPr>
          <w:trHeight w:val="1684"/>
        </w:trPr>
        <w:tc>
          <w:tcPr>
            <w:tcW w:w="10834" w:type="dxa"/>
          </w:tcPr>
          <w:p w:rsidR="00494BF2" w:rsidRPr="0013696B" w:rsidRDefault="00494BF2" w:rsidP="00D95088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r w:rsidRPr="0013696B">
              <w:rPr>
                <w:rFonts w:ascii="Arial" w:hAnsi="Arial" w:cs="Arial"/>
                <w:b/>
                <w:bCs/>
                <w:sz w:val="20"/>
                <w:szCs w:val="20"/>
              </w:rPr>
              <w:t>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Anote 2 medidas  para prevenir el</w:t>
            </w:r>
            <w:r w:rsidRPr="001369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contagio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Covid-19  se deben adoptar en el diario vivir</w:t>
            </w:r>
            <w:r w:rsidRPr="0013696B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(2 p)</w:t>
            </w:r>
          </w:p>
          <w:p w:rsidR="00494BF2" w:rsidRDefault="00494BF2" w:rsidP="00494BF2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4BF2" w:rsidRDefault="00494BF2" w:rsidP="00494BF2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4BF2" w:rsidRDefault="00494BF2" w:rsidP="00494BF2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4BF2" w:rsidRDefault="00494BF2" w:rsidP="00494BF2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4BF2" w:rsidRDefault="00494BF2" w:rsidP="00494BF2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4BF2" w:rsidRDefault="00494BF2" w:rsidP="00494BF2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94BF2" w:rsidRDefault="00494BF2" w:rsidP="00494BF2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494BF2" w:rsidRDefault="00494BF2" w:rsidP="00494BF2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494BF2" w:rsidRDefault="00494BF2" w:rsidP="00494BF2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7613F2" w:rsidRDefault="007613F2" w:rsidP="00494BF2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494BF2" w:rsidRDefault="00494BF2" w:rsidP="00494BF2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Para contestar las preguntas 7 y 8 lea la siguiente información.</w:t>
      </w:r>
    </w:p>
    <w:p w:rsidR="00494BF2" w:rsidRDefault="00494BF2" w:rsidP="00494BF2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494BF2" w:rsidRDefault="00494BF2" w:rsidP="00494BF2">
      <w:pPr>
        <w:pStyle w:val="Sinespaciado"/>
        <w:rPr>
          <w:rFonts w:ascii="Arial" w:hAnsi="Arial" w:cs="Arial"/>
          <w:b/>
          <w:bCs/>
          <w:sz w:val="20"/>
          <w:szCs w:val="20"/>
        </w:rPr>
      </w:pPr>
      <w:r w:rsidRPr="00363F60">
        <w:rPr>
          <w:rFonts w:ascii="Arial" w:hAnsi="Arial" w:cs="Arial"/>
          <w:b/>
          <w:bCs/>
          <w:sz w:val="20"/>
          <w:szCs w:val="20"/>
        </w:rPr>
        <w:t>¿Endemia, epidemia o pandemia?</w:t>
      </w:r>
    </w:p>
    <w:p w:rsidR="00494BF2" w:rsidRPr="00363F60" w:rsidRDefault="00494BF2" w:rsidP="00494BF2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494BF2" w:rsidRPr="00363F60" w:rsidRDefault="00494BF2" w:rsidP="00494BF2">
      <w:pPr>
        <w:pStyle w:val="Sinespaciado"/>
        <w:rPr>
          <w:rFonts w:ascii="Arial" w:hAnsi="Arial" w:cs="Arial"/>
          <w:b/>
          <w:sz w:val="20"/>
          <w:szCs w:val="20"/>
        </w:rPr>
      </w:pPr>
      <w:r w:rsidRPr="00363F60">
        <w:rPr>
          <w:rFonts w:ascii="Arial" w:hAnsi="Arial" w:cs="Arial"/>
          <w:b/>
          <w:sz w:val="20"/>
          <w:szCs w:val="20"/>
        </w:rPr>
        <w:t>En circunstancias muy excepcionales, </w:t>
      </w:r>
      <w:r w:rsidRPr="00363F60">
        <w:rPr>
          <w:rFonts w:ascii="Arial" w:hAnsi="Arial" w:cs="Arial"/>
          <w:b/>
          <w:bCs/>
          <w:sz w:val="20"/>
          <w:szCs w:val="20"/>
        </w:rPr>
        <w:t>una misma enfermedad</w:t>
      </w:r>
      <w:r w:rsidRPr="00363F60">
        <w:rPr>
          <w:rFonts w:ascii="Arial" w:hAnsi="Arial" w:cs="Arial"/>
          <w:b/>
          <w:sz w:val="20"/>
          <w:szCs w:val="20"/>
        </w:rPr>
        <w:t> puede pasar por las tres categorías. Una enfermedad endémica, bajo determinados factores ambientales, puede considerarse una epidemia, incluso una pandemia. Y también puede suceder lo contrario, es decir, que una región o población sea afectada por una epidemia y/o pandemia y que termine convirtiéndose en endémica debido a la imposibilidad de erradicarla. Es lo que ha sucedido en muchos países de África con relación al VIH/SIDA. Todo lo anterior es una razón más para valorar la importancia de la prevención primaria, secundaria y terciaria en salud. </w:t>
      </w:r>
    </w:p>
    <w:p w:rsidR="00494BF2" w:rsidRPr="00363F60" w:rsidRDefault="00494BF2" w:rsidP="00494BF2">
      <w:pPr>
        <w:pStyle w:val="Sinespaciado"/>
        <w:rPr>
          <w:rFonts w:ascii="Arial" w:hAnsi="Arial" w:cs="Arial"/>
          <w:b/>
          <w:sz w:val="20"/>
          <w:szCs w:val="20"/>
        </w:rPr>
      </w:pPr>
      <w:r w:rsidRPr="00363F60">
        <w:rPr>
          <w:rFonts w:ascii="Arial" w:hAnsi="Arial" w:cs="Arial"/>
          <w:b/>
          <w:sz w:val="20"/>
          <w:szCs w:val="20"/>
        </w:rPr>
        <w:t xml:space="preserve">El objetivo de la prevención en el campo sanitario es el de reducir riesgos a la salud en la población. La </w:t>
      </w:r>
      <w:r w:rsidRPr="00363F60">
        <w:rPr>
          <w:rFonts w:ascii="Arial" w:hAnsi="Arial" w:cs="Arial"/>
          <w:b/>
          <w:bCs/>
          <w:sz w:val="20"/>
          <w:szCs w:val="20"/>
        </w:rPr>
        <w:t>prevención primaria</w:t>
      </w:r>
      <w:r w:rsidRPr="00363F60">
        <w:rPr>
          <w:rFonts w:ascii="Arial" w:hAnsi="Arial" w:cs="Arial"/>
          <w:b/>
          <w:sz w:val="20"/>
          <w:szCs w:val="20"/>
        </w:rPr>
        <w:t xml:space="preserve"> busca evitar la aparición de enfermedades; por ejemplo, mediante la vacunación. La </w:t>
      </w:r>
      <w:r w:rsidRPr="00363F60">
        <w:rPr>
          <w:rFonts w:ascii="Arial" w:hAnsi="Arial" w:cs="Arial"/>
          <w:b/>
          <w:bCs/>
          <w:sz w:val="20"/>
          <w:szCs w:val="20"/>
        </w:rPr>
        <w:t>secundaria</w:t>
      </w:r>
      <w:r w:rsidRPr="00363F60">
        <w:rPr>
          <w:rFonts w:ascii="Arial" w:hAnsi="Arial" w:cs="Arial"/>
          <w:b/>
          <w:sz w:val="20"/>
          <w:szCs w:val="20"/>
        </w:rPr>
        <w:t xml:space="preserve"> se orienta a detectar las enfermedades lo más tempranamente posible, cuando aún no hay síntomas, facilitando así una intervención que retrase o impida la evolución de la enfermedad.</w:t>
      </w:r>
    </w:p>
    <w:p w:rsidR="00494BF2" w:rsidRPr="00363F60" w:rsidRDefault="00494BF2" w:rsidP="00494BF2">
      <w:pPr>
        <w:pStyle w:val="Sinespaciado"/>
        <w:rPr>
          <w:rFonts w:ascii="Arial" w:hAnsi="Arial" w:cs="Arial"/>
          <w:b/>
          <w:sz w:val="20"/>
          <w:szCs w:val="20"/>
        </w:rPr>
      </w:pPr>
      <w:r w:rsidRPr="00363F60">
        <w:rPr>
          <w:rFonts w:ascii="Arial" w:hAnsi="Arial" w:cs="Arial"/>
          <w:b/>
          <w:sz w:val="20"/>
          <w:szCs w:val="20"/>
        </w:rPr>
        <w:t xml:space="preserve">La </w:t>
      </w:r>
      <w:r w:rsidRPr="00363F60">
        <w:rPr>
          <w:rFonts w:ascii="Arial" w:hAnsi="Arial" w:cs="Arial"/>
          <w:b/>
          <w:bCs/>
          <w:sz w:val="20"/>
          <w:szCs w:val="20"/>
        </w:rPr>
        <w:t>prevención terciaria</w:t>
      </w:r>
      <w:r w:rsidRPr="00363F60">
        <w:rPr>
          <w:rFonts w:ascii="Arial" w:hAnsi="Arial" w:cs="Arial"/>
          <w:b/>
          <w:sz w:val="20"/>
          <w:szCs w:val="20"/>
        </w:rPr>
        <w:t xml:space="preserve"> tiene por objetivo prevenir la discapacidad en la persona ya afectada, así como facilitar su rehabilitación</w:t>
      </w:r>
      <w:r>
        <w:rPr>
          <w:rFonts w:ascii="Arial" w:hAnsi="Arial" w:cs="Arial"/>
          <w:b/>
          <w:sz w:val="20"/>
          <w:szCs w:val="20"/>
        </w:rPr>
        <w:t>.</w:t>
      </w:r>
    </w:p>
    <w:p w:rsidR="00494BF2" w:rsidRDefault="00494BF2" w:rsidP="00494BF2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942"/>
      </w:tblGrid>
      <w:tr w:rsidR="00494BF2" w:rsidTr="00D95088">
        <w:tc>
          <w:tcPr>
            <w:tcW w:w="10942" w:type="dxa"/>
          </w:tcPr>
          <w:p w:rsidR="00494BF2" w:rsidRPr="00356902" w:rsidRDefault="00494BF2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56902">
              <w:rPr>
                <w:rFonts w:ascii="Arial" w:hAnsi="Arial" w:cs="Arial"/>
                <w:b/>
                <w:sz w:val="20"/>
                <w:szCs w:val="20"/>
              </w:rPr>
              <w:t xml:space="preserve">7¿Por qué el VIH/SIDA  es una enfermedad considerada una pandemia que puede convertirse en </w:t>
            </w:r>
            <w:r>
              <w:rPr>
                <w:rFonts w:ascii="Arial" w:hAnsi="Arial" w:cs="Arial"/>
                <w:b/>
                <w:sz w:val="20"/>
                <w:szCs w:val="20"/>
              </w:rPr>
              <w:t>endemi</w:t>
            </w:r>
            <w:r w:rsidRPr="00356902">
              <w:rPr>
                <w:rFonts w:ascii="Arial" w:hAnsi="Arial" w:cs="Arial"/>
                <w:b/>
                <w:sz w:val="20"/>
                <w:szCs w:val="20"/>
              </w:rPr>
              <w:t>a? (2 p )</w:t>
            </w:r>
          </w:p>
          <w:p w:rsidR="00494BF2" w:rsidRDefault="00494BF2" w:rsidP="00D950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94BF2" w:rsidRDefault="00494BF2" w:rsidP="00D950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94BF2" w:rsidRDefault="00494BF2" w:rsidP="00D950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94BF2" w:rsidRPr="00356902" w:rsidRDefault="00494BF2" w:rsidP="00D95088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494BF2" w:rsidRDefault="00494BF2" w:rsidP="00494BF2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942"/>
      </w:tblGrid>
      <w:tr w:rsidR="00494BF2" w:rsidTr="00D95088">
        <w:tc>
          <w:tcPr>
            <w:tcW w:w="10942" w:type="dxa"/>
          </w:tcPr>
          <w:p w:rsidR="00494BF2" w:rsidRPr="00356902" w:rsidRDefault="00494BF2" w:rsidP="00D95088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902">
              <w:rPr>
                <w:rFonts w:ascii="Arial" w:hAnsi="Arial" w:cs="Arial"/>
                <w:b/>
                <w:sz w:val="20"/>
                <w:szCs w:val="20"/>
              </w:rPr>
              <w:t>8. ¿</w:t>
            </w:r>
            <w:r w:rsidRPr="003569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Qué busca la prevención </w:t>
            </w:r>
            <w:r w:rsidRPr="00356902">
              <w:rPr>
                <w:rFonts w:ascii="Arial" w:hAnsi="Arial" w:cs="Arial"/>
                <w:b/>
                <w:sz w:val="20"/>
                <w:szCs w:val="20"/>
              </w:rPr>
              <w:t xml:space="preserve"> sanitaria </w:t>
            </w:r>
            <w:r w:rsidRPr="00356902">
              <w:rPr>
                <w:rFonts w:ascii="Arial" w:hAnsi="Arial" w:cs="Arial"/>
                <w:b/>
                <w:bCs/>
                <w:sz w:val="20"/>
                <w:szCs w:val="20"/>
              </w:rPr>
              <w:t>secundaria?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(2 p)</w:t>
            </w:r>
          </w:p>
          <w:p w:rsidR="00494BF2" w:rsidRDefault="00494BF2" w:rsidP="00D950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5690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494BF2" w:rsidRDefault="00494BF2" w:rsidP="00D950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94BF2" w:rsidRDefault="00494BF2" w:rsidP="00D950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94BF2" w:rsidRDefault="00494BF2" w:rsidP="00D950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94BF2" w:rsidRPr="00356902" w:rsidRDefault="00494BF2" w:rsidP="00D950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94BF2" w:rsidRDefault="00494BF2" w:rsidP="00D9508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4BF2" w:rsidRDefault="00494BF2" w:rsidP="00494BF2">
      <w:pPr>
        <w:pStyle w:val="Sinespaciado"/>
        <w:rPr>
          <w:rFonts w:ascii="Arial" w:hAnsi="Arial" w:cs="Arial"/>
          <w:sz w:val="20"/>
          <w:szCs w:val="20"/>
        </w:rPr>
      </w:pPr>
    </w:p>
    <w:p w:rsidR="00494BF2" w:rsidRPr="00FA7DA4" w:rsidRDefault="00494BF2" w:rsidP="00494BF2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  <w:r w:rsidRPr="00FA7DA4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FA7DA4">
        <w:rPr>
          <w:rFonts w:ascii="Arial" w:hAnsi="Arial" w:cs="Arial"/>
          <w:b/>
          <w:sz w:val="20"/>
          <w:szCs w:val="20"/>
          <w:u w:val="single"/>
        </w:rPr>
        <w:t>SELECCIÓN MÚLTIPLE: MARCA LA ALTERNATIVA CORRECTA (1 p c/u)</w:t>
      </w:r>
    </w:p>
    <w:p w:rsidR="00494BF2" w:rsidRDefault="00494BF2" w:rsidP="00494BF2">
      <w:pPr>
        <w:pStyle w:val="Sinespaciado"/>
        <w:rPr>
          <w:rFonts w:ascii="Arial" w:hAnsi="Arial" w:cs="Arial"/>
          <w:sz w:val="20"/>
          <w:szCs w:val="20"/>
        </w:rPr>
      </w:pPr>
    </w:p>
    <w:p w:rsidR="00494BF2" w:rsidRPr="009273B1" w:rsidRDefault="00494BF2" w:rsidP="00494BF2">
      <w:pPr>
        <w:pStyle w:val="Sinespaciado"/>
        <w:rPr>
          <w:rFonts w:ascii="Arial" w:hAnsi="Arial" w:cs="Arial"/>
          <w:b/>
          <w:sz w:val="20"/>
          <w:szCs w:val="20"/>
          <w:lang w:eastAsia="es-ES"/>
        </w:rPr>
      </w:pPr>
      <w:r w:rsidRPr="00E91AB3">
        <w:rPr>
          <w:rFonts w:ascii="Arial" w:hAnsi="Arial" w:cs="Arial"/>
          <w:b/>
          <w:sz w:val="20"/>
          <w:szCs w:val="20"/>
        </w:rPr>
        <w:t xml:space="preserve">1.-  </w:t>
      </w:r>
      <w:bookmarkStart w:id="1" w:name="inici"/>
      <w:r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bCs/>
          <w:sz w:val="20"/>
          <w:szCs w:val="20"/>
          <w:lang w:eastAsia="es-ES"/>
        </w:rPr>
        <w:t>Cuando</w:t>
      </w:r>
      <w:r w:rsidRPr="00283391">
        <w:rPr>
          <w:rFonts w:ascii="Arial" w:hAnsi="Arial" w:cs="Arial"/>
          <w:b/>
          <w:bCs/>
          <w:sz w:val="20"/>
          <w:szCs w:val="20"/>
          <w:lang w:eastAsia="es-ES"/>
        </w:rPr>
        <w:t xml:space="preserve">  </w:t>
      </w:r>
      <w:r w:rsidRPr="00283391">
        <w:rPr>
          <w:rFonts w:ascii="Arial" w:hAnsi="Arial" w:cs="Arial"/>
          <w:b/>
          <w:sz w:val="20"/>
          <w:szCs w:val="20"/>
          <w:lang w:eastAsia="es-ES"/>
        </w:rPr>
        <w:t>un nuevo virus se propaga por el mundo y</w:t>
      </w:r>
      <w:r w:rsidRPr="00283391">
        <w:rPr>
          <w:rFonts w:ascii="Arial" w:hAnsi="Arial" w:cs="Arial"/>
          <w:b/>
          <w:bCs/>
          <w:sz w:val="20"/>
          <w:szCs w:val="20"/>
          <w:lang w:eastAsia="es-ES"/>
        </w:rPr>
        <w:t xml:space="preserve"> la mayoría de las personas no tienen inmunidad contra él, </w:t>
      </w:r>
      <w:r w:rsidRPr="00283391">
        <w:rPr>
          <w:rFonts w:ascii="Arial" w:hAnsi="Arial" w:cs="Arial"/>
          <w:b/>
          <w:sz w:val="20"/>
          <w:szCs w:val="20"/>
          <w:lang w:eastAsia="es-ES"/>
        </w:rPr>
        <w:t> </w:t>
      </w:r>
      <w:r w:rsidRPr="00283391">
        <w:rPr>
          <w:rFonts w:ascii="Arial" w:hAnsi="Arial" w:cs="Arial"/>
          <w:b/>
          <w:bCs/>
          <w:sz w:val="20"/>
          <w:szCs w:val="20"/>
          <w:lang w:eastAsia="es-ES"/>
        </w:rPr>
        <w:t xml:space="preserve">y se produce un número mayor de casos </w:t>
      </w:r>
      <w:r w:rsidRPr="00467CF9">
        <w:rPr>
          <w:rFonts w:ascii="Arial" w:hAnsi="Arial" w:cs="Arial"/>
          <w:b/>
          <w:sz w:val="20"/>
          <w:szCs w:val="20"/>
          <w:lang w:eastAsia="es-ES"/>
        </w:rPr>
        <w:t xml:space="preserve">graves de 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la </w:t>
      </w:r>
      <w:r w:rsidRPr="00467CF9">
        <w:rPr>
          <w:rFonts w:ascii="Arial" w:hAnsi="Arial" w:cs="Arial"/>
          <w:b/>
          <w:sz w:val="20"/>
          <w:szCs w:val="20"/>
          <w:lang w:eastAsia="es-ES"/>
        </w:rPr>
        <w:t>enfermedad o la muerte</w:t>
      </w:r>
      <w:r>
        <w:rPr>
          <w:rFonts w:ascii="Arial" w:hAnsi="Arial" w:cs="Arial"/>
          <w:b/>
          <w:sz w:val="20"/>
          <w:szCs w:val="20"/>
          <w:lang w:eastAsia="es-ES"/>
        </w:rPr>
        <w:t>,</w:t>
      </w:r>
      <w:r w:rsidRPr="00283391">
        <w:rPr>
          <w:rFonts w:ascii="Arial" w:hAnsi="Arial" w:cs="Arial"/>
          <w:b/>
          <w:bCs/>
          <w:sz w:val="20"/>
          <w:szCs w:val="20"/>
          <w:lang w:eastAsia="es-ES"/>
        </w:rPr>
        <w:t xml:space="preserve"> en un área geográfica </w:t>
      </w:r>
      <w:r>
        <w:rPr>
          <w:rFonts w:ascii="Arial" w:hAnsi="Arial" w:cs="Arial"/>
          <w:b/>
          <w:bCs/>
          <w:sz w:val="20"/>
          <w:szCs w:val="20"/>
          <w:lang w:eastAsia="es-ES"/>
        </w:rPr>
        <w:t>mucho mayor</w:t>
      </w:r>
      <w:r w:rsidRPr="00283391">
        <w:rPr>
          <w:rFonts w:ascii="Arial" w:hAnsi="Arial" w:cs="Arial"/>
          <w:b/>
          <w:bCs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es-ES"/>
        </w:rPr>
        <w:t>(</w:t>
      </w:r>
      <w:r w:rsidRPr="00283391">
        <w:rPr>
          <w:rFonts w:ascii="Arial" w:hAnsi="Arial" w:cs="Arial"/>
          <w:b/>
          <w:bCs/>
          <w:sz w:val="20"/>
          <w:szCs w:val="20"/>
          <w:lang w:eastAsia="es-ES"/>
        </w:rPr>
        <w:t>como un continente o incluso el planeta entero</w:t>
      </w:r>
      <w:r>
        <w:rPr>
          <w:rFonts w:ascii="Arial" w:hAnsi="Arial" w:cs="Arial"/>
          <w:b/>
          <w:bCs/>
          <w:sz w:val="20"/>
          <w:szCs w:val="20"/>
          <w:lang w:eastAsia="es-ES"/>
        </w:rPr>
        <w:t xml:space="preserve">) y </w:t>
      </w:r>
      <w:r w:rsidRPr="00467CF9">
        <w:rPr>
          <w:rFonts w:ascii="Arial" w:hAnsi="Arial" w:cs="Arial"/>
          <w:b/>
          <w:sz w:val="20"/>
          <w:szCs w:val="20"/>
          <w:lang w:eastAsia="es-ES"/>
        </w:rPr>
        <w:t>el virus tenga la capacidad de transmitirse de persona a persona de forma eficaz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”, </w:t>
      </w:r>
      <w:r w:rsidRPr="009273B1">
        <w:rPr>
          <w:rFonts w:ascii="Arial" w:hAnsi="Arial" w:cs="Arial"/>
          <w:b/>
          <w:bCs/>
          <w:sz w:val="20"/>
          <w:szCs w:val="20"/>
          <w:lang w:eastAsia="es-ES"/>
        </w:rPr>
        <w:t>estamos frente a una:</w:t>
      </w:r>
    </w:p>
    <w:p w:rsidR="00494BF2" w:rsidRDefault="00494BF2" w:rsidP="00494BF2">
      <w:pPr>
        <w:pStyle w:val="Sinespaciad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494BF2" w:rsidRDefault="00494BF2" w:rsidP="00494BF2">
      <w:pPr>
        <w:pStyle w:val="Sinespaciado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lang w:eastAsia="es-ES"/>
        </w:rPr>
      </w:pPr>
      <w:r>
        <w:rPr>
          <w:rFonts w:ascii="Arial" w:hAnsi="Arial" w:cs="Arial"/>
          <w:b/>
          <w:bCs/>
          <w:sz w:val="20"/>
          <w:szCs w:val="20"/>
          <w:lang w:eastAsia="es-ES"/>
        </w:rPr>
        <w:t>Endemia</w:t>
      </w:r>
    </w:p>
    <w:p w:rsidR="00494BF2" w:rsidRDefault="00494BF2" w:rsidP="00494BF2">
      <w:pPr>
        <w:pStyle w:val="Sinespaciado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lang w:eastAsia="es-ES"/>
        </w:rPr>
      </w:pPr>
      <w:r>
        <w:rPr>
          <w:rFonts w:ascii="Arial" w:hAnsi="Arial" w:cs="Arial"/>
          <w:b/>
          <w:bCs/>
          <w:sz w:val="20"/>
          <w:szCs w:val="20"/>
          <w:lang w:eastAsia="es-ES"/>
        </w:rPr>
        <w:t>Pandemia</w:t>
      </w:r>
    </w:p>
    <w:p w:rsidR="00494BF2" w:rsidRDefault="00494BF2" w:rsidP="00494BF2">
      <w:pPr>
        <w:pStyle w:val="Sinespaciado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lang w:eastAsia="es-ES"/>
        </w:rPr>
      </w:pPr>
      <w:r>
        <w:rPr>
          <w:rFonts w:ascii="Arial" w:hAnsi="Arial" w:cs="Arial"/>
          <w:b/>
          <w:bCs/>
          <w:sz w:val="20"/>
          <w:szCs w:val="20"/>
          <w:lang w:eastAsia="es-ES"/>
        </w:rPr>
        <w:t>Epidemia</w:t>
      </w:r>
    </w:p>
    <w:p w:rsidR="00494BF2" w:rsidRDefault="00494BF2" w:rsidP="00494BF2">
      <w:pPr>
        <w:pStyle w:val="Sinespaciad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494BF2" w:rsidRPr="00AA76D4" w:rsidRDefault="00494BF2" w:rsidP="00494BF2">
      <w:pPr>
        <w:pStyle w:val="Sinespaciado"/>
        <w:numPr>
          <w:ilvl w:val="0"/>
          <w:numId w:val="3"/>
        </w:numPr>
        <w:rPr>
          <w:rFonts w:ascii="Arial" w:hAnsi="Arial" w:cs="Arial"/>
          <w:bCs/>
          <w:sz w:val="20"/>
          <w:szCs w:val="20"/>
          <w:lang w:eastAsia="es-ES"/>
        </w:rPr>
      </w:pPr>
      <w:r w:rsidRPr="00AA76D4">
        <w:rPr>
          <w:rFonts w:ascii="Arial" w:hAnsi="Arial" w:cs="Arial"/>
          <w:bCs/>
          <w:sz w:val="20"/>
          <w:szCs w:val="20"/>
          <w:lang w:eastAsia="es-ES"/>
        </w:rPr>
        <w:t>Sólo I</w:t>
      </w:r>
    </w:p>
    <w:p w:rsidR="00494BF2" w:rsidRPr="00494BF2" w:rsidRDefault="00494BF2" w:rsidP="00494BF2">
      <w:pPr>
        <w:pStyle w:val="Sinespaciado"/>
        <w:numPr>
          <w:ilvl w:val="0"/>
          <w:numId w:val="3"/>
        </w:numPr>
        <w:rPr>
          <w:rFonts w:ascii="Arial" w:hAnsi="Arial" w:cs="Arial"/>
          <w:bCs/>
          <w:sz w:val="20"/>
          <w:szCs w:val="20"/>
          <w:lang w:eastAsia="es-ES"/>
        </w:rPr>
      </w:pPr>
      <w:r w:rsidRPr="00494BF2">
        <w:rPr>
          <w:rFonts w:ascii="Arial" w:hAnsi="Arial" w:cs="Arial"/>
          <w:bCs/>
          <w:sz w:val="20"/>
          <w:szCs w:val="20"/>
          <w:lang w:eastAsia="es-ES"/>
        </w:rPr>
        <w:t>Sólo II</w:t>
      </w:r>
    </w:p>
    <w:p w:rsidR="00494BF2" w:rsidRPr="00AA76D4" w:rsidRDefault="00494BF2" w:rsidP="00494BF2">
      <w:pPr>
        <w:pStyle w:val="Sinespaciado"/>
        <w:numPr>
          <w:ilvl w:val="0"/>
          <w:numId w:val="3"/>
        </w:numPr>
        <w:rPr>
          <w:rFonts w:ascii="Arial" w:hAnsi="Arial" w:cs="Arial"/>
          <w:bCs/>
          <w:sz w:val="20"/>
          <w:szCs w:val="20"/>
          <w:lang w:eastAsia="es-ES"/>
        </w:rPr>
      </w:pPr>
      <w:r w:rsidRPr="00AA76D4">
        <w:rPr>
          <w:rFonts w:ascii="Arial" w:hAnsi="Arial" w:cs="Arial"/>
          <w:bCs/>
          <w:sz w:val="20"/>
          <w:szCs w:val="20"/>
          <w:lang w:eastAsia="es-ES"/>
        </w:rPr>
        <w:t>Sólo III</w:t>
      </w:r>
    </w:p>
    <w:p w:rsidR="00494BF2" w:rsidRPr="00AA76D4" w:rsidRDefault="00494BF2" w:rsidP="00494BF2">
      <w:pPr>
        <w:pStyle w:val="Sinespaciado"/>
        <w:numPr>
          <w:ilvl w:val="0"/>
          <w:numId w:val="3"/>
        </w:numPr>
        <w:rPr>
          <w:rFonts w:ascii="Arial" w:hAnsi="Arial" w:cs="Arial"/>
          <w:bCs/>
          <w:sz w:val="20"/>
          <w:szCs w:val="20"/>
          <w:lang w:eastAsia="es-ES"/>
        </w:rPr>
      </w:pPr>
      <w:r w:rsidRPr="00AA76D4">
        <w:rPr>
          <w:rFonts w:ascii="Arial" w:hAnsi="Arial" w:cs="Arial"/>
          <w:bCs/>
          <w:sz w:val="20"/>
          <w:szCs w:val="20"/>
          <w:lang w:eastAsia="es-ES"/>
        </w:rPr>
        <w:t xml:space="preserve">I – II – III </w:t>
      </w:r>
    </w:p>
    <w:p w:rsidR="00494BF2" w:rsidRPr="00283391" w:rsidRDefault="00494BF2" w:rsidP="00494BF2">
      <w:pPr>
        <w:pStyle w:val="Sinespaciad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494BF2" w:rsidRDefault="00494BF2" w:rsidP="00494BF2">
      <w:pPr>
        <w:pStyle w:val="Sinespaciado"/>
        <w:rPr>
          <w:rFonts w:ascii="Arial" w:hAnsi="Arial" w:cs="Arial"/>
          <w:b/>
          <w:sz w:val="20"/>
          <w:szCs w:val="20"/>
          <w:lang w:eastAsia="es-ES"/>
        </w:rPr>
      </w:pPr>
      <w:r w:rsidRPr="0013696B">
        <w:rPr>
          <w:rFonts w:ascii="Arial" w:hAnsi="Arial" w:cs="Arial"/>
          <w:b/>
          <w:sz w:val="20"/>
          <w:szCs w:val="20"/>
          <w:lang w:eastAsia="es-ES"/>
        </w:rPr>
        <w:t xml:space="preserve">2. </w:t>
      </w:r>
      <w:r>
        <w:rPr>
          <w:rFonts w:ascii="Arial" w:hAnsi="Arial" w:cs="Arial"/>
          <w:b/>
          <w:sz w:val="20"/>
          <w:szCs w:val="20"/>
          <w:lang w:eastAsia="es-ES"/>
        </w:rPr>
        <w:t>Analice la información de la tabla y luego resuelva la pregunta planteada:</w:t>
      </w:r>
    </w:p>
    <w:p w:rsidR="00494BF2" w:rsidRDefault="00494BF2" w:rsidP="00494BF2">
      <w:pPr>
        <w:pStyle w:val="Sinespaciado"/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Style w:val="Tablaconcuadrcula"/>
        <w:tblpPr w:leftFromText="141" w:rightFromText="141" w:vertAnchor="text" w:horzAnchor="margin" w:tblpXSpec="center" w:tblpY="43"/>
        <w:tblW w:w="0" w:type="auto"/>
        <w:tblLayout w:type="fixed"/>
        <w:tblLook w:val="04A0"/>
      </w:tblPr>
      <w:tblGrid>
        <w:gridCol w:w="2183"/>
        <w:gridCol w:w="1610"/>
        <w:gridCol w:w="2836"/>
        <w:gridCol w:w="2410"/>
        <w:gridCol w:w="1979"/>
      </w:tblGrid>
      <w:tr w:rsidR="00494BF2" w:rsidRPr="005E0523" w:rsidTr="00D95088">
        <w:tc>
          <w:tcPr>
            <w:tcW w:w="2183" w:type="dxa"/>
          </w:tcPr>
          <w:p w:rsidR="00494BF2" w:rsidRPr="005E0523" w:rsidRDefault="00494BF2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5" w:type="dxa"/>
            <w:gridSpan w:val="4"/>
          </w:tcPr>
          <w:p w:rsidR="00494BF2" w:rsidRPr="005E0523" w:rsidRDefault="00494BF2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5E0523">
              <w:rPr>
                <w:rFonts w:ascii="Arial" w:hAnsi="Arial" w:cs="Arial"/>
                <w:b/>
                <w:sz w:val="20"/>
                <w:szCs w:val="20"/>
              </w:rPr>
              <w:t>PANDEMIAS DE INFLUENZA de mayor mortalidad</w:t>
            </w:r>
          </w:p>
        </w:tc>
      </w:tr>
      <w:tr w:rsidR="00494BF2" w:rsidRPr="005E0523" w:rsidTr="00D95088">
        <w:tc>
          <w:tcPr>
            <w:tcW w:w="2183" w:type="dxa"/>
          </w:tcPr>
          <w:p w:rsidR="00494BF2" w:rsidRPr="005E0523" w:rsidRDefault="00494BF2" w:rsidP="00D95088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523">
              <w:rPr>
                <w:rFonts w:ascii="Arial" w:hAnsi="Arial" w:cs="Arial"/>
                <w:b/>
                <w:sz w:val="20"/>
                <w:szCs w:val="20"/>
              </w:rPr>
              <w:t>Nombre de la  pandemia</w:t>
            </w:r>
          </w:p>
        </w:tc>
        <w:tc>
          <w:tcPr>
            <w:tcW w:w="1610" w:type="dxa"/>
          </w:tcPr>
          <w:p w:rsidR="00494BF2" w:rsidRPr="005E0523" w:rsidRDefault="00494BF2" w:rsidP="00D95088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523">
              <w:rPr>
                <w:rFonts w:ascii="Arial" w:hAnsi="Arial" w:cs="Arial"/>
                <w:b/>
                <w:sz w:val="20"/>
                <w:szCs w:val="20"/>
              </w:rPr>
              <w:t>Período de  duración</w:t>
            </w:r>
          </w:p>
        </w:tc>
        <w:tc>
          <w:tcPr>
            <w:tcW w:w="2836" w:type="dxa"/>
          </w:tcPr>
          <w:p w:rsidR="00494BF2" w:rsidRDefault="00494BF2" w:rsidP="00D95088">
            <w:pPr>
              <w:pStyle w:val="Sinespaciad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EA2504">
              <w:rPr>
                <w:rFonts w:ascii="Arial" w:hAnsi="Arial" w:cs="Arial"/>
                <w:b/>
                <w:bCs/>
                <w:sz w:val="20"/>
                <w:szCs w:val="20"/>
              </w:rPr>
              <w:t>Datos del contagio</w:t>
            </w:r>
            <w:r w:rsidRPr="00EA250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 xml:space="preserve"> </w:t>
            </w:r>
          </w:p>
          <w:p w:rsidR="00494BF2" w:rsidRPr="005E0523" w:rsidRDefault="00494BF2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EA250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 xml:space="preserve">Casos </w:t>
            </w:r>
            <w:r>
              <w:rPr>
                <w:rFonts w:ascii="Arial" w:hAnsi="Arial" w:cs="Arial"/>
                <w:b/>
                <w:sz w:val="20"/>
                <w:szCs w:val="20"/>
              </w:rPr>
              <w:t>estimados</w:t>
            </w:r>
          </w:p>
        </w:tc>
        <w:tc>
          <w:tcPr>
            <w:tcW w:w="2410" w:type="dxa"/>
          </w:tcPr>
          <w:p w:rsidR="00494BF2" w:rsidRPr="005E0523" w:rsidRDefault="00494BF2" w:rsidP="00D95088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523">
              <w:rPr>
                <w:rFonts w:ascii="Arial" w:hAnsi="Arial" w:cs="Arial"/>
                <w:b/>
                <w:sz w:val="20"/>
                <w:szCs w:val="20"/>
              </w:rPr>
              <w:t>Muertes en el mundo</w:t>
            </w:r>
          </w:p>
        </w:tc>
        <w:tc>
          <w:tcPr>
            <w:tcW w:w="1979" w:type="dxa"/>
          </w:tcPr>
          <w:p w:rsidR="00494BF2" w:rsidRDefault="00494BF2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5E0523">
              <w:rPr>
                <w:rFonts w:ascii="Arial" w:hAnsi="Arial" w:cs="Arial"/>
                <w:b/>
                <w:sz w:val="20"/>
                <w:szCs w:val="20"/>
              </w:rPr>
              <w:t>Cepa del virus </w:t>
            </w:r>
          </w:p>
          <w:p w:rsidR="00494BF2" w:rsidRPr="005E0523" w:rsidRDefault="00494BF2" w:rsidP="00D95088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523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494BF2" w:rsidRPr="008B17EF" w:rsidTr="00D95088">
        <w:tc>
          <w:tcPr>
            <w:tcW w:w="2183" w:type="dxa"/>
          </w:tcPr>
          <w:p w:rsidR="00494BF2" w:rsidRPr="008B17EF" w:rsidRDefault="00494BF2" w:rsidP="00D95088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7EF">
              <w:rPr>
                <w:rFonts w:ascii="Arial" w:hAnsi="Arial" w:cs="Arial"/>
                <w:b/>
                <w:sz w:val="20"/>
                <w:szCs w:val="20"/>
              </w:rPr>
              <w:t>Influenza española</w:t>
            </w:r>
          </w:p>
        </w:tc>
        <w:tc>
          <w:tcPr>
            <w:tcW w:w="1610" w:type="dxa"/>
          </w:tcPr>
          <w:p w:rsidR="00494BF2" w:rsidRPr="008B17EF" w:rsidRDefault="00494BF2" w:rsidP="00D95088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7EF">
              <w:rPr>
                <w:rFonts w:ascii="Arial" w:hAnsi="Arial" w:cs="Arial"/>
                <w:b/>
                <w:sz w:val="20"/>
                <w:szCs w:val="20"/>
              </w:rPr>
              <w:t>1918 – 1920</w:t>
            </w:r>
          </w:p>
        </w:tc>
        <w:tc>
          <w:tcPr>
            <w:tcW w:w="2836" w:type="dxa"/>
          </w:tcPr>
          <w:p w:rsidR="00494BF2" w:rsidRPr="008B17EF" w:rsidRDefault="00494BF2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B17EF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9F9F9"/>
              </w:rPr>
              <w:t xml:space="preserve">500 000 000 </w:t>
            </w:r>
          </w:p>
        </w:tc>
        <w:tc>
          <w:tcPr>
            <w:tcW w:w="2410" w:type="dxa"/>
          </w:tcPr>
          <w:p w:rsidR="00494BF2" w:rsidRPr="008B17EF" w:rsidRDefault="00494BF2" w:rsidP="00D95088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7EF">
              <w:rPr>
                <w:rFonts w:ascii="Arial" w:hAnsi="Arial" w:cs="Arial"/>
                <w:b/>
                <w:sz w:val="20"/>
                <w:szCs w:val="20"/>
              </w:rPr>
              <w:t>50 – 100 millones</w:t>
            </w:r>
          </w:p>
        </w:tc>
        <w:tc>
          <w:tcPr>
            <w:tcW w:w="1979" w:type="dxa"/>
          </w:tcPr>
          <w:p w:rsidR="00494BF2" w:rsidRPr="008B17EF" w:rsidRDefault="00494BF2" w:rsidP="00D95088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7EF">
              <w:rPr>
                <w:rFonts w:ascii="Arial" w:hAnsi="Arial" w:cs="Arial"/>
                <w:b/>
                <w:sz w:val="20"/>
                <w:szCs w:val="20"/>
              </w:rPr>
              <w:t>A (H1N1)</w:t>
            </w:r>
          </w:p>
        </w:tc>
      </w:tr>
      <w:tr w:rsidR="00494BF2" w:rsidRPr="008B17EF" w:rsidTr="00D95088">
        <w:tc>
          <w:tcPr>
            <w:tcW w:w="2183" w:type="dxa"/>
          </w:tcPr>
          <w:p w:rsidR="00494BF2" w:rsidRPr="008B17EF" w:rsidRDefault="00494BF2" w:rsidP="00D95088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7EF">
              <w:rPr>
                <w:rFonts w:ascii="Arial" w:hAnsi="Arial" w:cs="Arial"/>
                <w:b/>
                <w:sz w:val="20"/>
                <w:szCs w:val="20"/>
              </w:rPr>
              <w:t>Influenza asiática</w:t>
            </w:r>
          </w:p>
        </w:tc>
        <w:tc>
          <w:tcPr>
            <w:tcW w:w="1610" w:type="dxa"/>
          </w:tcPr>
          <w:p w:rsidR="00494BF2" w:rsidRPr="008B17EF" w:rsidRDefault="00494BF2" w:rsidP="00D95088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7EF">
              <w:rPr>
                <w:rFonts w:ascii="Arial" w:hAnsi="Arial" w:cs="Arial"/>
                <w:b/>
                <w:sz w:val="20"/>
                <w:szCs w:val="20"/>
              </w:rPr>
              <w:t>1957 – 1958</w:t>
            </w:r>
          </w:p>
        </w:tc>
        <w:tc>
          <w:tcPr>
            <w:tcW w:w="2836" w:type="dxa"/>
          </w:tcPr>
          <w:p w:rsidR="00494BF2" w:rsidRPr="008B17EF" w:rsidRDefault="00494BF2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B17EF">
              <w:rPr>
                <w:rFonts w:ascii="Arial" w:hAnsi="Arial" w:cs="Arial"/>
                <w:b/>
                <w:sz w:val="20"/>
                <w:szCs w:val="20"/>
              </w:rPr>
              <w:t xml:space="preserve">3 – 5 millones </w:t>
            </w:r>
          </w:p>
        </w:tc>
        <w:tc>
          <w:tcPr>
            <w:tcW w:w="2410" w:type="dxa"/>
          </w:tcPr>
          <w:p w:rsidR="00494BF2" w:rsidRPr="008B17EF" w:rsidRDefault="00494BF2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B17EF">
              <w:rPr>
                <w:rFonts w:ascii="Arial" w:hAnsi="Arial" w:cs="Arial"/>
                <w:b/>
                <w:sz w:val="20"/>
                <w:szCs w:val="20"/>
              </w:rPr>
              <w:t>1,1 millones</w:t>
            </w:r>
          </w:p>
        </w:tc>
        <w:tc>
          <w:tcPr>
            <w:tcW w:w="1979" w:type="dxa"/>
          </w:tcPr>
          <w:p w:rsidR="00494BF2" w:rsidRPr="008B17EF" w:rsidRDefault="00494BF2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B17EF">
              <w:rPr>
                <w:rFonts w:ascii="Arial" w:hAnsi="Arial" w:cs="Arial"/>
                <w:b/>
                <w:sz w:val="20"/>
                <w:szCs w:val="20"/>
              </w:rPr>
              <w:t>A (H2N2)</w:t>
            </w:r>
          </w:p>
        </w:tc>
      </w:tr>
      <w:tr w:rsidR="00494BF2" w:rsidRPr="008B17EF" w:rsidTr="00D95088">
        <w:tc>
          <w:tcPr>
            <w:tcW w:w="2183" w:type="dxa"/>
          </w:tcPr>
          <w:p w:rsidR="00494BF2" w:rsidRPr="008B17EF" w:rsidRDefault="00494BF2" w:rsidP="00D95088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7EF">
              <w:rPr>
                <w:rFonts w:ascii="Arial" w:hAnsi="Arial" w:cs="Arial"/>
                <w:b/>
                <w:sz w:val="20"/>
                <w:szCs w:val="20"/>
              </w:rPr>
              <w:t>Pandemia de 1968</w:t>
            </w:r>
          </w:p>
        </w:tc>
        <w:tc>
          <w:tcPr>
            <w:tcW w:w="1610" w:type="dxa"/>
          </w:tcPr>
          <w:p w:rsidR="00494BF2" w:rsidRPr="008B17EF" w:rsidRDefault="00494BF2" w:rsidP="00D95088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7EF">
              <w:rPr>
                <w:rFonts w:ascii="Arial" w:hAnsi="Arial" w:cs="Arial"/>
                <w:b/>
                <w:sz w:val="20"/>
                <w:szCs w:val="20"/>
              </w:rPr>
              <w:t>1968 – 1969</w:t>
            </w:r>
          </w:p>
        </w:tc>
        <w:tc>
          <w:tcPr>
            <w:tcW w:w="2836" w:type="dxa"/>
          </w:tcPr>
          <w:p w:rsidR="00494BF2" w:rsidRPr="008B17EF" w:rsidRDefault="00494BF2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EA2504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s-ES"/>
              </w:rPr>
              <w:t xml:space="preserve">30 millones </w:t>
            </w:r>
          </w:p>
        </w:tc>
        <w:tc>
          <w:tcPr>
            <w:tcW w:w="2410" w:type="dxa"/>
          </w:tcPr>
          <w:p w:rsidR="00494BF2" w:rsidRPr="008B17EF" w:rsidRDefault="00494BF2" w:rsidP="00D95088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7EF">
              <w:rPr>
                <w:rFonts w:ascii="Arial" w:hAnsi="Arial" w:cs="Arial"/>
                <w:b/>
                <w:sz w:val="20"/>
                <w:szCs w:val="20"/>
              </w:rPr>
              <w:t>1 millón</w:t>
            </w:r>
          </w:p>
        </w:tc>
        <w:tc>
          <w:tcPr>
            <w:tcW w:w="1979" w:type="dxa"/>
          </w:tcPr>
          <w:p w:rsidR="00494BF2" w:rsidRPr="008B17EF" w:rsidRDefault="00494BF2" w:rsidP="00D95088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7EF">
              <w:rPr>
                <w:rFonts w:ascii="Arial" w:hAnsi="Arial" w:cs="Arial"/>
                <w:b/>
                <w:sz w:val="20"/>
                <w:szCs w:val="20"/>
              </w:rPr>
              <w:t>A (H3N2)</w:t>
            </w:r>
          </w:p>
        </w:tc>
      </w:tr>
      <w:tr w:rsidR="00494BF2" w:rsidRPr="008B17EF" w:rsidTr="00D95088">
        <w:tc>
          <w:tcPr>
            <w:tcW w:w="2183" w:type="dxa"/>
          </w:tcPr>
          <w:p w:rsidR="00494BF2" w:rsidRPr="008B17EF" w:rsidRDefault="00494BF2" w:rsidP="00D95088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7EF">
              <w:rPr>
                <w:rFonts w:ascii="Arial" w:hAnsi="Arial" w:cs="Arial"/>
                <w:b/>
                <w:sz w:val="20"/>
                <w:szCs w:val="20"/>
              </w:rPr>
              <w:t>A (H1N1)</w:t>
            </w:r>
          </w:p>
        </w:tc>
        <w:tc>
          <w:tcPr>
            <w:tcW w:w="1610" w:type="dxa"/>
          </w:tcPr>
          <w:p w:rsidR="00494BF2" w:rsidRPr="008B17EF" w:rsidRDefault="00494BF2" w:rsidP="00D95088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7EF">
              <w:rPr>
                <w:rFonts w:ascii="Arial" w:hAnsi="Arial" w:cs="Arial"/>
                <w:b/>
                <w:sz w:val="20"/>
                <w:szCs w:val="20"/>
              </w:rPr>
              <w:t>2009 – 2010</w:t>
            </w:r>
          </w:p>
        </w:tc>
        <w:tc>
          <w:tcPr>
            <w:tcW w:w="2836" w:type="dxa"/>
          </w:tcPr>
          <w:p w:rsidR="00494BF2" w:rsidRPr="008B17EF" w:rsidRDefault="00494BF2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s-ES"/>
              </w:rPr>
              <w:t>3 -</w:t>
            </w:r>
            <w:r w:rsidRPr="00AB45C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s-ES"/>
              </w:rPr>
              <w:t xml:space="preserve"> </w:t>
            </w:r>
            <w:r w:rsidRPr="00AB45C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s-ES"/>
              </w:rPr>
              <w:t xml:space="preserve">5 millones </w:t>
            </w:r>
          </w:p>
        </w:tc>
        <w:tc>
          <w:tcPr>
            <w:tcW w:w="2410" w:type="dxa"/>
          </w:tcPr>
          <w:p w:rsidR="00494BF2" w:rsidRPr="008B17EF" w:rsidRDefault="00494BF2" w:rsidP="00D95088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290 –</w:t>
            </w:r>
            <w:r w:rsidRPr="00AB45C8">
              <w:rPr>
                <w:rFonts w:ascii="Arial" w:hAnsi="Arial" w:cs="Arial"/>
                <w:b/>
                <w:sz w:val="20"/>
                <w:szCs w:val="20"/>
              </w:rPr>
              <w:t xml:space="preserve"> 650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mil</w:t>
            </w:r>
            <w:r w:rsidRPr="00AB45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494BF2" w:rsidRPr="008B17EF" w:rsidRDefault="00494BF2" w:rsidP="00D950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B17EF">
              <w:rPr>
                <w:rFonts w:ascii="Arial" w:hAnsi="Arial" w:cs="Arial"/>
                <w:b/>
                <w:sz w:val="20"/>
                <w:szCs w:val="20"/>
              </w:rPr>
              <w:t>A (H1N1)</w:t>
            </w:r>
          </w:p>
          <w:p w:rsidR="00494BF2" w:rsidRPr="008B17EF" w:rsidRDefault="00494BF2" w:rsidP="00D95088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7EF">
              <w:rPr>
                <w:rFonts w:ascii="Arial" w:hAnsi="Arial" w:cs="Arial"/>
                <w:b/>
                <w:sz w:val="20"/>
                <w:szCs w:val="20"/>
              </w:rPr>
              <w:t>pdm09</w:t>
            </w:r>
          </w:p>
        </w:tc>
      </w:tr>
    </w:tbl>
    <w:p w:rsidR="00494BF2" w:rsidRDefault="00494BF2" w:rsidP="00494BF2">
      <w:pPr>
        <w:pStyle w:val="Sinespaciado"/>
        <w:rPr>
          <w:rFonts w:ascii="Arial" w:hAnsi="Arial" w:cs="Arial"/>
          <w:b/>
          <w:sz w:val="20"/>
          <w:szCs w:val="20"/>
          <w:lang w:eastAsia="es-ES"/>
        </w:rPr>
      </w:pPr>
    </w:p>
    <w:p w:rsidR="00494BF2" w:rsidRDefault="00494BF2" w:rsidP="00494BF2">
      <w:pPr>
        <w:pStyle w:val="Sinespaciado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¿Cuál</w:t>
      </w:r>
      <w:r w:rsidRPr="0013696B">
        <w:rPr>
          <w:rFonts w:ascii="Arial" w:hAnsi="Arial" w:cs="Arial"/>
          <w:b/>
          <w:sz w:val="20"/>
          <w:szCs w:val="20"/>
          <w:lang w:eastAsia="es-ES"/>
        </w:rPr>
        <w:t xml:space="preserve"> ha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 sido la Pandemia</w:t>
      </w:r>
      <w:r w:rsidRPr="0013696B">
        <w:rPr>
          <w:rFonts w:ascii="Arial" w:hAnsi="Arial" w:cs="Arial"/>
          <w:b/>
          <w:sz w:val="20"/>
          <w:szCs w:val="20"/>
          <w:lang w:eastAsia="es-ES"/>
        </w:rPr>
        <w:t xml:space="preserve"> de Influenza de mayor mortalidad?</w:t>
      </w:r>
    </w:p>
    <w:p w:rsidR="00494BF2" w:rsidRDefault="00494BF2" w:rsidP="00494BF2">
      <w:pPr>
        <w:pStyle w:val="Sinespaciado"/>
        <w:rPr>
          <w:rFonts w:ascii="Arial" w:hAnsi="Arial" w:cs="Arial"/>
          <w:b/>
          <w:sz w:val="20"/>
          <w:szCs w:val="20"/>
          <w:lang w:eastAsia="es-ES"/>
        </w:rPr>
      </w:pPr>
    </w:p>
    <w:p w:rsidR="00494BF2" w:rsidRPr="00AA76D4" w:rsidRDefault="00494BF2" w:rsidP="00494BF2">
      <w:pPr>
        <w:pStyle w:val="Sinespaciado"/>
        <w:numPr>
          <w:ilvl w:val="0"/>
          <w:numId w:val="6"/>
        </w:numPr>
        <w:rPr>
          <w:rFonts w:ascii="Arial" w:hAnsi="Arial" w:cs="Arial"/>
          <w:sz w:val="20"/>
          <w:szCs w:val="20"/>
          <w:lang w:eastAsia="es-ES"/>
        </w:rPr>
      </w:pPr>
      <w:r w:rsidRPr="00AA76D4">
        <w:rPr>
          <w:rFonts w:ascii="Arial" w:hAnsi="Arial" w:cs="Arial"/>
          <w:sz w:val="20"/>
          <w:szCs w:val="20"/>
        </w:rPr>
        <w:t>A (H1N1) pdm09.</w:t>
      </w:r>
    </w:p>
    <w:p w:rsidR="00494BF2" w:rsidRPr="00494BF2" w:rsidRDefault="00494BF2" w:rsidP="00494BF2">
      <w:pPr>
        <w:pStyle w:val="Sinespaciado"/>
        <w:numPr>
          <w:ilvl w:val="0"/>
          <w:numId w:val="6"/>
        </w:numPr>
        <w:rPr>
          <w:rFonts w:ascii="Arial" w:hAnsi="Arial" w:cs="Arial"/>
          <w:sz w:val="20"/>
          <w:szCs w:val="20"/>
          <w:lang w:eastAsia="es-ES"/>
        </w:rPr>
      </w:pPr>
      <w:r w:rsidRPr="00494BF2">
        <w:rPr>
          <w:rFonts w:ascii="Arial" w:hAnsi="Arial" w:cs="Arial"/>
          <w:sz w:val="20"/>
          <w:szCs w:val="20"/>
          <w:lang w:eastAsia="es-ES"/>
        </w:rPr>
        <w:t>La Influenza española.</w:t>
      </w:r>
    </w:p>
    <w:p w:rsidR="00494BF2" w:rsidRPr="00AA76D4" w:rsidRDefault="00494BF2" w:rsidP="00494BF2">
      <w:pPr>
        <w:pStyle w:val="Sinespaciado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A76D4">
        <w:rPr>
          <w:rFonts w:ascii="Arial" w:hAnsi="Arial" w:cs="Arial"/>
          <w:sz w:val="20"/>
          <w:szCs w:val="20"/>
        </w:rPr>
        <w:t>Pandemia de  1968.</w:t>
      </w:r>
    </w:p>
    <w:p w:rsidR="00494BF2" w:rsidRPr="00AA76D4" w:rsidRDefault="00494BF2" w:rsidP="00494BF2">
      <w:pPr>
        <w:pStyle w:val="Sinespaciado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A76D4">
        <w:rPr>
          <w:rFonts w:ascii="Arial" w:hAnsi="Arial" w:cs="Arial"/>
          <w:sz w:val="20"/>
          <w:szCs w:val="20"/>
        </w:rPr>
        <w:t>Influenza asiática.</w:t>
      </w:r>
    </w:p>
    <w:bookmarkEnd w:id="1"/>
    <w:p w:rsidR="00494BF2" w:rsidRDefault="00494BF2" w:rsidP="00494BF2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494BF2" w:rsidRDefault="00494BF2" w:rsidP="00494BF2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¿Qué tipo de prevención es la vacunación?</w:t>
      </w:r>
    </w:p>
    <w:p w:rsidR="00494BF2" w:rsidRDefault="00494BF2" w:rsidP="00494BF2">
      <w:pPr>
        <w:pStyle w:val="Sinespaciado"/>
        <w:rPr>
          <w:rFonts w:ascii="Arial" w:hAnsi="Arial" w:cs="Arial"/>
          <w:sz w:val="20"/>
          <w:szCs w:val="20"/>
        </w:rPr>
      </w:pPr>
    </w:p>
    <w:p w:rsidR="00494BF2" w:rsidRPr="00494BF2" w:rsidRDefault="00494BF2" w:rsidP="00494BF2">
      <w:pPr>
        <w:pStyle w:val="Sinespaciad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94BF2">
        <w:rPr>
          <w:rFonts w:ascii="Arial" w:hAnsi="Arial" w:cs="Arial"/>
          <w:sz w:val="20"/>
          <w:szCs w:val="20"/>
        </w:rPr>
        <w:t>De primer orden.</w:t>
      </w:r>
    </w:p>
    <w:p w:rsidR="00494BF2" w:rsidRPr="00EA3614" w:rsidRDefault="00494BF2" w:rsidP="00494BF2">
      <w:pPr>
        <w:pStyle w:val="Sinespaciad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A3614">
        <w:rPr>
          <w:rFonts w:ascii="Arial" w:hAnsi="Arial" w:cs="Arial"/>
          <w:sz w:val="20"/>
          <w:szCs w:val="20"/>
        </w:rPr>
        <w:t>De segundo orden.</w:t>
      </w:r>
    </w:p>
    <w:p w:rsidR="00494BF2" w:rsidRPr="00EA3614" w:rsidRDefault="00494BF2" w:rsidP="00494BF2">
      <w:pPr>
        <w:pStyle w:val="Sinespaciado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 w:rsidRPr="00EA3614">
        <w:rPr>
          <w:rFonts w:ascii="Arial" w:hAnsi="Arial" w:cs="Arial"/>
          <w:sz w:val="20"/>
          <w:szCs w:val="20"/>
        </w:rPr>
        <w:t>De tercer orden.</w:t>
      </w:r>
    </w:p>
    <w:p w:rsidR="00494BF2" w:rsidRPr="00EA3614" w:rsidRDefault="00494BF2" w:rsidP="00494BF2">
      <w:pPr>
        <w:pStyle w:val="Sinespaciad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A3614">
        <w:rPr>
          <w:rFonts w:ascii="Arial" w:hAnsi="Arial" w:cs="Arial"/>
          <w:bCs/>
          <w:sz w:val="20"/>
          <w:szCs w:val="20"/>
        </w:rPr>
        <w:t>De cuarto orden.</w:t>
      </w:r>
    </w:p>
    <w:p w:rsidR="00494BF2" w:rsidRDefault="00494BF2" w:rsidP="00494BF2">
      <w:pPr>
        <w:pStyle w:val="Sinespaciado"/>
        <w:rPr>
          <w:rFonts w:ascii="Arial" w:hAnsi="Arial" w:cs="Arial"/>
          <w:sz w:val="20"/>
          <w:szCs w:val="20"/>
        </w:rPr>
      </w:pPr>
    </w:p>
    <w:p w:rsidR="00494BF2" w:rsidRDefault="00494BF2" w:rsidP="00494BF2">
      <w:pPr>
        <w:pStyle w:val="Sinespaciado"/>
        <w:rPr>
          <w:rFonts w:ascii="Arial" w:hAnsi="Arial" w:cs="Arial"/>
          <w:sz w:val="20"/>
          <w:szCs w:val="20"/>
        </w:rPr>
      </w:pPr>
    </w:p>
    <w:p w:rsidR="00494BF2" w:rsidRDefault="00494BF2" w:rsidP="00494BF2">
      <w:pPr>
        <w:pStyle w:val="Sinespaciado"/>
        <w:rPr>
          <w:rFonts w:ascii="Arial" w:hAnsi="Arial" w:cs="Arial"/>
          <w:sz w:val="20"/>
          <w:szCs w:val="20"/>
        </w:rPr>
      </w:pPr>
    </w:p>
    <w:p w:rsidR="00494BF2" w:rsidRDefault="00494BF2" w:rsidP="00494BF2">
      <w:pPr>
        <w:pStyle w:val="Sinespaciado"/>
        <w:rPr>
          <w:rFonts w:ascii="Arial" w:hAnsi="Arial" w:cs="Arial"/>
          <w:sz w:val="20"/>
          <w:szCs w:val="20"/>
        </w:rPr>
      </w:pPr>
    </w:p>
    <w:p w:rsidR="00494BF2" w:rsidRDefault="00494BF2" w:rsidP="00494BF2">
      <w:pPr>
        <w:pStyle w:val="Sinespaciad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Identifique cuáles de las siguientes afirmaciones son verdaderas con respecto a l</w:t>
      </w:r>
      <w:r w:rsidRPr="000C6B2F">
        <w:rPr>
          <w:rFonts w:ascii="Arial" w:hAnsi="Arial" w:cs="Arial"/>
          <w:b/>
          <w:bCs/>
          <w:sz w:val="20"/>
          <w:szCs w:val="20"/>
        </w:rPr>
        <w:t xml:space="preserve">as vacunas </w:t>
      </w:r>
    </w:p>
    <w:p w:rsidR="00494BF2" w:rsidRDefault="00494BF2" w:rsidP="00494BF2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494BF2" w:rsidRDefault="00494BF2" w:rsidP="00494BF2">
      <w:pPr>
        <w:pStyle w:val="Sinespaciado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0C6B2F">
        <w:rPr>
          <w:rFonts w:ascii="Arial" w:hAnsi="Arial" w:cs="Arial"/>
          <w:b/>
          <w:bCs/>
          <w:sz w:val="20"/>
          <w:szCs w:val="20"/>
        </w:rPr>
        <w:t xml:space="preserve">Se componen de dos elementos: antígenos y adyuvantes. </w:t>
      </w:r>
    </w:p>
    <w:p w:rsidR="00494BF2" w:rsidRDefault="00494BF2" w:rsidP="00494BF2">
      <w:pPr>
        <w:pStyle w:val="Sinespaciado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0C6B2F">
        <w:rPr>
          <w:rFonts w:ascii="Arial" w:hAnsi="Arial" w:cs="Arial"/>
          <w:b/>
          <w:bCs/>
          <w:sz w:val="20"/>
          <w:szCs w:val="20"/>
        </w:rPr>
        <w:t xml:space="preserve">Su objetivo es dar protección de largo plazo a la población. </w:t>
      </w:r>
    </w:p>
    <w:p w:rsidR="00494BF2" w:rsidRDefault="00494BF2" w:rsidP="00494BF2">
      <w:pPr>
        <w:pStyle w:val="Sinespaciado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0C6B2F">
        <w:rPr>
          <w:rFonts w:ascii="Arial" w:hAnsi="Arial" w:cs="Arial"/>
          <w:b/>
          <w:bCs/>
          <w:sz w:val="20"/>
          <w:szCs w:val="20"/>
        </w:rPr>
        <w:t xml:space="preserve">Se han desarrollado </w:t>
      </w:r>
      <w:r>
        <w:rPr>
          <w:rFonts w:ascii="Arial" w:hAnsi="Arial" w:cs="Arial"/>
          <w:b/>
          <w:bCs/>
          <w:sz w:val="20"/>
          <w:szCs w:val="20"/>
        </w:rPr>
        <w:t xml:space="preserve">en base a </w:t>
      </w:r>
      <w:r w:rsidRPr="000C6B2F">
        <w:rPr>
          <w:rFonts w:ascii="Arial" w:hAnsi="Arial" w:cs="Arial"/>
          <w:b/>
          <w:bCs/>
          <w:sz w:val="20"/>
          <w:szCs w:val="20"/>
        </w:rPr>
        <w:t xml:space="preserve"> microorganismos modificados o vacunas de DNA y de RNA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0C6B2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94BF2" w:rsidRDefault="00494BF2" w:rsidP="00494BF2">
      <w:pPr>
        <w:pStyle w:val="Sinespaciado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</w:t>
      </w:r>
      <w:r w:rsidRPr="000C6B2F">
        <w:rPr>
          <w:rFonts w:ascii="Arial" w:hAnsi="Arial" w:cs="Arial"/>
          <w:b/>
          <w:bCs/>
          <w:sz w:val="20"/>
          <w:szCs w:val="20"/>
        </w:rPr>
        <w:t xml:space="preserve">o siempre es posible </w:t>
      </w:r>
      <w:r w:rsidRPr="00EA2504">
        <w:rPr>
          <w:rFonts w:ascii="Arial" w:hAnsi="Arial" w:cs="Arial"/>
          <w:b/>
          <w:bCs/>
          <w:sz w:val="20"/>
          <w:szCs w:val="20"/>
        </w:rPr>
        <w:t>tener</w:t>
      </w:r>
      <w:r w:rsidRPr="000C6B2F">
        <w:rPr>
          <w:rFonts w:ascii="Arial" w:hAnsi="Arial" w:cs="Arial"/>
          <w:b/>
          <w:bCs/>
          <w:sz w:val="20"/>
          <w:szCs w:val="20"/>
        </w:rPr>
        <w:t xml:space="preserve"> una vacuna. </w:t>
      </w:r>
    </w:p>
    <w:p w:rsidR="00494BF2" w:rsidRDefault="00494BF2" w:rsidP="00494BF2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494BF2" w:rsidRPr="00AA76D4" w:rsidRDefault="00494BF2" w:rsidP="00494BF2">
      <w:pPr>
        <w:pStyle w:val="Sinespaciado"/>
        <w:numPr>
          <w:ilvl w:val="0"/>
          <w:numId w:val="5"/>
        </w:numPr>
        <w:rPr>
          <w:rFonts w:ascii="Arial" w:hAnsi="Arial" w:cs="Arial"/>
          <w:bCs/>
          <w:sz w:val="20"/>
          <w:szCs w:val="20"/>
          <w:lang w:val="en-US"/>
        </w:rPr>
      </w:pPr>
      <w:r w:rsidRPr="00AA76D4">
        <w:rPr>
          <w:rFonts w:ascii="Arial" w:hAnsi="Arial" w:cs="Arial"/>
          <w:bCs/>
          <w:sz w:val="20"/>
          <w:szCs w:val="20"/>
          <w:lang w:val="en-US"/>
        </w:rPr>
        <w:t xml:space="preserve">I – II </w:t>
      </w:r>
    </w:p>
    <w:p w:rsidR="00494BF2" w:rsidRPr="00AA76D4" w:rsidRDefault="00494BF2" w:rsidP="00494BF2">
      <w:pPr>
        <w:pStyle w:val="Sinespaciado"/>
        <w:numPr>
          <w:ilvl w:val="0"/>
          <w:numId w:val="5"/>
        </w:numPr>
        <w:rPr>
          <w:rFonts w:ascii="Arial" w:hAnsi="Arial" w:cs="Arial"/>
          <w:bCs/>
          <w:sz w:val="20"/>
          <w:szCs w:val="20"/>
          <w:lang w:val="en-US"/>
        </w:rPr>
      </w:pPr>
      <w:r w:rsidRPr="00AA76D4">
        <w:rPr>
          <w:rFonts w:ascii="Arial" w:hAnsi="Arial" w:cs="Arial"/>
          <w:bCs/>
          <w:sz w:val="20"/>
          <w:szCs w:val="20"/>
          <w:lang w:val="en-US"/>
        </w:rPr>
        <w:t>III - IV</w:t>
      </w:r>
    </w:p>
    <w:p w:rsidR="00494BF2" w:rsidRPr="00AA76D4" w:rsidRDefault="00494BF2" w:rsidP="00494BF2">
      <w:pPr>
        <w:pStyle w:val="Sinespaciado"/>
        <w:numPr>
          <w:ilvl w:val="0"/>
          <w:numId w:val="5"/>
        </w:numPr>
        <w:rPr>
          <w:rFonts w:ascii="Arial" w:hAnsi="Arial" w:cs="Arial"/>
          <w:bCs/>
          <w:sz w:val="20"/>
          <w:szCs w:val="20"/>
          <w:lang w:val="en-US"/>
        </w:rPr>
      </w:pPr>
      <w:r w:rsidRPr="00AA76D4">
        <w:rPr>
          <w:rFonts w:ascii="Arial" w:hAnsi="Arial" w:cs="Arial"/>
          <w:bCs/>
          <w:sz w:val="20"/>
          <w:szCs w:val="20"/>
          <w:lang w:val="en-US"/>
        </w:rPr>
        <w:t xml:space="preserve">I – II – III </w:t>
      </w:r>
    </w:p>
    <w:p w:rsidR="00494BF2" w:rsidRPr="00494BF2" w:rsidRDefault="00494BF2" w:rsidP="00494BF2">
      <w:pPr>
        <w:pStyle w:val="Sinespaciado"/>
        <w:numPr>
          <w:ilvl w:val="0"/>
          <w:numId w:val="5"/>
        </w:numPr>
        <w:rPr>
          <w:rFonts w:ascii="Arial" w:hAnsi="Arial" w:cs="Arial"/>
          <w:bCs/>
          <w:sz w:val="20"/>
          <w:szCs w:val="20"/>
          <w:lang w:val="en-US"/>
        </w:rPr>
      </w:pPr>
      <w:r w:rsidRPr="00494BF2">
        <w:rPr>
          <w:rFonts w:ascii="Arial" w:hAnsi="Arial" w:cs="Arial"/>
          <w:bCs/>
          <w:sz w:val="20"/>
          <w:szCs w:val="20"/>
          <w:lang w:val="en-US"/>
        </w:rPr>
        <w:t xml:space="preserve">I – II – III – IV  </w:t>
      </w:r>
    </w:p>
    <w:p w:rsidR="00494BF2" w:rsidRPr="00BE0C18" w:rsidRDefault="00494BF2" w:rsidP="00494BF2">
      <w:pPr>
        <w:pStyle w:val="Sinespaciad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94BF2" w:rsidRPr="00BE0C18" w:rsidRDefault="00494BF2" w:rsidP="00494BF2">
      <w:pPr>
        <w:pStyle w:val="Sinespaciad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94BF2" w:rsidRDefault="00494BF2" w:rsidP="00494BF2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r w:rsidRPr="00A21F6A">
        <w:rPr>
          <w:rFonts w:ascii="Arial" w:hAnsi="Arial" w:cs="Arial"/>
          <w:b/>
          <w:bCs/>
          <w:sz w:val="20"/>
          <w:szCs w:val="20"/>
        </w:rPr>
        <w:t>Los coronavirus son una familia de virus que pueden causar enfermedades como el resfriado común, el sín</w:t>
      </w:r>
      <w:r>
        <w:rPr>
          <w:rFonts w:ascii="Arial" w:hAnsi="Arial" w:cs="Arial"/>
          <w:b/>
          <w:bCs/>
          <w:sz w:val="20"/>
          <w:szCs w:val="20"/>
        </w:rPr>
        <w:t xml:space="preserve">drome respiratorio agudo grave </w:t>
      </w:r>
      <w:r w:rsidRPr="00A21F6A">
        <w:rPr>
          <w:rFonts w:ascii="Arial" w:hAnsi="Arial" w:cs="Arial"/>
          <w:b/>
          <w:bCs/>
          <w:sz w:val="20"/>
          <w:szCs w:val="20"/>
        </w:rPr>
        <w:t>y el síndrome</w:t>
      </w:r>
      <w:r>
        <w:rPr>
          <w:rFonts w:ascii="Arial" w:hAnsi="Arial" w:cs="Arial"/>
          <w:b/>
          <w:bCs/>
          <w:sz w:val="20"/>
          <w:szCs w:val="20"/>
        </w:rPr>
        <w:t xml:space="preserve"> respiratorio de Oriente Medio.</w:t>
      </w:r>
      <w:r w:rsidRPr="00A21F6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94BF2" w:rsidRPr="00A21F6A" w:rsidRDefault="00494BF2" w:rsidP="00494BF2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 w:rsidRPr="00A21F6A">
        <w:rPr>
          <w:rFonts w:ascii="Arial" w:hAnsi="Arial" w:cs="Arial"/>
          <w:b/>
          <w:bCs/>
          <w:sz w:val="20"/>
          <w:szCs w:val="20"/>
        </w:rPr>
        <w:t>En 2019 se identificó un nuevo coronavirus como la c</w:t>
      </w:r>
      <w:r>
        <w:rPr>
          <w:rFonts w:ascii="Arial" w:hAnsi="Arial" w:cs="Arial"/>
          <w:b/>
          <w:bCs/>
          <w:sz w:val="20"/>
          <w:szCs w:val="20"/>
        </w:rPr>
        <w:t>ausa de un brote de enfermedad</w:t>
      </w:r>
      <w:r w:rsidRPr="00A21F6A">
        <w:rPr>
          <w:rFonts w:ascii="Arial" w:hAnsi="Arial" w:cs="Arial"/>
          <w:b/>
          <w:bCs/>
          <w:sz w:val="20"/>
          <w:szCs w:val="20"/>
        </w:rPr>
        <w:t xml:space="preserve"> que se originó en China.</w:t>
      </w:r>
      <w:r w:rsidRPr="00315A0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21F6A">
        <w:rPr>
          <w:rFonts w:ascii="Arial" w:hAnsi="Arial" w:cs="Arial"/>
          <w:b/>
          <w:bCs/>
          <w:sz w:val="20"/>
          <w:szCs w:val="20"/>
        </w:rPr>
        <w:t>En marzo de 2020 la Organización Mundial de la Salud</w:t>
      </w:r>
      <w:r>
        <w:rPr>
          <w:rFonts w:ascii="Arial" w:hAnsi="Arial" w:cs="Arial"/>
          <w:b/>
          <w:bCs/>
          <w:sz w:val="20"/>
          <w:szCs w:val="20"/>
        </w:rPr>
        <w:t xml:space="preserve"> (OMS) declaró que este brote</w:t>
      </w:r>
      <w:r w:rsidR="00D36ADB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que produce la enfermedad </w:t>
      </w:r>
      <w:r w:rsidRPr="00A21F6A">
        <w:rPr>
          <w:rFonts w:ascii="Arial" w:hAnsi="Arial" w:cs="Arial"/>
          <w:b/>
          <w:bCs/>
          <w:sz w:val="20"/>
          <w:szCs w:val="20"/>
        </w:rPr>
        <w:t>COVID-19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21F6A">
        <w:rPr>
          <w:rFonts w:ascii="Arial" w:hAnsi="Arial" w:cs="Arial"/>
          <w:b/>
          <w:bCs/>
          <w:sz w:val="20"/>
          <w:szCs w:val="20"/>
        </w:rPr>
        <w:t>es una pandemia.</w:t>
      </w:r>
    </w:p>
    <w:p w:rsidR="00494BF2" w:rsidRDefault="00494BF2" w:rsidP="00494BF2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¿Con qué nombre </w:t>
      </w:r>
      <w:r w:rsidRPr="00A21F6A">
        <w:rPr>
          <w:rFonts w:ascii="Arial" w:hAnsi="Arial" w:cs="Arial"/>
          <w:b/>
          <w:bCs/>
          <w:sz w:val="20"/>
          <w:szCs w:val="20"/>
        </w:rPr>
        <w:t xml:space="preserve">se conoce ahora 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A21F6A">
        <w:rPr>
          <w:rFonts w:ascii="Arial" w:hAnsi="Arial" w:cs="Arial"/>
          <w:b/>
          <w:bCs/>
          <w:sz w:val="20"/>
          <w:szCs w:val="20"/>
        </w:rPr>
        <w:t>ste virus</w:t>
      </w:r>
      <w:r>
        <w:rPr>
          <w:rFonts w:ascii="Arial" w:hAnsi="Arial" w:cs="Arial"/>
          <w:b/>
          <w:bCs/>
          <w:sz w:val="20"/>
          <w:szCs w:val="20"/>
        </w:rPr>
        <w:t>?</w:t>
      </w:r>
    </w:p>
    <w:p w:rsidR="00494BF2" w:rsidRDefault="00494BF2" w:rsidP="00494BF2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494BF2" w:rsidRPr="004C2D44" w:rsidRDefault="00494BF2" w:rsidP="00494BF2">
      <w:pPr>
        <w:pStyle w:val="Sinespaciado"/>
        <w:numPr>
          <w:ilvl w:val="0"/>
          <w:numId w:val="7"/>
        </w:numPr>
        <w:rPr>
          <w:rFonts w:ascii="Arial" w:hAnsi="Arial" w:cs="Arial"/>
          <w:bCs/>
          <w:sz w:val="20"/>
          <w:szCs w:val="20"/>
          <w:lang w:val="en-US"/>
        </w:rPr>
      </w:pPr>
      <w:r w:rsidRPr="004C2D44">
        <w:rPr>
          <w:rFonts w:ascii="Arial" w:hAnsi="Arial" w:cs="Arial"/>
          <w:bCs/>
          <w:sz w:val="20"/>
          <w:szCs w:val="20"/>
          <w:lang w:val="en-US"/>
        </w:rPr>
        <w:t>SRAS-</w:t>
      </w:r>
      <w:proofErr w:type="spellStart"/>
      <w:r w:rsidRPr="004C2D44">
        <w:rPr>
          <w:rFonts w:ascii="Arial" w:hAnsi="Arial" w:cs="Arial"/>
          <w:bCs/>
          <w:sz w:val="20"/>
          <w:szCs w:val="20"/>
          <w:lang w:val="en-US"/>
        </w:rPr>
        <w:t>CoV</w:t>
      </w:r>
      <w:proofErr w:type="spellEnd"/>
    </w:p>
    <w:p w:rsidR="00494BF2" w:rsidRPr="004C2D44" w:rsidRDefault="00494BF2" w:rsidP="00494BF2">
      <w:pPr>
        <w:pStyle w:val="Sinespaciado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4C2D44">
        <w:rPr>
          <w:rFonts w:ascii="Arial" w:hAnsi="Arial" w:cs="Arial"/>
          <w:bCs/>
          <w:sz w:val="20"/>
          <w:szCs w:val="20"/>
        </w:rPr>
        <w:t>MERS-</w:t>
      </w:r>
      <w:proofErr w:type="spellStart"/>
      <w:r w:rsidRPr="004C2D44">
        <w:rPr>
          <w:rFonts w:ascii="Arial" w:hAnsi="Arial" w:cs="Arial"/>
          <w:bCs/>
          <w:sz w:val="20"/>
          <w:szCs w:val="20"/>
        </w:rPr>
        <w:t>CoV</w:t>
      </w:r>
      <w:proofErr w:type="spellEnd"/>
    </w:p>
    <w:p w:rsidR="00494BF2" w:rsidRPr="00494BF2" w:rsidRDefault="00494BF2" w:rsidP="00494BF2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494BF2">
        <w:rPr>
          <w:rFonts w:ascii="Arial" w:hAnsi="Arial" w:cs="Arial"/>
          <w:bCs/>
          <w:sz w:val="20"/>
          <w:szCs w:val="20"/>
          <w:lang w:val="en-US"/>
        </w:rPr>
        <w:t xml:space="preserve">SARS-CoV-2 </w:t>
      </w:r>
    </w:p>
    <w:p w:rsidR="00494BF2" w:rsidRPr="004C2D44" w:rsidRDefault="00494BF2" w:rsidP="00494BF2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4C2D44">
        <w:rPr>
          <w:rFonts w:ascii="Arial" w:hAnsi="Arial" w:cs="Arial"/>
          <w:bCs/>
          <w:sz w:val="20"/>
          <w:szCs w:val="20"/>
        </w:rPr>
        <w:t>Coronaviridae</w:t>
      </w:r>
      <w:proofErr w:type="spellEnd"/>
      <w:r w:rsidRPr="004C2D44">
        <w:rPr>
          <w:rFonts w:ascii="Arial" w:hAnsi="Arial" w:cs="Arial"/>
          <w:bCs/>
          <w:sz w:val="20"/>
          <w:szCs w:val="20"/>
        </w:rPr>
        <w:t xml:space="preserve"> </w:t>
      </w:r>
    </w:p>
    <w:p w:rsidR="00494BF2" w:rsidRPr="00315A0A" w:rsidRDefault="00494BF2" w:rsidP="00494BF2">
      <w:pPr>
        <w:pStyle w:val="Sinespaciad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94BF2" w:rsidRDefault="00494BF2" w:rsidP="00494BF2">
      <w:pPr>
        <w:pStyle w:val="Sinespaciad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</w:t>
      </w:r>
      <w:r w:rsidRPr="0013696B">
        <w:rPr>
          <w:rFonts w:ascii="Arial" w:hAnsi="Arial" w:cs="Arial"/>
          <w:b/>
          <w:bCs/>
          <w:sz w:val="20"/>
          <w:szCs w:val="20"/>
        </w:rPr>
        <w:t>¿</w:t>
      </w:r>
      <w:r>
        <w:rPr>
          <w:rFonts w:ascii="Arial" w:hAnsi="Arial" w:cs="Arial"/>
          <w:b/>
          <w:bCs/>
          <w:sz w:val="20"/>
          <w:szCs w:val="20"/>
        </w:rPr>
        <w:t>Qué tienen en común</w:t>
      </w:r>
      <w:r w:rsidRPr="0013696B">
        <w:rPr>
          <w:rFonts w:ascii="Arial" w:hAnsi="Arial" w:cs="Arial"/>
          <w:b/>
          <w:bCs/>
          <w:sz w:val="20"/>
          <w:szCs w:val="20"/>
        </w:rPr>
        <w:t xml:space="preserve"> la influenza</w:t>
      </w:r>
      <w:r>
        <w:rPr>
          <w:rFonts w:ascii="Arial" w:hAnsi="Arial" w:cs="Arial"/>
          <w:b/>
          <w:bCs/>
          <w:sz w:val="20"/>
          <w:szCs w:val="20"/>
        </w:rPr>
        <w:t xml:space="preserve"> y el Covid-19</w:t>
      </w:r>
      <w:r w:rsidRPr="0013696B">
        <w:rPr>
          <w:rFonts w:ascii="Arial" w:hAnsi="Arial" w:cs="Arial"/>
          <w:b/>
          <w:bCs/>
          <w:sz w:val="20"/>
          <w:szCs w:val="20"/>
        </w:rPr>
        <w:t>?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94BF2" w:rsidRPr="0013696B" w:rsidRDefault="00494BF2" w:rsidP="00494BF2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494BF2" w:rsidRDefault="00494BF2" w:rsidP="00494BF2">
      <w:pPr>
        <w:pStyle w:val="Sinespaciado"/>
        <w:numPr>
          <w:ilvl w:val="0"/>
          <w:numId w:val="9"/>
        </w:numPr>
        <w:rPr>
          <w:rFonts w:ascii="Arial" w:hAnsi="Arial" w:cs="Arial"/>
          <w:b/>
          <w:sz w:val="20"/>
          <w:szCs w:val="20"/>
          <w:lang w:eastAsia="es-ES"/>
        </w:rPr>
      </w:pPr>
      <w:r w:rsidRPr="00AA76D4">
        <w:rPr>
          <w:rFonts w:ascii="Arial" w:hAnsi="Arial" w:cs="Arial"/>
          <w:b/>
          <w:sz w:val="20"/>
          <w:szCs w:val="20"/>
          <w:lang w:eastAsia="es-ES"/>
        </w:rPr>
        <w:t>Síntomas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. </w:t>
      </w:r>
    </w:p>
    <w:p w:rsidR="00494BF2" w:rsidRDefault="00494BF2" w:rsidP="00494BF2">
      <w:pPr>
        <w:pStyle w:val="Sinespaciado"/>
        <w:numPr>
          <w:ilvl w:val="0"/>
          <w:numId w:val="9"/>
        </w:numPr>
        <w:rPr>
          <w:rFonts w:ascii="Arial" w:hAnsi="Arial" w:cs="Arial"/>
          <w:b/>
          <w:sz w:val="20"/>
          <w:szCs w:val="20"/>
          <w:lang w:eastAsia="es-ES"/>
        </w:rPr>
      </w:pPr>
      <w:r w:rsidRPr="00AA76D4">
        <w:rPr>
          <w:rFonts w:ascii="Arial" w:hAnsi="Arial" w:cs="Arial"/>
          <w:b/>
          <w:sz w:val="20"/>
          <w:szCs w:val="20"/>
          <w:lang w:eastAsia="es-ES"/>
        </w:rPr>
        <w:t>Forma de contagio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. </w:t>
      </w:r>
    </w:p>
    <w:p w:rsidR="00494BF2" w:rsidRDefault="00494BF2" w:rsidP="00494BF2">
      <w:pPr>
        <w:pStyle w:val="Sinespaciado"/>
        <w:numPr>
          <w:ilvl w:val="0"/>
          <w:numId w:val="9"/>
        </w:numPr>
        <w:rPr>
          <w:rFonts w:ascii="Arial" w:hAnsi="Arial" w:cs="Arial"/>
          <w:b/>
          <w:sz w:val="20"/>
          <w:szCs w:val="20"/>
          <w:lang w:eastAsia="es-ES"/>
        </w:rPr>
      </w:pPr>
      <w:r w:rsidRPr="00AA76D4">
        <w:rPr>
          <w:rFonts w:ascii="Arial" w:hAnsi="Arial" w:cs="Arial"/>
          <w:b/>
          <w:sz w:val="20"/>
          <w:szCs w:val="20"/>
          <w:lang w:eastAsia="es-ES"/>
        </w:rPr>
        <w:t>Mecanismos de prevención</w:t>
      </w:r>
      <w:r>
        <w:rPr>
          <w:rFonts w:ascii="Arial" w:hAnsi="Arial" w:cs="Arial"/>
          <w:b/>
          <w:sz w:val="20"/>
          <w:szCs w:val="20"/>
          <w:lang w:eastAsia="es-ES"/>
        </w:rPr>
        <w:t>.</w:t>
      </w:r>
    </w:p>
    <w:p w:rsidR="00494BF2" w:rsidRDefault="00494BF2" w:rsidP="00494BF2">
      <w:pPr>
        <w:pStyle w:val="Sinespaciado"/>
        <w:rPr>
          <w:rFonts w:ascii="Arial" w:hAnsi="Arial" w:cs="Arial"/>
          <w:b/>
          <w:sz w:val="20"/>
          <w:szCs w:val="20"/>
          <w:lang w:eastAsia="es-ES"/>
        </w:rPr>
      </w:pPr>
    </w:p>
    <w:p w:rsidR="00494BF2" w:rsidRPr="004C2D44" w:rsidRDefault="00494BF2" w:rsidP="00494BF2">
      <w:pPr>
        <w:pStyle w:val="Sinespaciado"/>
        <w:numPr>
          <w:ilvl w:val="0"/>
          <w:numId w:val="8"/>
        </w:numPr>
        <w:rPr>
          <w:rFonts w:ascii="Arial" w:hAnsi="Arial" w:cs="Arial"/>
          <w:sz w:val="20"/>
          <w:szCs w:val="20"/>
          <w:lang w:val="en-US" w:eastAsia="es-ES"/>
        </w:rPr>
      </w:pPr>
      <w:r w:rsidRPr="004C2D44">
        <w:rPr>
          <w:rFonts w:ascii="Arial" w:hAnsi="Arial" w:cs="Arial"/>
          <w:sz w:val="20"/>
          <w:szCs w:val="20"/>
          <w:lang w:val="en-US" w:eastAsia="es-ES"/>
        </w:rPr>
        <w:t xml:space="preserve">I – II </w:t>
      </w:r>
    </w:p>
    <w:p w:rsidR="00494BF2" w:rsidRPr="004C2D44" w:rsidRDefault="00494BF2" w:rsidP="00494BF2">
      <w:pPr>
        <w:pStyle w:val="Sinespaciado"/>
        <w:numPr>
          <w:ilvl w:val="0"/>
          <w:numId w:val="8"/>
        </w:numPr>
        <w:rPr>
          <w:rFonts w:ascii="Arial" w:hAnsi="Arial" w:cs="Arial"/>
          <w:sz w:val="20"/>
          <w:szCs w:val="20"/>
          <w:lang w:val="en-US" w:eastAsia="es-ES"/>
        </w:rPr>
      </w:pPr>
      <w:r w:rsidRPr="004C2D44">
        <w:rPr>
          <w:rFonts w:ascii="Arial" w:hAnsi="Arial" w:cs="Arial"/>
          <w:sz w:val="20"/>
          <w:szCs w:val="20"/>
          <w:lang w:val="en-US" w:eastAsia="es-ES"/>
        </w:rPr>
        <w:t xml:space="preserve">II – III </w:t>
      </w:r>
    </w:p>
    <w:p w:rsidR="00494BF2" w:rsidRPr="004C2D44" w:rsidRDefault="00494BF2" w:rsidP="00494BF2">
      <w:pPr>
        <w:pStyle w:val="Sinespaciado"/>
        <w:numPr>
          <w:ilvl w:val="0"/>
          <w:numId w:val="8"/>
        </w:numPr>
        <w:rPr>
          <w:rFonts w:ascii="Arial" w:hAnsi="Arial" w:cs="Arial"/>
          <w:sz w:val="20"/>
          <w:szCs w:val="20"/>
          <w:lang w:val="en-US" w:eastAsia="es-ES"/>
        </w:rPr>
      </w:pPr>
      <w:r w:rsidRPr="004C2D44">
        <w:rPr>
          <w:rFonts w:ascii="Arial" w:hAnsi="Arial" w:cs="Arial"/>
          <w:sz w:val="20"/>
          <w:szCs w:val="20"/>
          <w:lang w:val="en-US" w:eastAsia="es-ES"/>
        </w:rPr>
        <w:t>I – III</w:t>
      </w:r>
    </w:p>
    <w:p w:rsidR="00494BF2" w:rsidRPr="00494BF2" w:rsidRDefault="00494BF2" w:rsidP="00494BF2">
      <w:pPr>
        <w:pStyle w:val="Sinespaciado"/>
        <w:numPr>
          <w:ilvl w:val="0"/>
          <w:numId w:val="8"/>
        </w:numPr>
        <w:rPr>
          <w:rFonts w:ascii="Arial" w:hAnsi="Arial" w:cs="Arial"/>
          <w:sz w:val="20"/>
          <w:szCs w:val="20"/>
          <w:lang w:val="en-US"/>
        </w:rPr>
      </w:pPr>
      <w:r w:rsidRPr="00494BF2">
        <w:rPr>
          <w:rFonts w:ascii="Arial" w:hAnsi="Arial" w:cs="Arial"/>
          <w:sz w:val="20"/>
          <w:szCs w:val="20"/>
          <w:lang w:val="en-US" w:eastAsia="es-ES"/>
        </w:rPr>
        <w:t xml:space="preserve">I – II – III  </w:t>
      </w:r>
    </w:p>
    <w:p w:rsidR="00494BF2" w:rsidRPr="00AA76D4" w:rsidRDefault="00494BF2" w:rsidP="00494BF2">
      <w:pPr>
        <w:pStyle w:val="Sinespaciado"/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494BF2" w:rsidRPr="00AA76D4" w:rsidRDefault="00494BF2" w:rsidP="00494BF2">
      <w:pPr>
        <w:pStyle w:val="Sinespaciado"/>
        <w:rPr>
          <w:rFonts w:ascii="Arial" w:hAnsi="Arial" w:cs="Arial"/>
          <w:b/>
          <w:sz w:val="20"/>
          <w:szCs w:val="20"/>
          <w:lang w:val="en-US"/>
        </w:rPr>
      </w:pPr>
    </w:p>
    <w:p w:rsidR="00494BF2" w:rsidRPr="00AA76D4" w:rsidRDefault="00494BF2" w:rsidP="00494BF2">
      <w:pPr>
        <w:pStyle w:val="Sinespaciado"/>
        <w:rPr>
          <w:rFonts w:ascii="Arial" w:hAnsi="Arial" w:cs="Arial"/>
          <w:b/>
          <w:sz w:val="20"/>
          <w:szCs w:val="20"/>
          <w:lang w:val="en-US"/>
        </w:rPr>
      </w:pPr>
    </w:p>
    <w:p w:rsidR="00494BF2" w:rsidRPr="00AA76D4" w:rsidRDefault="00494BF2" w:rsidP="00494BF2">
      <w:pPr>
        <w:pStyle w:val="Sinespaciado"/>
        <w:rPr>
          <w:rFonts w:ascii="Arial" w:hAnsi="Arial" w:cs="Arial"/>
          <w:b/>
          <w:sz w:val="20"/>
          <w:szCs w:val="20"/>
          <w:lang w:val="en-US"/>
        </w:rPr>
      </w:pPr>
    </w:p>
    <w:p w:rsidR="00494BF2" w:rsidRPr="00AA76D4" w:rsidRDefault="00494BF2" w:rsidP="00494BF2">
      <w:pPr>
        <w:pStyle w:val="Sinespaciad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94BF2" w:rsidRPr="00AA76D4" w:rsidRDefault="00494BF2" w:rsidP="00494BF2">
      <w:pPr>
        <w:pStyle w:val="Sinespaciad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94BF2" w:rsidRPr="00AA76D4" w:rsidRDefault="00494BF2" w:rsidP="00494BF2">
      <w:pPr>
        <w:pStyle w:val="Sinespaciad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94BF2" w:rsidRPr="00AA76D4" w:rsidRDefault="00494BF2" w:rsidP="00494BF2">
      <w:pPr>
        <w:pStyle w:val="Sinespaciad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94BF2" w:rsidRPr="00AA76D4" w:rsidRDefault="00494BF2" w:rsidP="00494BF2">
      <w:pPr>
        <w:pStyle w:val="Sinespaciad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94BF2" w:rsidRPr="00AA76D4" w:rsidRDefault="00494BF2" w:rsidP="00494BF2">
      <w:pPr>
        <w:rPr>
          <w:lang w:val="en-US"/>
        </w:rPr>
      </w:pPr>
    </w:p>
    <w:p w:rsidR="00494BF2" w:rsidRPr="00AA76D4" w:rsidRDefault="00494BF2" w:rsidP="00494BF2">
      <w:pPr>
        <w:rPr>
          <w:lang w:val="en-US"/>
        </w:rPr>
      </w:pPr>
    </w:p>
    <w:p w:rsidR="00494BF2" w:rsidRPr="00AA76D4" w:rsidRDefault="00494BF2" w:rsidP="00494BF2">
      <w:pPr>
        <w:rPr>
          <w:lang w:val="en-US"/>
        </w:rPr>
      </w:pPr>
    </w:p>
    <w:p w:rsidR="00494BF2" w:rsidRPr="00AA76D4" w:rsidRDefault="00494BF2" w:rsidP="00494BF2">
      <w:pPr>
        <w:rPr>
          <w:lang w:val="en-US"/>
        </w:rPr>
      </w:pPr>
    </w:p>
    <w:p w:rsidR="00494BF2" w:rsidRPr="00AA76D4" w:rsidRDefault="00494BF2" w:rsidP="00494BF2">
      <w:pPr>
        <w:rPr>
          <w:lang w:val="en-US"/>
        </w:rPr>
      </w:pPr>
    </w:p>
    <w:p w:rsidR="00494BF2" w:rsidRPr="00AA76D4" w:rsidRDefault="00494BF2" w:rsidP="00494BF2">
      <w:pPr>
        <w:rPr>
          <w:lang w:val="en-US"/>
        </w:rPr>
      </w:pPr>
    </w:p>
    <w:p w:rsidR="00494BF2" w:rsidRPr="00AA76D4" w:rsidRDefault="00494BF2" w:rsidP="00494BF2">
      <w:pPr>
        <w:rPr>
          <w:lang w:val="en-US"/>
        </w:rPr>
      </w:pPr>
    </w:p>
    <w:p w:rsidR="00494BF2" w:rsidRPr="00AA76D4" w:rsidRDefault="00494BF2" w:rsidP="00494BF2">
      <w:pPr>
        <w:rPr>
          <w:lang w:val="en-US"/>
        </w:rPr>
      </w:pPr>
    </w:p>
    <w:p w:rsidR="00494BF2" w:rsidRDefault="00494BF2" w:rsidP="00494BF2"/>
    <w:p w:rsidR="00494BF2" w:rsidRDefault="00494BF2" w:rsidP="00494BF2"/>
    <w:p w:rsidR="00494BF2" w:rsidRDefault="00494BF2" w:rsidP="00494BF2"/>
    <w:p w:rsidR="00494BF2" w:rsidRDefault="00494BF2" w:rsidP="00494BF2"/>
    <w:p w:rsidR="00494BF2" w:rsidRDefault="00494BF2" w:rsidP="00494BF2"/>
    <w:p w:rsidR="00B9716C" w:rsidRDefault="00B9716C"/>
    <w:sectPr w:rsidR="00B9716C" w:rsidSect="00842381"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457"/>
    <w:multiLevelType w:val="hybridMultilevel"/>
    <w:tmpl w:val="CF3CA5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3492D"/>
    <w:multiLevelType w:val="hybridMultilevel"/>
    <w:tmpl w:val="2B1410A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C0A9B"/>
    <w:multiLevelType w:val="hybridMultilevel"/>
    <w:tmpl w:val="0C567A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B7F32"/>
    <w:multiLevelType w:val="hybridMultilevel"/>
    <w:tmpl w:val="FA0C4F86"/>
    <w:lvl w:ilvl="0" w:tplc="27CE600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11154"/>
    <w:multiLevelType w:val="hybridMultilevel"/>
    <w:tmpl w:val="12BE6F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95FC1"/>
    <w:multiLevelType w:val="hybridMultilevel"/>
    <w:tmpl w:val="8C9CAD0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46F42"/>
    <w:multiLevelType w:val="hybridMultilevel"/>
    <w:tmpl w:val="F2CC3C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06391"/>
    <w:multiLevelType w:val="hybridMultilevel"/>
    <w:tmpl w:val="17C2E2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2251E"/>
    <w:multiLevelType w:val="hybridMultilevel"/>
    <w:tmpl w:val="57FA7E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44FFA"/>
    <w:multiLevelType w:val="hybridMultilevel"/>
    <w:tmpl w:val="BC00CAF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4BF2"/>
    <w:rsid w:val="0031614D"/>
    <w:rsid w:val="00494BF2"/>
    <w:rsid w:val="007613F2"/>
    <w:rsid w:val="00B9716C"/>
    <w:rsid w:val="00CB561E"/>
    <w:rsid w:val="00D36ADB"/>
    <w:rsid w:val="00FB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F2"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4BF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94BF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94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nciascestaros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783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2</cp:revision>
  <dcterms:created xsi:type="dcterms:W3CDTF">2020-09-24T06:18:00Z</dcterms:created>
  <dcterms:modified xsi:type="dcterms:W3CDTF">2020-09-24T06:31:00Z</dcterms:modified>
</cp:coreProperties>
</file>