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78A" w:rsidRDefault="00C5378A" w:rsidP="007A12C4">
      <w:pPr>
        <w:jc w:val="both"/>
        <w:rPr>
          <w:rFonts w:ascii="Arial" w:hAnsi="Arial" w:cs="Arial"/>
          <w:color w:val="222222"/>
          <w:shd w:val="clear" w:color="auto" w:fill="FFFFFF"/>
        </w:rPr>
      </w:pPr>
    </w:p>
    <w:p w:rsidR="00C5378A" w:rsidRDefault="00C5378A" w:rsidP="007A12C4">
      <w:pPr>
        <w:jc w:val="both"/>
        <w:rPr>
          <w:rFonts w:ascii="Arial" w:hAnsi="Arial" w:cs="Arial"/>
          <w:color w:val="222222"/>
          <w:shd w:val="clear" w:color="auto" w:fill="FFFFFF"/>
        </w:rPr>
      </w:pPr>
      <w:r>
        <w:rPr>
          <w:rFonts w:ascii="Arial" w:hAnsi="Arial" w:cs="Arial"/>
          <w:noProof/>
          <w:color w:val="222222"/>
          <w:shd w:val="clear" w:color="auto" w:fill="FFFFFF"/>
          <w:lang w:eastAsia="es-CL"/>
        </w:rPr>
        <w:drawing>
          <wp:inline distT="0" distB="0" distL="0" distR="0" wp14:anchorId="1F9178BC">
            <wp:extent cx="1737360" cy="548640"/>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7360" cy="548640"/>
                    </a:xfrm>
                    <a:prstGeom prst="rect">
                      <a:avLst/>
                    </a:prstGeom>
                    <a:noFill/>
                  </pic:spPr>
                </pic:pic>
              </a:graphicData>
            </a:graphic>
          </wp:inline>
        </w:drawing>
      </w:r>
    </w:p>
    <w:p w:rsidR="00C5378A" w:rsidRPr="00C5378A" w:rsidRDefault="00C5378A" w:rsidP="00C5378A">
      <w:pPr>
        <w:pBdr>
          <w:bottom w:val="single" w:sz="12" w:space="1" w:color="auto"/>
        </w:pBdr>
        <w:spacing w:after="0"/>
        <w:jc w:val="center"/>
        <w:rPr>
          <w:rFonts w:ascii="Arial" w:hAnsi="Arial" w:cs="Arial"/>
          <w:b/>
          <w:lang w:val="es-ES"/>
        </w:rPr>
      </w:pPr>
      <w:r>
        <w:rPr>
          <w:rFonts w:ascii="Arial" w:hAnsi="Arial" w:cs="Arial"/>
          <w:b/>
          <w:lang w:val="es-ES"/>
        </w:rPr>
        <w:t>DIRECCIÓN ACADÉ</w:t>
      </w:r>
      <w:r w:rsidRPr="00C5378A">
        <w:rPr>
          <w:rFonts w:ascii="Arial" w:hAnsi="Arial" w:cs="Arial"/>
          <w:b/>
          <w:lang w:val="es-ES"/>
        </w:rPr>
        <w:t>MICA</w:t>
      </w:r>
    </w:p>
    <w:p w:rsidR="00C5378A" w:rsidRPr="00C5378A" w:rsidRDefault="00C5378A" w:rsidP="00C5378A">
      <w:pPr>
        <w:pBdr>
          <w:bottom w:val="single" w:sz="12" w:space="1" w:color="auto"/>
        </w:pBdr>
        <w:spacing w:after="0"/>
        <w:jc w:val="center"/>
        <w:rPr>
          <w:rFonts w:ascii="Arial" w:hAnsi="Arial" w:cs="Arial"/>
          <w:b/>
          <w:lang w:val="es-ES"/>
        </w:rPr>
      </w:pPr>
      <w:r w:rsidRPr="00C5378A">
        <w:rPr>
          <w:rFonts w:ascii="Arial" w:hAnsi="Arial" w:cs="Arial"/>
          <w:b/>
          <w:lang w:val="es-ES"/>
        </w:rPr>
        <w:t>DEPARTAMENTO DE GASTRONOMÏA</w:t>
      </w:r>
    </w:p>
    <w:p w:rsidR="00C5378A" w:rsidRPr="00C5378A" w:rsidRDefault="00C5378A" w:rsidP="00C5378A">
      <w:pPr>
        <w:spacing w:after="0"/>
        <w:jc w:val="center"/>
        <w:rPr>
          <w:rFonts w:ascii="Arial" w:hAnsi="Arial" w:cs="Arial"/>
          <w:b/>
          <w:sz w:val="18"/>
          <w:lang w:val="es-ES"/>
        </w:rPr>
      </w:pPr>
      <w:r w:rsidRPr="00C5378A">
        <w:rPr>
          <w:noProof/>
          <w:lang w:eastAsia="es-CL"/>
        </w:rPr>
        <mc:AlternateContent>
          <mc:Choice Requires="wps">
            <w:drawing>
              <wp:anchor distT="0" distB="0" distL="114300" distR="114300" simplePos="0" relativeHeight="251659264" behindDoc="0" locked="0" layoutInCell="1" allowOverlap="1" wp14:anchorId="257316C2" wp14:editId="4B3CD1AA">
                <wp:simplePos x="0" y="0"/>
                <wp:positionH relativeFrom="column">
                  <wp:posOffset>-756285</wp:posOffset>
                </wp:positionH>
                <wp:positionV relativeFrom="paragraph">
                  <wp:posOffset>207645</wp:posOffset>
                </wp:positionV>
                <wp:extent cx="7124700" cy="2695575"/>
                <wp:effectExtent l="0" t="0" r="19050" b="28575"/>
                <wp:wrapThrough wrapText="bothSides">
                  <wp:wrapPolygon edited="0">
                    <wp:start x="924" y="0"/>
                    <wp:lineTo x="462" y="611"/>
                    <wp:lineTo x="0" y="1832"/>
                    <wp:lineTo x="0" y="19997"/>
                    <wp:lineTo x="693" y="21676"/>
                    <wp:lineTo x="866" y="21676"/>
                    <wp:lineTo x="20734" y="21676"/>
                    <wp:lineTo x="20907" y="21676"/>
                    <wp:lineTo x="21600" y="19997"/>
                    <wp:lineTo x="21600" y="1832"/>
                    <wp:lineTo x="21138" y="611"/>
                    <wp:lineTo x="20676" y="0"/>
                    <wp:lineTo x="924" y="0"/>
                  </wp:wrapPolygon>
                </wp:wrapThrough>
                <wp:docPr id="3"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0" cy="2695575"/>
                        </a:xfrm>
                        <a:prstGeom prst="roundRect">
                          <a:avLst>
                            <a:gd name="adj" fmla="val 16667"/>
                          </a:avLst>
                        </a:prstGeom>
                        <a:solidFill>
                          <a:srgbClr val="FFFFFF"/>
                        </a:solidFill>
                        <a:ln w="19050" cmpd="sng">
                          <a:solidFill>
                            <a:srgbClr val="000000"/>
                          </a:solidFill>
                          <a:round/>
                          <a:headEnd/>
                          <a:tailEnd/>
                        </a:ln>
                      </wps:spPr>
                      <wps:txbx>
                        <w:txbxContent>
                          <w:p w:rsidR="00C5378A" w:rsidRDefault="00C5378A" w:rsidP="00C5378A">
                            <w:pPr>
                              <w:jc w:val="center"/>
                              <w:rPr>
                                <w:rFonts w:ascii="Arial" w:hAnsi="Arial" w:cs="Arial"/>
                                <w:b/>
                                <w:sz w:val="28"/>
                                <w:szCs w:val="20"/>
                                <w:u w:val="single"/>
                              </w:rPr>
                            </w:pPr>
                            <w:r w:rsidRPr="00F45A39">
                              <w:rPr>
                                <w:rFonts w:ascii="Arial" w:hAnsi="Arial" w:cs="Arial"/>
                                <w:b/>
                                <w:sz w:val="28"/>
                                <w:szCs w:val="20"/>
                                <w:u w:val="single"/>
                              </w:rPr>
                              <w:t>GUÍA N°</w:t>
                            </w:r>
                            <w:r>
                              <w:rPr>
                                <w:rFonts w:ascii="Arial" w:hAnsi="Arial" w:cs="Arial"/>
                                <w:b/>
                                <w:sz w:val="28"/>
                                <w:szCs w:val="20"/>
                                <w:u w:val="single"/>
                              </w:rPr>
                              <w:t>6</w:t>
                            </w:r>
                          </w:p>
                          <w:p w:rsidR="00C5378A" w:rsidRDefault="00C5378A" w:rsidP="00C5378A">
                            <w:pPr>
                              <w:jc w:val="center"/>
                              <w:rPr>
                                <w:rFonts w:ascii="Arial" w:hAnsi="Arial" w:cs="Arial"/>
                                <w:b/>
                                <w:szCs w:val="20"/>
                              </w:rPr>
                            </w:pPr>
                            <w:r>
                              <w:rPr>
                                <w:rFonts w:ascii="Arial" w:hAnsi="Arial" w:cs="Arial"/>
                                <w:b/>
                                <w:szCs w:val="20"/>
                              </w:rPr>
                              <w:t>TEMA: “BUENAS PRACTICAS DE MANIPULACION</w:t>
                            </w:r>
                            <w:r>
                              <w:rPr>
                                <w:rFonts w:ascii="Arial" w:hAnsi="Arial" w:cs="Arial"/>
                                <w:b/>
                                <w:szCs w:val="20"/>
                              </w:rPr>
                              <w:t xml:space="preserve"> “</w:t>
                            </w:r>
                          </w:p>
                          <w:p w:rsidR="00C5378A" w:rsidRDefault="00C5378A" w:rsidP="00C5378A">
                            <w:pPr>
                              <w:rPr>
                                <w:rFonts w:ascii="Arial" w:hAnsi="Arial" w:cs="Arial"/>
                                <w:b/>
                                <w:szCs w:val="20"/>
                              </w:rPr>
                            </w:pPr>
                            <w:r>
                              <w:rPr>
                                <w:rFonts w:ascii="Arial" w:hAnsi="Arial" w:cs="Arial"/>
                                <w:b/>
                                <w:szCs w:val="20"/>
                              </w:rPr>
                              <w:t xml:space="preserve">                               MÓDULO: Planificación de la Producción Gastronómica</w:t>
                            </w:r>
                          </w:p>
                          <w:p w:rsidR="00C5378A" w:rsidRDefault="00C5378A" w:rsidP="00C5378A">
                            <w:pPr>
                              <w:rPr>
                                <w:rFonts w:ascii="Arial" w:hAnsi="Arial" w:cs="Arial"/>
                                <w:b/>
                                <w:szCs w:val="20"/>
                              </w:rPr>
                            </w:pPr>
                            <w:r w:rsidRPr="00F45A39">
                              <w:rPr>
                                <w:rFonts w:ascii="Arial" w:hAnsi="Arial" w:cs="Arial"/>
                                <w:b/>
                                <w:szCs w:val="20"/>
                              </w:rPr>
                              <w:t>Nombre: _________________</w:t>
                            </w:r>
                            <w:r>
                              <w:rPr>
                                <w:rFonts w:ascii="Arial" w:hAnsi="Arial" w:cs="Arial"/>
                                <w:b/>
                                <w:szCs w:val="20"/>
                              </w:rPr>
                              <w:t>_____________________Curso 3º</w:t>
                            </w:r>
                            <w:r w:rsidRPr="00F45A39">
                              <w:rPr>
                                <w:rFonts w:ascii="Arial" w:hAnsi="Arial" w:cs="Arial"/>
                                <w:b/>
                                <w:szCs w:val="20"/>
                              </w:rPr>
                              <w:t>___ Fecha: ____/____/2020</w:t>
                            </w:r>
                          </w:p>
                          <w:p w:rsidR="00C5378A" w:rsidRDefault="00C5378A" w:rsidP="00C5378A">
                            <w:pPr>
                              <w:rPr>
                                <w:rFonts w:ascii="Arial" w:hAnsi="Arial" w:cs="Arial"/>
                                <w:b/>
                                <w:szCs w:val="20"/>
                              </w:rPr>
                            </w:pPr>
                            <w:r>
                              <w:rPr>
                                <w:rFonts w:ascii="Arial" w:hAnsi="Arial" w:cs="Arial"/>
                                <w:b/>
                                <w:szCs w:val="20"/>
                              </w:rPr>
                              <w:t>OBJETIVO:</w:t>
                            </w:r>
                          </w:p>
                          <w:p w:rsidR="00C5378A" w:rsidRDefault="00C5378A" w:rsidP="00C5378A">
                            <w:pPr>
                              <w:rPr>
                                <w:rFonts w:ascii="Arial" w:hAnsi="Arial" w:cs="Arial"/>
                                <w:b/>
                                <w:szCs w:val="20"/>
                              </w:rPr>
                            </w:pPr>
                            <w:r>
                              <w:rPr>
                                <w:rFonts w:ascii="Arial" w:hAnsi="Arial" w:cs="Arial"/>
                                <w:b/>
                                <w:szCs w:val="20"/>
                              </w:rPr>
                              <w:t>Reconocer que las Buenas prácticas de manipulación de alimentos (BPM), inciden en la calidad sanitaria de los alimentos, con el objetivo de lograr alimentos seguros para la salud de las personas</w:t>
                            </w:r>
                          </w:p>
                          <w:p w:rsidR="00C5378A" w:rsidRPr="00F45A39" w:rsidRDefault="00C5378A" w:rsidP="00C5378A">
                            <w:pPr>
                              <w:rPr>
                                <w:rFonts w:ascii="Arial" w:hAnsi="Arial" w:cs="Arial"/>
                                <w:b/>
                                <w:szCs w:val="20"/>
                              </w:rPr>
                            </w:pPr>
                          </w:p>
                          <w:p w:rsidR="00C5378A" w:rsidRDefault="00C5378A" w:rsidP="00C5378A">
                            <w:pPr>
                              <w:rPr>
                                <w:rFonts w:ascii="Arial" w:hAnsi="Arial" w:cs="Arial"/>
                                <w:b/>
                                <w:sz w:val="20"/>
                                <w:szCs w:val="20"/>
                              </w:rPr>
                            </w:pPr>
                          </w:p>
                          <w:p w:rsidR="00C5378A" w:rsidRDefault="00C5378A" w:rsidP="00C5378A">
                            <w:pPr>
                              <w:rPr>
                                <w:rFonts w:ascii="Arial" w:hAnsi="Arial" w:cs="Arial"/>
                                <w:b/>
                                <w:sz w:val="20"/>
                                <w:szCs w:val="20"/>
                              </w:rPr>
                            </w:pPr>
                            <w:r>
                              <w:rPr>
                                <w:rFonts w:ascii="Arial" w:hAnsi="Arial" w:cs="Arial"/>
                                <w:b/>
                                <w:sz w:val="20"/>
                                <w:szCs w:val="20"/>
                              </w:rPr>
                              <w:t>Aprendizaje esperado: Planifica la producción de acuerdo a la ficha técnica, considerando</w:t>
                            </w:r>
                          </w:p>
                          <w:p w:rsidR="00C5378A" w:rsidRDefault="00C5378A" w:rsidP="00C5378A">
                            <w:pPr>
                              <w:rPr>
                                <w:rFonts w:ascii="Arial" w:hAnsi="Arial" w:cs="Arial"/>
                                <w:b/>
                                <w:sz w:val="20"/>
                                <w:szCs w:val="20"/>
                              </w:rPr>
                            </w:pPr>
                            <w:proofErr w:type="gramStart"/>
                            <w:r>
                              <w:rPr>
                                <w:rFonts w:ascii="Arial" w:hAnsi="Arial" w:cs="Arial"/>
                                <w:b/>
                                <w:sz w:val="20"/>
                                <w:szCs w:val="20"/>
                              </w:rPr>
                              <w:t>los</w:t>
                            </w:r>
                            <w:proofErr w:type="gramEnd"/>
                            <w:r>
                              <w:rPr>
                                <w:rFonts w:ascii="Arial" w:hAnsi="Arial" w:cs="Arial"/>
                                <w:b/>
                                <w:sz w:val="20"/>
                                <w:szCs w:val="20"/>
                              </w:rPr>
                              <w:t xml:space="preserve"> estándares de calidad y realizando las tareas de forma prolija.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8" o:spid="_x0000_s1026" style="position:absolute;left:0;text-align:left;margin-left:-59.55pt;margin-top:16.35pt;width:561pt;height:2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" strokeweight="1.5pt">
                <v:textbox>
                  <w:txbxContent>
                    <w:p w:rsidR="00C5378A" w:rsidRDefault="00C5378A" w:rsidP="00C5378A">
                      <w:pPr>
                        <w:jc w:val="center"/>
                        <w:rPr>
                          <w:rFonts w:ascii="Arial" w:hAnsi="Arial" w:cs="Arial"/>
                          <w:b/>
                          <w:sz w:val="28"/>
                          <w:szCs w:val="20"/>
                          <w:u w:val="single"/>
                        </w:rPr>
                      </w:pPr>
                      <w:r w:rsidRPr="00F45A39">
                        <w:rPr>
                          <w:rFonts w:ascii="Arial" w:hAnsi="Arial" w:cs="Arial"/>
                          <w:b/>
                          <w:sz w:val="28"/>
                          <w:szCs w:val="20"/>
                          <w:u w:val="single"/>
                        </w:rPr>
                        <w:t>GUÍA N°</w:t>
                      </w:r>
                      <w:r>
                        <w:rPr>
                          <w:rFonts w:ascii="Arial" w:hAnsi="Arial" w:cs="Arial"/>
                          <w:b/>
                          <w:sz w:val="28"/>
                          <w:szCs w:val="20"/>
                          <w:u w:val="single"/>
                        </w:rPr>
                        <w:t>6</w:t>
                      </w:r>
                    </w:p>
                    <w:p w:rsidR="00C5378A" w:rsidRDefault="00C5378A" w:rsidP="00C5378A">
                      <w:pPr>
                        <w:jc w:val="center"/>
                        <w:rPr>
                          <w:rFonts w:ascii="Arial" w:hAnsi="Arial" w:cs="Arial"/>
                          <w:b/>
                          <w:szCs w:val="20"/>
                        </w:rPr>
                      </w:pPr>
                      <w:r>
                        <w:rPr>
                          <w:rFonts w:ascii="Arial" w:hAnsi="Arial" w:cs="Arial"/>
                          <w:b/>
                          <w:szCs w:val="20"/>
                        </w:rPr>
                        <w:t>TEMA: “BUENAS PRACTICAS DE MANIPULACION</w:t>
                      </w:r>
                      <w:r>
                        <w:rPr>
                          <w:rFonts w:ascii="Arial" w:hAnsi="Arial" w:cs="Arial"/>
                          <w:b/>
                          <w:szCs w:val="20"/>
                        </w:rPr>
                        <w:t xml:space="preserve"> “</w:t>
                      </w:r>
                    </w:p>
                    <w:p w:rsidR="00C5378A" w:rsidRDefault="00C5378A" w:rsidP="00C5378A">
                      <w:pPr>
                        <w:rPr>
                          <w:rFonts w:ascii="Arial" w:hAnsi="Arial" w:cs="Arial"/>
                          <w:b/>
                          <w:szCs w:val="20"/>
                        </w:rPr>
                      </w:pPr>
                      <w:r>
                        <w:rPr>
                          <w:rFonts w:ascii="Arial" w:hAnsi="Arial" w:cs="Arial"/>
                          <w:b/>
                          <w:szCs w:val="20"/>
                        </w:rPr>
                        <w:t xml:space="preserve">                               MÓDULO: Planificación de la Producción Gastronómica</w:t>
                      </w:r>
                    </w:p>
                    <w:p w:rsidR="00C5378A" w:rsidRDefault="00C5378A" w:rsidP="00C5378A">
                      <w:pPr>
                        <w:rPr>
                          <w:rFonts w:ascii="Arial" w:hAnsi="Arial" w:cs="Arial"/>
                          <w:b/>
                          <w:szCs w:val="20"/>
                        </w:rPr>
                      </w:pPr>
                      <w:r w:rsidRPr="00F45A39">
                        <w:rPr>
                          <w:rFonts w:ascii="Arial" w:hAnsi="Arial" w:cs="Arial"/>
                          <w:b/>
                          <w:szCs w:val="20"/>
                        </w:rPr>
                        <w:t>Nombre: _________________</w:t>
                      </w:r>
                      <w:r>
                        <w:rPr>
                          <w:rFonts w:ascii="Arial" w:hAnsi="Arial" w:cs="Arial"/>
                          <w:b/>
                          <w:szCs w:val="20"/>
                        </w:rPr>
                        <w:t>_____________________Curso 3º</w:t>
                      </w:r>
                      <w:r w:rsidRPr="00F45A39">
                        <w:rPr>
                          <w:rFonts w:ascii="Arial" w:hAnsi="Arial" w:cs="Arial"/>
                          <w:b/>
                          <w:szCs w:val="20"/>
                        </w:rPr>
                        <w:t>___ Fecha: ____/____/2020</w:t>
                      </w:r>
                    </w:p>
                    <w:p w:rsidR="00C5378A" w:rsidRDefault="00C5378A" w:rsidP="00C5378A">
                      <w:pPr>
                        <w:rPr>
                          <w:rFonts w:ascii="Arial" w:hAnsi="Arial" w:cs="Arial"/>
                          <w:b/>
                          <w:szCs w:val="20"/>
                        </w:rPr>
                      </w:pPr>
                      <w:r>
                        <w:rPr>
                          <w:rFonts w:ascii="Arial" w:hAnsi="Arial" w:cs="Arial"/>
                          <w:b/>
                          <w:szCs w:val="20"/>
                        </w:rPr>
                        <w:t>OBJETIVO:</w:t>
                      </w:r>
                    </w:p>
                    <w:p w:rsidR="00C5378A" w:rsidRDefault="00C5378A" w:rsidP="00C5378A">
                      <w:pPr>
                        <w:rPr>
                          <w:rFonts w:ascii="Arial" w:hAnsi="Arial" w:cs="Arial"/>
                          <w:b/>
                          <w:szCs w:val="20"/>
                        </w:rPr>
                      </w:pPr>
                      <w:r>
                        <w:rPr>
                          <w:rFonts w:ascii="Arial" w:hAnsi="Arial" w:cs="Arial"/>
                          <w:b/>
                          <w:szCs w:val="20"/>
                        </w:rPr>
                        <w:t>Reconocer que las Buenas prácticas de manipulación de alimentos (BPM), inciden en la calidad sanitaria de los alimentos, con el objetivo de lograr alimentos seguros para la salud de las personas</w:t>
                      </w:r>
                    </w:p>
                    <w:p w:rsidR="00C5378A" w:rsidRPr="00F45A39" w:rsidRDefault="00C5378A" w:rsidP="00C5378A">
                      <w:pPr>
                        <w:rPr>
                          <w:rFonts w:ascii="Arial" w:hAnsi="Arial" w:cs="Arial"/>
                          <w:b/>
                          <w:szCs w:val="20"/>
                        </w:rPr>
                      </w:pPr>
                    </w:p>
                    <w:p w:rsidR="00C5378A" w:rsidRDefault="00C5378A" w:rsidP="00C5378A">
                      <w:pPr>
                        <w:rPr>
                          <w:rFonts w:ascii="Arial" w:hAnsi="Arial" w:cs="Arial"/>
                          <w:b/>
                          <w:sz w:val="20"/>
                          <w:szCs w:val="20"/>
                        </w:rPr>
                      </w:pPr>
                    </w:p>
                    <w:p w:rsidR="00C5378A" w:rsidRDefault="00C5378A" w:rsidP="00C5378A">
                      <w:pPr>
                        <w:rPr>
                          <w:rFonts w:ascii="Arial" w:hAnsi="Arial" w:cs="Arial"/>
                          <w:b/>
                          <w:sz w:val="20"/>
                          <w:szCs w:val="20"/>
                        </w:rPr>
                      </w:pPr>
                      <w:r>
                        <w:rPr>
                          <w:rFonts w:ascii="Arial" w:hAnsi="Arial" w:cs="Arial"/>
                          <w:b/>
                          <w:sz w:val="20"/>
                          <w:szCs w:val="20"/>
                        </w:rPr>
                        <w:t>Aprendizaje esperado: Planifica la producción de acuerdo a la ficha técnica, considerando</w:t>
                      </w:r>
                    </w:p>
                    <w:p w:rsidR="00C5378A" w:rsidRDefault="00C5378A" w:rsidP="00C5378A">
                      <w:pPr>
                        <w:rPr>
                          <w:rFonts w:ascii="Arial" w:hAnsi="Arial" w:cs="Arial"/>
                          <w:b/>
                          <w:sz w:val="20"/>
                          <w:szCs w:val="20"/>
                        </w:rPr>
                      </w:pPr>
                      <w:proofErr w:type="gramStart"/>
                      <w:r>
                        <w:rPr>
                          <w:rFonts w:ascii="Arial" w:hAnsi="Arial" w:cs="Arial"/>
                          <w:b/>
                          <w:sz w:val="20"/>
                          <w:szCs w:val="20"/>
                        </w:rPr>
                        <w:t>los</w:t>
                      </w:r>
                      <w:proofErr w:type="gramEnd"/>
                      <w:r>
                        <w:rPr>
                          <w:rFonts w:ascii="Arial" w:hAnsi="Arial" w:cs="Arial"/>
                          <w:b/>
                          <w:sz w:val="20"/>
                          <w:szCs w:val="20"/>
                        </w:rPr>
                        <w:t xml:space="preserve"> estándares de calidad y realizando las tareas de forma prolija.</w:t>
                      </w:r>
                    </w:p>
                  </w:txbxContent>
                </v:textbox>
                <w10:wrap type="through"/>
              </v:roundrect>
            </w:pict>
          </mc:Fallback>
        </mc:AlternateContent>
      </w:r>
      <w:r w:rsidRPr="00C5378A">
        <w:rPr>
          <w:rFonts w:ascii="Arial" w:hAnsi="Arial" w:cs="Arial"/>
          <w:b/>
          <w:sz w:val="18"/>
          <w:lang w:val="es-ES"/>
        </w:rPr>
        <w:t xml:space="preserve">Respeto – Responsabilidad – Resiliencia – Tolerancia </w:t>
      </w:r>
    </w:p>
    <w:p w:rsidR="00C5378A" w:rsidRPr="00C5378A" w:rsidRDefault="00C5378A" w:rsidP="007A12C4">
      <w:pPr>
        <w:jc w:val="both"/>
        <w:rPr>
          <w:rFonts w:ascii="Arial" w:hAnsi="Arial" w:cs="Arial"/>
          <w:color w:val="222222"/>
          <w:shd w:val="clear" w:color="auto" w:fill="FFFFFF"/>
          <w:lang w:val="es-ES"/>
        </w:rPr>
      </w:pPr>
    </w:p>
    <w:p w:rsidR="00C5378A" w:rsidRPr="00C5378A" w:rsidRDefault="00C5378A" w:rsidP="00C5378A">
      <w:pPr>
        <w:tabs>
          <w:tab w:val="left" w:pos="9135"/>
        </w:tabs>
        <w:spacing w:after="0"/>
        <w:jc w:val="center"/>
        <w:rPr>
          <w:rFonts w:ascii="Arial" w:hAnsi="Arial" w:cs="Arial"/>
          <w:b/>
          <w:sz w:val="24"/>
          <w:szCs w:val="24"/>
          <w:lang w:val="es-ES"/>
        </w:rPr>
      </w:pPr>
      <w:r w:rsidRPr="00C5378A">
        <w:rPr>
          <w:rFonts w:ascii="Arial" w:hAnsi="Arial" w:cs="Arial"/>
          <w:b/>
          <w:sz w:val="24"/>
          <w:szCs w:val="24"/>
          <w:lang w:val="es-ES"/>
        </w:rPr>
        <w:t>INSTRUCCIONES</w:t>
      </w:r>
    </w:p>
    <w:p w:rsidR="00C5378A" w:rsidRDefault="00C5378A" w:rsidP="00C5378A">
      <w:pPr>
        <w:tabs>
          <w:tab w:val="left" w:pos="9135"/>
        </w:tabs>
        <w:spacing w:after="0"/>
        <w:rPr>
          <w:rFonts w:ascii="Arial" w:hAnsi="Arial" w:cs="Arial"/>
          <w:b/>
          <w:sz w:val="20"/>
          <w:szCs w:val="20"/>
          <w:lang w:val="es-ES"/>
        </w:rPr>
      </w:pPr>
      <w:r w:rsidRPr="00C5378A">
        <w:rPr>
          <w:rFonts w:ascii="Arial" w:hAnsi="Arial" w:cs="Arial"/>
          <w:b/>
          <w:sz w:val="20"/>
          <w:szCs w:val="20"/>
          <w:lang w:val="es-ES"/>
        </w:rPr>
        <w:t>LEA la guía enviada, Imprima la guía (o de lo contrario cópiela en su cuaderno) y péguela</w:t>
      </w:r>
      <w:r>
        <w:rPr>
          <w:rFonts w:ascii="Arial" w:hAnsi="Arial" w:cs="Arial"/>
          <w:b/>
          <w:sz w:val="20"/>
          <w:szCs w:val="20"/>
          <w:lang w:val="es-ES"/>
        </w:rPr>
        <w:t xml:space="preserve"> en el cuaderno de HIGIENE PARA LA ELABORACIÓN DE ALIMENTOS</w:t>
      </w:r>
      <w:r w:rsidRPr="00C5378A">
        <w:rPr>
          <w:rFonts w:ascii="Arial" w:hAnsi="Arial" w:cs="Arial"/>
          <w:b/>
          <w:sz w:val="20"/>
          <w:szCs w:val="20"/>
          <w:lang w:val="es-ES"/>
        </w:rPr>
        <w:t>, realice la actividad entregada al final de la guía. EN C</w:t>
      </w:r>
      <w:r>
        <w:rPr>
          <w:rFonts w:ascii="Arial" w:hAnsi="Arial" w:cs="Arial"/>
          <w:b/>
          <w:sz w:val="20"/>
          <w:szCs w:val="20"/>
          <w:lang w:val="es-ES"/>
        </w:rPr>
        <w:t>ASO DE DUDAS ENVIARLAS A:</w:t>
      </w:r>
    </w:p>
    <w:p w:rsidR="00C5378A" w:rsidRDefault="00C5378A" w:rsidP="00C5378A">
      <w:pPr>
        <w:tabs>
          <w:tab w:val="left" w:pos="9135"/>
        </w:tabs>
        <w:spacing w:after="0"/>
        <w:rPr>
          <w:rFonts w:ascii="Arial" w:hAnsi="Arial" w:cs="Arial"/>
          <w:b/>
          <w:sz w:val="20"/>
          <w:szCs w:val="20"/>
          <w:lang w:val="es-ES"/>
        </w:rPr>
      </w:pPr>
      <w:r>
        <w:rPr>
          <w:rFonts w:ascii="Arial" w:hAnsi="Arial" w:cs="Arial"/>
          <w:b/>
          <w:sz w:val="20"/>
          <w:szCs w:val="20"/>
          <w:lang w:val="es-ES"/>
        </w:rPr>
        <w:t xml:space="preserve">3°D </w:t>
      </w:r>
      <w:hyperlink r:id="rId7" w:history="1">
        <w:r w:rsidRPr="00715DC7">
          <w:rPr>
            <w:rStyle w:val="Hipervnculo"/>
            <w:rFonts w:ascii="Arial" w:hAnsi="Arial" w:cs="Arial"/>
            <w:b/>
            <w:sz w:val="20"/>
            <w:szCs w:val="20"/>
            <w:lang w:val="es-ES"/>
          </w:rPr>
          <w:t>paola.santander@cesantarosa.cl</w:t>
        </w:r>
      </w:hyperlink>
    </w:p>
    <w:p w:rsidR="00C5378A" w:rsidRDefault="00C5378A" w:rsidP="00C5378A">
      <w:pPr>
        <w:tabs>
          <w:tab w:val="left" w:pos="9135"/>
        </w:tabs>
        <w:spacing w:after="0"/>
        <w:rPr>
          <w:rFonts w:ascii="Arial" w:hAnsi="Arial" w:cs="Arial"/>
          <w:b/>
          <w:sz w:val="20"/>
          <w:szCs w:val="20"/>
          <w:lang w:val="es-ES"/>
        </w:rPr>
      </w:pPr>
      <w:r>
        <w:rPr>
          <w:rFonts w:ascii="Arial" w:hAnsi="Arial" w:cs="Arial"/>
          <w:b/>
          <w:sz w:val="20"/>
          <w:szCs w:val="20"/>
          <w:lang w:val="es-ES"/>
        </w:rPr>
        <w:t xml:space="preserve">3°C </w:t>
      </w:r>
      <w:hyperlink r:id="rId8" w:history="1">
        <w:r w:rsidRPr="00715DC7">
          <w:rPr>
            <w:rStyle w:val="Hipervnculo"/>
            <w:rFonts w:ascii="Arial" w:hAnsi="Arial" w:cs="Arial"/>
            <w:b/>
            <w:sz w:val="20"/>
            <w:szCs w:val="20"/>
            <w:lang w:val="es-ES"/>
          </w:rPr>
          <w:t>oriette.garces@cesantarosa.cl</w:t>
        </w:r>
      </w:hyperlink>
    </w:p>
    <w:p w:rsidR="00C5378A" w:rsidRPr="00C5378A" w:rsidRDefault="00C5378A" w:rsidP="00C5378A">
      <w:pPr>
        <w:tabs>
          <w:tab w:val="left" w:pos="9135"/>
        </w:tabs>
        <w:spacing w:after="0"/>
        <w:rPr>
          <w:rFonts w:ascii="Arial" w:hAnsi="Arial" w:cs="Arial"/>
          <w:b/>
          <w:sz w:val="20"/>
          <w:szCs w:val="20"/>
          <w:lang w:val="es-ES"/>
        </w:rPr>
      </w:pPr>
    </w:p>
    <w:p w:rsidR="00C5378A" w:rsidRDefault="00C5378A" w:rsidP="007A12C4">
      <w:pPr>
        <w:jc w:val="both"/>
        <w:rPr>
          <w:rFonts w:ascii="Arial" w:hAnsi="Arial" w:cs="Arial"/>
          <w:b/>
          <w:color w:val="222222"/>
          <w:sz w:val="32"/>
          <w:szCs w:val="32"/>
          <w:u w:val="single"/>
          <w:shd w:val="clear" w:color="auto" w:fill="FFFFFF"/>
        </w:rPr>
      </w:pPr>
      <w:r>
        <w:rPr>
          <w:rFonts w:ascii="Arial" w:hAnsi="Arial" w:cs="Arial"/>
          <w:color w:val="222222"/>
          <w:shd w:val="clear" w:color="auto" w:fill="FFFFFF"/>
        </w:rPr>
        <w:t xml:space="preserve">             </w:t>
      </w:r>
      <w:r w:rsidRPr="00C5378A">
        <w:rPr>
          <w:rFonts w:ascii="Arial" w:hAnsi="Arial" w:cs="Arial"/>
          <w:b/>
          <w:color w:val="222222"/>
          <w:sz w:val="32"/>
          <w:szCs w:val="32"/>
          <w:u w:val="single"/>
          <w:shd w:val="clear" w:color="auto" w:fill="FFFFFF"/>
        </w:rPr>
        <w:t xml:space="preserve">Buenas Prácticas de Manipulación de alimentos </w:t>
      </w:r>
    </w:p>
    <w:p w:rsidR="00C5378A" w:rsidRDefault="00C5378A" w:rsidP="007A12C4">
      <w:pPr>
        <w:jc w:val="both"/>
        <w:rPr>
          <w:rFonts w:ascii="Arial" w:hAnsi="Arial" w:cs="Arial"/>
          <w:b/>
          <w:color w:val="222222"/>
          <w:sz w:val="32"/>
          <w:szCs w:val="32"/>
          <w:u w:val="single"/>
          <w:shd w:val="clear" w:color="auto" w:fill="FFFFFF"/>
        </w:rPr>
      </w:pPr>
      <w:r w:rsidRPr="00C5378A">
        <w:rPr>
          <w:rFonts w:ascii="Arial" w:hAnsi="Arial" w:cs="Arial"/>
          <w:b/>
          <w:color w:val="222222"/>
          <w:sz w:val="32"/>
          <w:szCs w:val="32"/>
          <w:shd w:val="clear" w:color="auto" w:fill="FFFFFF"/>
        </w:rPr>
        <w:t xml:space="preserve">                                             </w:t>
      </w:r>
      <w:r w:rsidRPr="00C5378A">
        <w:rPr>
          <w:rFonts w:ascii="Arial" w:hAnsi="Arial" w:cs="Arial"/>
          <w:b/>
          <w:color w:val="222222"/>
          <w:sz w:val="32"/>
          <w:szCs w:val="32"/>
          <w:u w:val="single"/>
          <w:shd w:val="clear" w:color="auto" w:fill="FFFFFF"/>
        </w:rPr>
        <w:t>(BPM)</w:t>
      </w:r>
    </w:p>
    <w:p w:rsidR="001B23EC" w:rsidRPr="00C5378A" w:rsidRDefault="001B23EC" w:rsidP="007A12C4">
      <w:pPr>
        <w:jc w:val="both"/>
        <w:rPr>
          <w:rFonts w:ascii="Arial" w:hAnsi="Arial" w:cs="Arial"/>
          <w:b/>
          <w:color w:val="222222"/>
          <w:sz w:val="32"/>
          <w:szCs w:val="32"/>
          <w:u w:val="single"/>
          <w:shd w:val="clear" w:color="auto" w:fill="FFFFFF"/>
        </w:rPr>
      </w:pPr>
      <w:r>
        <w:rPr>
          <w:rFonts w:ascii="Arial" w:hAnsi="Arial" w:cs="Arial"/>
          <w:color w:val="222222"/>
          <w:shd w:val="clear" w:color="auto" w:fill="FFFFFF"/>
        </w:rPr>
        <w:t> Las </w:t>
      </w:r>
      <w:r>
        <w:rPr>
          <w:rFonts w:ascii="Arial" w:hAnsi="Arial" w:cs="Arial"/>
          <w:b/>
          <w:bCs/>
          <w:color w:val="222222"/>
          <w:shd w:val="clear" w:color="auto" w:fill="FFFFFF"/>
        </w:rPr>
        <w:t>Buenas Prácticas de Manipulación de alimentos</w:t>
      </w:r>
      <w:r>
        <w:rPr>
          <w:rFonts w:ascii="Arial" w:hAnsi="Arial" w:cs="Arial"/>
          <w:color w:val="222222"/>
          <w:shd w:val="clear" w:color="auto" w:fill="FFFFFF"/>
        </w:rPr>
        <w:t> (BPM) son un conjunto de procedimientos, instrucciones y normas que debemos aplicar para producir </w:t>
      </w:r>
      <w:r>
        <w:rPr>
          <w:rFonts w:ascii="Arial" w:hAnsi="Arial" w:cs="Arial"/>
          <w:b/>
          <w:bCs/>
          <w:color w:val="222222"/>
          <w:shd w:val="clear" w:color="auto" w:fill="FFFFFF"/>
        </w:rPr>
        <w:t>alimentos</w:t>
      </w:r>
      <w:r>
        <w:rPr>
          <w:rFonts w:ascii="Arial" w:hAnsi="Arial" w:cs="Arial"/>
          <w:color w:val="222222"/>
          <w:shd w:val="clear" w:color="auto" w:fill="FFFFFF"/>
        </w:rPr>
        <w:t> saludables para nuestros clientes</w:t>
      </w:r>
    </w:p>
    <w:p w:rsidR="007A12C4" w:rsidRDefault="00B7532D" w:rsidP="006B242F">
      <w:pPr>
        <w:tabs>
          <w:tab w:val="left" w:pos="5655"/>
        </w:tabs>
        <w:jc w:val="both"/>
        <w:rPr>
          <w:rFonts w:ascii="Arial" w:hAnsi="Arial" w:cs="Arial"/>
          <w:color w:val="222222"/>
          <w:shd w:val="clear" w:color="auto" w:fill="FFFFFF"/>
        </w:rPr>
      </w:pPr>
      <w:r>
        <w:rPr>
          <w:rFonts w:ascii="Arial" w:hAnsi="Arial" w:cs="Arial"/>
          <w:color w:val="222222"/>
          <w:shd w:val="clear" w:color="auto" w:fill="FFFFFF"/>
        </w:rPr>
        <w:t xml:space="preserve">                                </w:t>
      </w:r>
      <w:r w:rsidR="006B242F">
        <w:rPr>
          <w:rFonts w:ascii="Arial" w:hAnsi="Arial" w:cs="Arial"/>
          <w:color w:val="222222"/>
          <w:shd w:val="clear" w:color="auto" w:fill="FFFFFF"/>
        </w:rPr>
        <w:t xml:space="preserve">            </w:t>
      </w:r>
      <w:r w:rsidR="006B242F">
        <w:rPr>
          <w:noProof/>
          <w:lang w:eastAsia="es-CL"/>
        </w:rPr>
        <w:drawing>
          <wp:inline distT="0" distB="0" distL="0" distR="0" wp14:anchorId="40845370" wp14:editId="2125B154">
            <wp:extent cx="1562100" cy="15525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62100" cy="1552575"/>
                    </a:xfrm>
                    <a:prstGeom prst="rect">
                      <a:avLst/>
                    </a:prstGeom>
                  </pic:spPr>
                </pic:pic>
              </a:graphicData>
            </a:graphic>
          </wp:inline>
        </w:drawing>
      </w:r>
      <w:r>
        <w:rPr>
          <w:rFonts w:ascii="Arial" w:hAnsi="Arial" w:cs="Arial"/>
          <w:color w:val="222222"/>
          <w:shd w:val="clear" w:color="auto" w:fill="FFFFFF"/>
        </w:rPr>
        <w:t xml:space="preserve">          </w:t>
      </w:r>
    </w:p>
    <w:p w:rsidR="00E3706F" w:rsidRDefault="00E3706F" w:rsidP="007A12C4">
      <w:pPr>
        <w:jc w:val="both"/>
        <w:rPr>
          <w:rFonts w:ascii="Arial" w:hAnsi="Arial" w:cs="Arial"/>
          <w:color w:val="222222"/>
          <w:shd w:val="clear" w:color="auto" w:fill="FFFFFF"/>
        </w:rPr>
      </w:pPr>
      <w:r>
        <w:rPr>
          <w:rFonts w:ascii="Arial" w:hAnsi="Arial" w:cs="Arial"/>
          <w:color w:val="222222"/>
          <w:shd w:val="clear" w:color="auto" w:fill="FFFFFF"/>
        </w:rPr>
        <w:t>Las</w:t>
      </w:r>
      <w:r w:rsidR="00C5378A">
        <w:rPr>
          <w:rFonts w:ascii="Arial" w:hAnsi="Arial" w:cs="Arial"/>
          <w:color w:val="222222"/>
          <w:shd w:val="clear" w:color="auto" w:fill="FFFFFF"/>
        </w:rPr>
        <w:t xml:space="preserve"> Buenas Prácticas de Manipulación</w:t>
      </w:r>
      <w:r>
        <w:rPr>
          <w:rFonts w:ascii="Arial" w:hAnsi="Arial" w:cs="Arial"/>
          <w:color w:val="222222"/>
          <w:shd w:val="clear" w:color="auto" w:fill="FFFFFF"/>
        </w:rPr>
        <w:t xml:space="preserve"> (</w:t>
      </w:r>
      <w:r>
        <w:rPr>
          <w:rFonts w:ascii="Arial" w:hAnsi="Arial" w:cs="Arial"/>
          <w:b/>
          <w:bCs/>
          <w:color w:val="222222"/>
          <w:shd w:val="clear" w:color="auto" w:fill="FFFFFF"/>
        </w:rPr>
        <w:t>BPM</w:t>
      </w:r>
      <w:r>
        <w:rPr>
          <w:rFonts w:ascii="Arial" w:hAnsi="Arial" w:cs="Arial"/>
          <w:color w:val="222222"/>
          <w:shd w:val="clear" w:color="auto" w:fill="FFFFFF"/>
        </w:rPr>
        <w:t>) son una serie de prácticas y procedimientos que se en</w:t>
      </w:r>
      <w:r w:rsidR="00A14276">
        <w:rPr>
          <w:rFonts w:ascii="Arial" w:hAnsi="Arial" w:cs="Arial"/>
          <w:color w:val="222222"/>
          <w:shd w:val="clear" w:color="auto" w:fill="FFFFFF"/>
        </w:rPr>
        <w:t xml:space="preserve">cuentran incluidos en el REGLAMENTO SANITARIO DE LOS ALIMENTOS </w:t>
      </w:r>
      <w:r>
        <w:rPr>
          <w:rFonts w:ascii="Arial" w:hAnsi="Arial" w:cs="Arial"/>
          <w:color w:val="222222"/>
          <w:shd w:val="clear" w:color="auto" w:fill="FFFFFF"/>
        </w:rPr>
        <w:t>por lo que son obligatorias para los establecimientos que comercializan sus pr</w:t>
      </w:r>
      <w:r w:rsidR="001B23EC">
        <w:rPr>
          <w:rFonts w:ascii="Arial" w:hAnsi="Arial" w:cs="Arial"/>
          <w:color w:val="222222"/>
          <w:shd w:val="clear" w:color="auto" w:fill="FFFFFF"/>
        </w:rPr>
        <w:t>oductos alimenticios en el país</w:t>
      </w:r>
      <w:r>
        <w:rPr>
          <w:rFonts w:ascii="Arial" w:hAnsi="Arial" w:cs="Arial"/>
          <w:color w:val="222222"/>
          <w:shd w:val="clear" w:color="auto" w:fill="FFFFFF"/>
        </w:rPr>
        <w:t xml:space="preserve"> y que so</w:t>
      </w:r>
      <w:r w:rsidR="001B23EC">
        <w:rPr>
          <w:rFonts w:ascii="Arial" w:hAnsi="Arial" w:cs="Arial"/>
          <w:color w:val="222222"/>
          <w:shd w:val="clear" w:color="auto" w:fill="FFFFFF"/>
        </w:rPr>
        <w:t>n una herramienta clave para obtener alimentos sanos</w:t>
      </w:r>
    </w:p>
    <w:p w:rsidR="001B23EC" w:rsidRDefault="001B23EC" w:rsidP="007A12C4">
      <w:pPr>
        <w:jc w:val="both"/>
        <w:rPr>
          <w:rFonts w:ascii="Arial" w:hAnsi="Arial" w:cs="Arial"/>
          <w:color w:val="222222"/>
          <w:shd w:val="clear" w:color="auto" w:fill="FFFFFF"/>
        </w:rPr>
      </w:pPr>
    </w:p>
    <w:p w:rsidR="001B23EC" w:rsidRDefault="001B23EC" w:rsidP="007A12C4">
      <w:pPr>
        <w:jc w:val="both"/>
        <w:rPr>
          <w:rFonts w:ascii="Arial" w:hAnsi="Arial" w:cs="Arial"/>
          <w:color w:val="222222"/>
          <w:shd w:val="clear" w:color="auto" w:fill="FFFFFF"/>
        </w:rPr>
      </w:pPr>
      <w:r>
        <w:rPr>
          <w:noProof/>
          <w:lang w:eastAsia="es-CL"/>
        </w:rPr>
        <w:lastRenderedPageBreak/>
        <w:drawing>
          <wp:inline distT="0" distB="0" distL="0" distR="0" wp14:anchorId="44B1E51A" wp14:editId="1C213744">
            <wp:extent cx="5873962" cy="4410075"/>
            <wp:effectExtent l="0" t="0" r="0" b="0"/>
            <wp:docPr id="11" name="Imagen 11" descr="Buenas Prácticas de Manipulación de ali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enas Prácticas de Manipulación de aliment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8770" cy="4413685"/>
                    </a:xfrm>
                    <a:prstGeom prst="rect">
                      <a:avLst/>
                    </a:prstGeom>
                    <a:noFill/>
                    <a:ln>
                      <a:noFill/>
                    </a:ln>
                  </pic:spPr>
                </pic:pic>
              </a:graphicData>
            </a:graphic>
          </wp:inline>
        </w:drawing>
      </w:r>
    </w:p>
    <w:p w:rsidR="00E3706F" w:rsidRPr="00E3706F" w:rsidRDefault="00E3706F" w:rsidP="00E3706F">
      <w:pPr>
        <w:shd w:val="clear" w:color="auto" w:fill="FFFFFF"/>
        <w:spacing w:line="240" w:lineRule="auto"/>
        <w:rPr>
          <w:rFonts w:ascii="Arial" w:eastAsia="Times New Roman" w:hAnsi="Arial" w:cs="Arial"/>
          <w:color w:val="222222"/>
          <w:sz w:val="24"/>
          <w:szCs w:val="24"/>
          <w:lang w:eastAsia="es-CL"/>
        </w:rPr>
      </w:pPr>
      <w:r w:rsidRPr="00E3706F">
        <w:rPr>
          <w:rFonts w:ascii="Arial" w:eastAsia="Times New Roman" w:hAnsi="Arial" w:cs="Arial"/>
          <w:b/>
          <w:bCs/>
          <w:color w:val="222222"/>
          <w:sz w:val="24"/>
          <w:szCs w:val="24"/>
          <w:lang w:eastAsia="es-CL"/>
        </w:rPr>
        <w:t>Principios Básicos en la Preparación de los Alimentos Inocuos</w:t>
      </w:r>
    </w:p>
    <w:p w:rsidR="00E3706F" w:rsidRDefault="00E3706F" w:rsidP="00E3706F">
      <w:pPr>
        <w:numPr>
          <w:ilvl w:val="0"/>
          <w:numId w:val="1"/>
        </w:numPr>
        <w:shd w:val="clear" w:color="auto" w:fill="FFFFFF"/>
        <w:spacing w:after="60" w:line="240" w:lineRule="auto"/>
        <w:ind w:left="0"/>
        <w:rPr>
          <w:rFonts w:ascii="Arial" w:eastAsia="Times New Roman" w:hAnsi="Arial" w:cs="Arial"/>
          <w:color w:val="222222"/>
          <w:sz w:val="24"/>
          <w:szCs w:val="24"/>
          <w:lang w:eastAsia="es-CL"/>
        </w:rPr>
      </w:pPr>
      <w:r w:rsidRPr="00E3706F">
        <w:rPr>
          <w:rFonts w:ascii="Arial" w:eastAsia="Times New Roman" w:hAnsi="Arial" w:cs="Arial"/>
          <w:color w:val="222222"/>
          <w:sz w:val="24"/>
          <w:szCs w:val="24"/>
          <w:lang w:eastAsia="es-CL"/>
        </w:rPr>
        <w:t>Limpiar -- Lávese las manos a menudo y lave las superficies</w:t>
      </w:r>
      <w:r w:rsidR="0069712B">
        <w:rPr>
          <w:rFonts w:ascii="Arial" w:eastAsia="Times New Roman" w:hAnsi="Arial" w:cs="Arial"/>
          <w:color w:val="222222"/>
          <w:sz w:val="24"/>
          <w:szCs w:val="24"/>
          <w:lang w:eastAsia="es-CL"/>
        </w:rPr>
        <w:t>, maquinaria, equipos y utensilios</w:t>
      </w:r>
      <w:r w:rsidRPr="00E3706F">
        <w:rPr>
          <w:rFonts w:ascii="Arial" w:eastAsia="Times New Roman" w:hAnsi="Arial" w:cs="Arial"/>
          <w:color w:val="222222"/>
          <w:sz w:val="24"/>
          <w:szCs w:val="24"/>
          <w:lang w:eastAsia="es-CL"/>
        </w:rPr>
        <w:t xml:space="preserve"> de su cocina.</w:t>
      </w:r>
    </w:p>
    <w:p w:rsidR="003B475A" w:rsidRPr="00E3706F" w:rsidRDefault="003B475A" w:rsidP="003B475A">
      <w:pPr>
        <w:shd w:val="clear" w:color="auto" w:fill="FFFFFF"/>
        <w:spacing w:after="60" w:line="240" w:lineRule="auto"/>
        <w:rPr>
          <w:rFonts w:ascii="Arial" w:eastAsia="Times New Roman" w:hAnsi="Arial" w:cs="Arial"/>
          <w:color w:val="222222"/>
          <w:sz w:val="24"/>
          <w:szCs w:val="24"/>
          <w:lang w:eastAsia="es-CL"/>
        </w:rPr>
      </w:pPr>
      <w:r>
        <w:rPr>
          <w:noProof/>
          <w:lang w:eastAsia="es-CL"/>
        </w:rPr>
        <w:drawing>
          <wp:inline distT="0" distB="0" distL="0" distR="0" wp14:anchorId="4159B294" wp14:editId="16C3A692">
            <wp:extent cx="1000125" cy="991860"/>
            <wp:effectExtent l="0" t="0" r="0" b="0"/>
            <wp:docPr id="7" name="Imagen 2" descr="Consejos para Limpiar la Cocina - yCo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ejos para Limpiar la Cocina - yCom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125" cy="991860"/>
                    </a:xfrm>
                    <a:prstGeom prst="rect">
                      <a:avLst/>
                    </a:prstGeom>
                    <a:noFill/>
                    <a:ln>
                      <a:noFill/>
                    </a:ln>
                  </pic:spPr>
                </pic:pic>
              </a:graphicData>
            </a:graphic>
          </wp:inline>
        </w:drawing>
      </w:r>
    </w:p>
    <w:p w:rsidR="00E3706F" w:rsidRDefault="0069712B" w:rsidP="00E3706F">
      <w:pPr>
        <w:numPr>
          <w:ilvl w:val="0"/>
          <w:numId w:val="1"/>
        </w:numPr>
        <w:shd w:val="clear" w:color="auto" w:fill="FFFFFF"/>
        <w:spacing w:after="60" w:line="240" w:lineRule="auto"/>
        <w:ind w:left="0"/>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 xml:space="preserve">Separar  los alimentos </w:t>
      </w:r>
      <w:r w:rsidR="00E3706F" w:rsidRPr="00E3706F">
        <w:rPr>
          <w:rFonts w:ascii="Arial" w:eastAsia="Times New Roman" w:hAnsi="Arial" w:cs="Arial"/>
          <w:color w:val="222222"/>
          <w:sz w:val="24"/>
          <w:szCs w:val="24"/>
          <w:lang w:eastAsia="es-CL"/>
        </w:rPr>
        <w:t xml:space="preserve">- Impida la </w:t>
      </w:r>
      <w:r w:rsidR="003B475A">
        <w:rPr>
          <w:rFonts w:ascii="Arial" w:eastAsia="Times New Roman" w:hAnsi="Arial" w:cs="Arial"/>
          <w:color w:val="222222"/>
          <w:sz w:val="24"/>
          <w:szCs w:val="24"/>
          <w:lang w:eastAsia="es-CL"/>
        </w:rPr>
        <w:t>propagación de la contaminación</w:t>
      </w:r>
    </w:p>
    <w:p w:rsidR="003B475A" w:rsidRDefault="003B475A" w:rsidP="003B475A">
      <w:pPr>
        <w:shd w:val="clear" w:color="auto" w:fill="FFFFFF"/>
        <w:spacing w:after="60" w:line="240" w:lineRule="auto"/>
        <w:rPr>
          <w:rFonts w:ascii="Arial" w:eastAsia="Times New Roman" w:hAnsi="Arial" w:cs="Arial"/>
          <w:color w:val="222222"/>
          <w:sz w:val="24"/>
          <w:szCs w:val="24"/>
          <w:lang w:eastAsia="es-CL"/>
        </w:rPr>
      </w:pPr>
      <w:r>
        <w:rPr>
          <w:noProof/>
          <w:lang w:eastAsia="es-CL"/>
        </w:rPr>
        <w:drawing>
          <wp:inline distT="0" distB="0" distL="0" distR="0" wp14:anchorId="6B776047" wp14:editId="7F64E927">
            <wp:extent cx="1371935" cy="914400"/>
            <wp:effectExtent l="0" t="0" r="0" b="0"/>
            <wp:docPr id="8" name="Imagen 4" descr="Nutrición: cómo elegir opciones de comida saludable - familydoctor.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trición: cómo elegir opciones de comida saludable - familydoctor.or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2401" cy="914710"/>
                    </a:xfrm>
                    <a:prstGeom prst="rect">
                      <a:avLst/>
                    </a:prstGeom>
                    <a:noFill/>
                    <a:ln>
                      <a:noFill/>
                    </a:ln>
                  </pic:spPr>
                </pic:pic>
              </a:graphicData>
            </a:graphic>
          </wp:inline>
        </w:drawing>
      </w:r>
    </w:p>
    <w:p w:rsidR="003B475A" w:rsidRPr="00E3706F" w:rsidRDefault="003B475A" w:rsidP="003B475A">
      <w:pPr>
        <w:shd w:val="clear" w:color="auto" w:fill="FFFFFF"/>
        <w:spacing w:after="60" w:line="240" w:lineRule="auto"/>
        <w:rPr>
          <w:rFonts w:ascii="Arial" w:eastAsia="Times New Roman" w:hAnsi="Arial" w:cs="Arial"/>
          <w:color w:val="222222"/>
          <w:sz w:val="24"/>
          <w:szCs w:val="24"/>
          <w:lang w:eastAsia="es-CL"/>
        </w:rPr>
      </w:pPr>
    </w:p>
    <w:p w:rsidR="00E3706F" w:rsidRDefault="00E3706F" w:rsidP="00E3706F">
      <w:pPr>
        <w:numPr>
          <w:ilvl w:val="0"/>
          <w:numId w:val="1"/>
        </w:numPr>
        <w:shd w:val="clear" w:color="auto" w:fill="FFFFFF"/>
        <w:spacing w:after="60" w:line="240" w:lineRule="auto"/>
        <w:ind w:left="0"/>
        <w:rPr>
          <w:rFonts w:ascii="Arial" w:eastAsia="Times New Roman" w:hAnsi="Arial" w:cs="Arial"/>
          <w:color w:val="222222"/>
          <w:sz w:val="24"/>
          <w:szCs w:val="24"/>
          <w:lang w:eastAsia="es-CL"/>
        </w:rPr>
      </w:pPr>
      <w:r w:rsidRPr="00E3706F">
        <w:rPr>
          <w:rFonts w:ascii="Arial" w:eastAsia="Times New Roman" w:hAnsi="Arial" w:cs="Arial"/>
          <w:color w:val="222222"/>
          <w:sz w:val="24"/>
          <w:szCs w:val="24"/>
          <w:lang w:eastAsia="es-CL"/>
        </w:rPr>
        <w:t>Cocinar – Cocine hasta alcanzar la temperatura correcta.</w:t>
      </w:r>
    </w:p>
    <w:p w:rsidR="0069712B" w:rsidRPr="00E3706F" w:rsidRDefault="0069712B" w:rsidP="0069712B">
      <w:pPr>
        <w:shd w:val="clear" w:color="auto" w:fill="FFFFFF"/>
        <w:spacing w:after="60" w:line="240" w:lineRule="auto"/>
        <w:rPr>
          <w:rFonts w:ascii="Arial" w:eastAsia="Times New Roman" w:hAnsi="Arial" w:cs="Arial"/>
          <w:color w:val="222222"/>
          <w:sz w:val="24"/>
          <w:szCs w:val="24"/>
          <w:lang w:eastAsia="es-CL"/>
        </w:rPr>
      </w:pPr>
      <w:r>
        <w:rPr>
          <w:noProof/>
          <w:lang w:eastAsia="es-CL"/>
        </w:rPr>
        <w:drawing>
          <wp:inline distT="0" distB="0" distL="0" distR="0" wp14:anchorId="2AA461D2" wp14:editId="61E4E500">
            <wp:extent cx="1704975" cy="1278731"/>
            <wp:effectExtent l="0" t="0" r="0" b="0"/>
            <wp:docPr id="4" name="Imagen 4" descr="Cómo cocinar carne y pescado a su temperatura interna de segurid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ómo cocinar carne y pescado a su temperatura interna de seguridad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7936" cy="1280952"/>
                    </a:xfrm>
                    <a:prstGeom prst="rect">
                      <a:avLst/>
                    </a:prstGeom>
                    <a:noFill/>
                    <a:ln>
                      <a:noFill/>
                    </a:ln>
                  </pic:spPr>
                </pic:pic>
              </a:graphicData>
            </a:graphic>
          </wp:inline>
        </w:drawing>
      </w:r>
    </w:p>
    <w:p w:rsidR="00E3706F" w:rsidRDefault="00E3706F" w:rsidP="00E3706F">
      <w:pPr>
        <w:numPr>
          <w:ilvl w:val="0"/>
          <w:numId w:val="1"/>
        </w:numPr>
        <w:shd w:val="clear" w:color="auto" w:fill="FFFFFF"/>
        <w:spacing w:after="60" w:line="240" w:lineRule="auto"/>
        <w:ind w:left="0"/>
        <w:rPr>
          <w:rFonts w:ascii="Arial" w:eastAsia="Times New Roman" w:hAnsi="Arial" w:cs="Arial"/>
          <w:color w:val="222222"/>
          <w:sz w:val="24"/>
          <w:szCs w:val="24"/>
          <w:lang w:eastAsia="es-CL"/>
        </w:rPr>
      </w:pPr>
      <w:r w:rsidRPr="00E3706F">
        <w:rPr>
          <w:rFonts w:ascii="Arial" w:eastAsia="Times New Roman" w:hAnsi="Arial" w:cs="Arial"/>
          <w:color w:val="222222"/>
          <w:sz w:val="24"/>
          <w:szCs w:val="24"/>
          <w:lang w:eastAsia="es-CL"/>
        </w:rPr>
        <w:t>Enfriar -- Refrigere rápidamente.</w:t>
      </w:r>
    </w:p>
    <w:p w:rsidR="0069712B" w:rsidRDefault="0069712B" w:rsidP="0069712B">
      <w:pPr>
        <w:shd w:val="clear" w:color="auto" w:fill="FFFFFF"/>
        <w:spacing w:after="60" w:line="240" w:lineRule="auto"/>
        <w:rPr>
          <w:rFonts w:ascii="Arial" w:eastAsia="Times New Roman" w:hAnsi="Arial" w:cs="Arial"/>
          <w:color w:val="222222"/>
          <w:sz w:val="24"/>
          <w:szCs w:val="24"/>
          <w:lang w:eastAsia="es-CL"/>
        </w:rPr>
      </w:pPr>
    </w:p>
    <w:p w:rsidR="0069712B" w:rsidRDefault="0069712B" w:rsidP="0069712B">
      <w:pPr>
        <w:shd w:val="clear" w:color="auto" w:fill="FFFFFF"/>
        <w:spacing w:after="60" w:line="240" w:lineRule="auto"/>
        <w:rPr>
          <w:rFonts w:ascii="Arial" w:eastAsia="Times New Roman" w:hAnsi="Arial" w:cs="Arial"/>
          <w:color w:val="222222"/>
          <w:sz w:val="24"/>
          <w:szCs w:val="24"/>
          <w:lang w:eastAsia="es-CL"/>
        </w:rPr>
      </w:pPr>
      <w:r>
        <w:rPr>
          <w:noProof/>
          <w:lang w:eastAsia="es-CL"/>
        </w:rPr>
        <w:drawing>
          <wp:inline distT="0" distB="0" distL="0" distR="0" wp14:anchorId="05135E9D" wp14:editId="3CA1EBCE">
            <wp:extent cx="1647825" cy="1098550"/>
            <wp:effectExtent l="0" t="0" r="9525" b="6350"/>
            <wp:docPr id="5" name="Imagen 5" descr="Cuál es la temperatura ideal para la nevera y el congel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ál es la temperatura ideal para la nevera y el congelado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8384" cy="1098923"/>
                    </a:xfrm>
                    <a:prstGeom prst="rect">
                      <a:avLst/>
                    </a:prstGeom>
                    <a:noFill/>
                    <a:ln>
                      <a:noFill/>
                    </a:ln>
                  </pic:spPr>
                </pic:pic>
              </a:graphicData>
            </a:graphic>
          </wp:inline>
        </w:drawing>
      </w:r>
    </w:p>
    <w:p w:rsidR="0069712B" w:rsidRDefault="0069712B" w:rsidP="0069712B">
      <w:pPr>
        <w:shd w:val="clear" w:color="auto" w:fill="FFFFFF"/>
        <w:spacing w:after="60" w:line="240" w:lineRule="auto"/>
        <w:rPr>
          <w:rFonts w:ascii="Arial" w:eastAsia="Times New Roman" w:hAnsi="Arial" w:cs="Arial"/>
          <w:color w:val="222222"/>
          <w:sz w:val="24"/>
          <w:szCs w:val="24"/>
          <w:lang w:eastAsia="es-CL"/>
        </w:rPr>
      </w:pPr>
    </w:p>
    <w:p w:rsidR="00E3706F" w:rsidRPr="00E3706F" w:rsidRDefault="00E3706F" w:rsidP="00E3706F">
      <w:pPr>
        <w:shd w:val="clear" w:color="auto" w:fill="FFFFFF"/>
        <w:spacing w:after="60" w:line="240" w:lineRule="auto"/>
        <w:rPr>
          <w:rFonts w:ascii="Arial" w:eastAsia="Times New Roman" w:hAnsi="Arial" w:cs="Arial"/>
          <w:color w:val="222222"/>
          <w:sz w:val="24"/>
          <w:szCs w:val="24"/>
          <w:lang w:eastAsia="es-CL"/>
        </w:rPr>
      </w:pPr>
    </w:p>
    <w:p w:rsidR="00E3706F" w:rsidRDefault="00E3706F">
      <w:pPr>
        <w:rPr>
          <w:rFonts w:ascii="Arial" w:hAnsi="Arial" w:cs="Arial"/>
          <w:color w:val="222222"/>
          <w:shd w:val="clear" w:color="auto" w:fill="FFFFFF"/>
        </w:rPr>
      </w:pPr>
      <w:r>
        <w:rPr>
          <w:rFonts w:ascii="Arial" w:hAnsi="Arial" w:cs="Arial"/>
          <w:color w:val="222222"/>
          <w:shd w:val="clear" w:color="auto" w:fill="FFFFFF"/>
        </w:rPr>
        <w:t>Para </w:t>
      </w:r>
      <w:r>
        <w:rPr>
          <w:rFonts w:ascii="Arial" w:hAnsi="Arial" w:cs="Arial"/>
          <w:b/>
          <w:bCs/>
          <w:color w:val="222222"/>
          <w:shd w:val="clear" w:color="auto" w:fill="FFFFFF"/>
        </w:rPr>
        <w:t>manipular</w:t>
      </w:r>
      <w:r>
        <w:rPr>
          <w:rFonts w:ascii="Arial" w:hAnsi="Arial" w:cs="Arial"/>
          <w:color w:val="222222"/>
          <w:shd w:val="clear" w:color="auto" w:fill="FFFFFF"/>
        </w:rPr>
        <w:t> y </w:t>
      </w:r>
      <w:r>
        <w:rPr>
          <w:rFonts w:ascii="Arial" w:hAnsi="Arial" w:cs="Arial"/>
          <w:b/>
          <w:bCs/>
          <w:color w:val="222222"/>
          <w:shd w:val="clear" w:color="auto" w:fill="FFFFFF"/>
        </w:rPr>
        <w:t>conservar</w:t>
      </w:r>
      <w:r>
        <w:rPr>
          <w:rFonts w:ascii="Arial" w:hAnsi="Arial" w:cs="Arial"/>
          <w:color w:val="222222"/>
          <w:shd w:val="clear" w:color="auto" w:fill="FFFFFF"/>
        </w:rPr>
        <w:t> los </w:t>
      </w:r>
      <w:r>
        <w:rPr>
          <w:rFonts w:ascii="Arial" w:hAnsi="Arial" w:cs="Arial"/>
          <w:b/>
          <w:bCs/>
          <w:color w:val="222222"/>
          <w:shd w:val="clear" w:color="auto" w:fill="FFFFFF"/>
        </w:rPr>
        <w:t>alimentos</w:t>
      </w:r>
      <w:r>
        <w:rPr>
          <w:rFonts w:ascii="Arial" w:hAnsi="Arial" w:cs="Arial"/>
          <w:color w:val="222222"/>
          <w:shd w:val="clear" w:color="auto" w:fill="FFFFFF"/>
        </w:rPr>
        <w:t>, el primer paso que </w:t>
      </w:r>
      <w:r>
        <w:rPr>
          <w:rFonts w:ascii="Arial" w:hAnsi="Arial" w:cs="Arial"/>
          <w:b/>
          <w:bCs/>
          <w:color w:val="222222"/>
          <w:shd w:val="clear" w:color="auto" w:fill="FFFFFF"/>
        </w:rPr>
        <w:t>debe</w:t>
      </w:r>
      <w:r w:rsidR="0069712B">
        <w:rPr>
          <w:rFonts w:ascii="Arial" w:hAnsi="Arial" w:cs="Arial"/>
          <w:color w:val="222222"/>
          <w:shd w:val="clear" w:color="auto" w:fill="FFFFFF"/>
        </w:rPr>
        <w:t> tener</w:t>
      </w:r>
      <w:r>
        <w:rPr>
          <w:rFonts w:ascii="Arial" w:hAnsi="Arial" w:cs="Arial"/>
          <w:color w:val="222222"/>
          <w:shd w:val="clear" w:color="auto" w:fill="FFFFFF"/>
        </w:rPr>
        <w:t xml:space="preserve"> en cuenta es la higiene de la cocina. </w:t>
      </w:r>
      <w:r>
        <w:rPr>
          <w:rFonts w:ascii="Arial" w:hAnsi="Arial" w:cs="Arial"/>
          <w:b/>
          <w:bCs/>
          <w:color w:val="222222"/>
          <w:shd w:val="clear" w:color="auto" w:fill="FFFFFF"/>
        </w:rPr>
        <w:t>Se deben</w:t>
      </w:r>
      <w:r>
        <w:rPr>
          <w:rFonts w:ascii="Arial" w:hAnsi="Arial" w:cs="Arial"/>
          <w:color w:val="222222"/>
          <w:shd w:val="clear" w:color="auto" w:fill="FFFFFF"/>
        </w:rPr>
        <w:t> mantener siempre unas condiciones óptimas y evitar los insectos u otros animales. Los productos de limpieza </w:t>
      </w:r>
      <w:r>
        <w:rPr>
          <w:rFonts w:ascii="Arial" w:hAnsi="Arial" w:cs="Arial"/>
          <w:b/>
          <w:bCs/>
          <w:color w:val="222222"/>
          <w:shd w:val="clear" w:color="auto" w:fill="FFFFFF"/>
        </w:rPr>
        <w:t>deben</w:t>
      </w:r>
      <w:r>
        <w:rPr>
          <w:rFonts w:ascii="Arial" w:hAnsi="Arial" w:cs="Arial"/>
          <w:color w:val="222222"/>
          <w:shd w:val="clear" w:color="auto" w:fill="FFFFFF"/>
        </w:rPr>
        <w:t> estar bien guardados y separados de los </w:t>
      </w:r>
      <w:r>
        <w:rPr>
          <w:rFonts w:ascii="Arial" w:hAnsi="Arial" w:cs="Arial"/>
          <w:b/>
          <w:bCs/>
          <w:color w:val="222222"/>
          <w:shd w:val="clear" w:color="auto" w:fill="FFFFFF"/>
        </w:rPr>
        <w:t>alimentos</w:t>
      </w:r>
      <w:r>
        <w:rPr>
          <w:rFonts w:ascii="Arial" w:hAnsi="Arial" w:cs="Arial"/>
          <w:color w:val="222222"/>
          <w:shd w:val="clear" w:color="auto" w:fill="FFFFFF"/>
        </w:rPr>
        <w:t>.</w:t>
      </w:r>
    </w:p>
    <w:p w:rsidR="00E3706F" w:rsidRDefault="00487007">
      <w:pPr>
        <w:rPr>
          <w:rFonts w:ascii="Arial" w:hAnsi="Arial" w:cs="Arial"/>
          <w:color w:val="222222"/>
          <w:shd w:val="clear" w:color="auto" w:fill="FFFFFF"/>
        </w:rPr>
      </w:pPr>
      <w:r>
        <w:rPr>
          <w:rFonts w:ascii="Arial" w:hAnsi="Arial" w:cs="Arial"/>
          <w:color w:val="222222"/>
          <w:shd w:val="clear" w:color="auto" w:fill="FFFFFF"/>
        </w:rPr>
        <w:t xml:space="preserve">                            </w:t>
      </w:r>
      <w:r>
        <w:rPr>
          <w:noProof/>
          <w:lang w:eastAsia="es-CL"/>
        </w:rPr>
        <w:drawing>
          <wp:inline distT="0" distB="0" distL="0" distR="0" wp14:anchorId="1A0BF3E7" wp14:editId="6C3E7058">
            <wp:extent cx="3177397" cy="3362325"/>
            <wp:effectExtent l="0" t="0" r="4445" b="0"/>
            <wp:docPr id="9" name="Imagen 9" descr="ALMACENAMIENTO HIGIÉNICO DE ALIMENTOS. ¡NO NOS OLVIDEM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MACENAMIENTO HIGIÉNICO DE ALIMENTOS. ¡NO NOS OLVIDEMOS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7397" cy="3362325"/>
                    </a:xfrm>
                    <a:prstGeom prst="rect">
                      <a:avLst/>
                    </a:prstGeom>
                    <a:noFill/>
                    <a:ln>
                      <a:noFill/>
                    </a:ln>
                  </pic:spPr>
                </pic:pic>
              </a:graphicData>
            </a:graphic>
          </wp:inline>
        </w:drawing>
      </w:r>
    </w:p>
    <w:p w:rsidR="00E3706F" w:rsidRDefault="00487007">
      <w:pPr>
        <w:rPr>
          <w:rFonts w:ascii="Arial" w:hAnsi="Arial" w:cs="Arial"/>
          <w:color w:val="222222"/>
          <w:shd w:val="clear" w:color="auto" w:fill="FFFFFF"/>
        </w:rPr>
      </w:pPr>
      <w:r>
        <w:rPr>
          <w:rFonts w:ascii="Arial" w:hAnsi="Arial" w:cs="Arial"/>
          <w:noProof/>
          <w:color w:val="222222"/>
          <w:shd w:val="clear" w:color="auto" w:fill="FFFFFF"/>
          <w:lang w:eastAsia="es-CL"/>
        </w:rPr>
        <w:drawing>
          <wp:inline distT="0" distB="0" distL="0" distR="0">
            <wp:extent cx="5610225" cy="393382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0225" cy="3933825"/>
                    </a:xfrm>
                    <a:prstGeom prst="rect">
                      <a:avLst/>
                    </a:prstGeom>
                    <a:noFill/>
                    <a:ln>
                      <a:noFill/>
                    </a:ln>
                  </pic:spPr>
                </pic:pic>
              </a:graphicData>
            </a:graphic>
          </wp:inline>
        </w:drawing>
      </w:r>
    </w:p>
    <w:p w:rsidR="00E3706F" w:rsidRPr="00E3706F" w:rsidRDefault="00E3706F" w:rsidP="00E3706F">
      <w:pPr>
        <w:shd w:val="clear" w:color="auto" w:fill="F7F7F7"/>
        <w:rPr>
          <w:rFonts w:ascii="Arial" w:eastAsia="Times New Roman" w:hAnsi="Arial" w:cs="Arial"/>
          <w:color w:val="000000" w:themeColor="text1"/>
          <w:sz w:val="30"/>
          <w:szCs w:val="30"/>
          <w:lang w:eastAsia="es-CL"/>
        </w:rPr>
      </w:pPr>
      <w:r w:rsidRPr="00E3706F">
        <w:rPr>
          <w:rFonts w:ascii="Arial" w:eastAsia="Times New Roman" w:hAnsi="Arial" w:cs="Arial"/>
          <w:color w:val="000000" w:themeColor="text1"/>
          <w:sz w:val="30"/>
          <w:szCs w:val="30"/>
          <w:lang w:eastAsia="es-CL"/>
        </w:rPr>
        <w:t>El </w:t>
      </w:r>
      <w:r w:rsidRPr="00E3706F">
        <w:rPr>
          <w:rFonts w:ascii="Arial" w:eastAsia="Times New Roman" w:hAnsi="Arial" w:cs="Arial"/>
          <w:b/>
          <w:bCs/>
          <w:color w:val="000000" w:themeColor="text1"/>
          <w:sz w:val="30"/>
          <w:szCs w:val="30"/>
          <w:lang w:eastAsia="es-CL"/>
        </w:rPr>
        <w:t>método FIFO</w:t>
      </w:r>
      <w:r w:rsidRPr="00E3706F">
        <w:rPr>
          <w:rFonts w:ascii="Arial" w:eastAsia="Times New Roman" w:hAnsi="Arial" w:cs="Arial"/>
          <w:color w:val="000000" w:themeColor="text1"/>
          <w:sz w:val="30"/>
          <w:szCs w:val="30"/>
          <w:lang w:eastAsia="es-CL"/>
        </w:rPr>
        <w:t> es una forma de gestionar eficazmente los inventarios. Las siglas FIFO provienen del inglés </w:t>
      </w:r>
      <w:proofErr w:type="spellStart"/>
      <w:r w:rsidRPr="00E3706F">
        <w:rPr>
          <w:rFonts w:ascii="Arial" w:eastAsia="Times New Roman" w:hAnsi="Arial" w:cs="Arial"/>
          <w:i/>
          <w:iCs/>
          <w:color w:val="000000" w:themeColor="text1"/>
          <w:sz w:val="30"/>
          <w:szCs w:val="30"/>
          <w:lang w:eastAsia="es-CL"/>
        </w:rPr>
        <w:t>First</w:t>
      </w:r>
      <w:proofErr w:type="spellEnd"/>
      <w:r w:rsidRPr="00E3706F">
        <w:rPr>
          <w:rFonts w:ascii="Arial" w:eastAsia="Times New Roman" w:hAnsi="Arial" w:cs="Arial"/>
          <w:i/>
          <w:iCs/>
          <w:color w:val="000000" w:themeColor="text1"/>
          <w:sz w:val="30"/>
          <w:szCs w:val="30"/>
          <w:lang w:eastAsia="es-CL"/>
        </w:rPr>
        <w:t xml:space="preserve"> In, </w:t>
      </w:r>
      <w:proofErr w:type="spellStart"/>
      <w:r w:rsidRPr="00E3706F">
        <w:rPr>
          <w:rFonts w:ascii="Arial" w:eastAsia="Times New Roman" w:hAnsi="Arial" w:cs="Arial"/>
          <w:i/>
          <w:iCs/>
          <w:color w:val="000000" w:themeColor="text1"/>
          <w:sz w:val="30"/>
          <w:szCs w:val="30"/>
          <w:lang w:eastAsia="es-CL"/>
        </w:rPr>
        <w:t>First</w:t>
      </w:r>
      <w:proofErr w:type="spellEnd"/>
      <w:r w:rsidRPr="00E3706F">
        <w:rPr>
          <w:rFonts w:ascii="Arial" w:eastAsia="Times New Roman" w:hAnsi="Arial" w:cs="Arial"/>
          <w:i/>
          <w:iCs/>
          <w:color w:val="000000" w:themeColor="text1"/>
          <w:sz w:val="30"/>
          <w:szCs w:val="30"/>
          <w:lang w:eastAsia="es-CL"/>
        </w:rPr>
        <w:t xml:space="preserve"> </w:t>
      </w:r>
      <w:proofErr w:type="spellStart"/>
      <w:r w:rsidRPr="00E3706F">
        <w:rPr>
          <w:rFonts w:ascii="Arial" w:eastAsia="Times New Roman" w:hAnsi="Arial" w:cs="Arial"/>
          <w:i/>
          <w:iCs/>
          <w:color w:val="000000" w:themeColor="text1"/>
          <w:sz w:val="30"/>
          <w:szCs w:val="30"/>
          <w:lang w:eastAsia="es-CL"/>
        </w:rPr>
        <w:t>Out</w:t>
      </w:r>
      <w:proofErr w:type="spellEnd"/>
      <w:r w:rsidRPr="00E3706F">
        <w:rPr>
          <w:rFonts w:ascii="Arial" w:eastAsia="Times New Roman" w:hAnsi="Arial" w:cs="Arial"/>
          <w:color w:val="000000" w:themeColor="text1"/>
          <w:sz w:val="30"/>
          <w:szCs w:val="30"/>
          <w:lang w:eastAsia="es-CL"/>
        </w:rPr>
        <w:t> que significa coloquialmente </w:t>
      </w:r>
      <w:r w:rsidRPr="00E3706F">
        <w:rPr>
          <w:rFonts w:ascii="Arial" w:eastAsia="Times New Roman" w:hAnsi="Arial" w:cs="Arial"/>
          <w:i/>
          <w:iCs/>
          <w:color w:val="000000" w:themeColor="text1"/>
          <w:sz w:val="30"/>
          <w:szCs w:val="30"/>
          <w:lang w:eastAsia="es-CL"/>
        </w:rPr>
        <w:t>lo primero en entrar será lo primero en salir. </w:t>
      </w:r>
      <w:r w:rsidRPr="00E3706F">
        <w:rPr>
          <w:rFonts w:ascii="Arial" w:eastAsia="Times New Roman" w:hAnsi="Arial" w:cs="Arial"/>
          <w:color w:val="000000" w:themeColor="text1"/>
          <w:sz w:val="30"/>
          <w:szCs w:val="30"/>
          <w:lang w:eastAsia="es-CL"/>
        </w:rPr>
        <w:t>Esta es precisamente la esencia del método.</w:t>
      </w:r>
    </w:p>
    <w:p w:rsidR="00E3706F" w:rsidRDefault="00E3706F" w:rsidP="00E3706F">
      <w:pPr>
        <w:shd w:val="clear" w:color="auto" w:fill="F7F7F7"/>
        <w:spacing w:before="270" w:after="0" w:line="240" w:lineRule="auto"/>
        <w:rPr>
          <w:rFonts w:ascii="Arial" w:eastAsia="Times New Roman" w:hAnsi="Arial" w:cs="Arial"/>
          <w:color w:val="000000" w:themeColor="text1"/>
          <w:sz w:val="27"/>
          <w:szCs w:val="27"/>
          <w:lang w:eastAsia="es-CL"/>
        </w:rPr>
      </w:pPr>
      <w:r w:rsidRPr="00E3706F">
        <w:rPr>
          <w:rFonts w:ascii="Arial" w:eastAsia="Times New Roman" w:hAnsi="Arial" w:cs="Arial"/>
          <w:color w:val="000000" w:themeColor="text1"/>
          <w:sz w:val="27"/>
          <w:szCs w:val="27"/>
          <w:lang w:eastAsia="es-CL"/>
        </w:rPr>
        <w:t>Se usa principalmente con </w:t>
      </w:r>
      <w:hyperlink r:id="rId17" w:tgtFrame="_blank" w:history="1">
        <w:r w:rsidRPr="00E3706F">
          <w:rPr>
            <w:rFonts w:ascii="Arial" w:eastAsia="Times New Roman" w:hAnsi="Arial" w:cs="Arial"/>
            <w:color w:val="000000" w:themeColor="text1"/>
            <w:sz w:val="27"/>
            <w:szCs w:val="27"/>
            <w:lang w:eastAsia="es-CL"/>
          </w:rPr>
          <w:t>productos perecederos</w:t>
        </w:r>
      </w:hyperlink>
      <w:r w:rsidRPr="00E3706F">
        <w:rPr>
          <w:rFonts w:ascii="Arial" w:eastAsia="Times New Roman" w:hAnsi="Arial" w:cs="Arial"/>
          <w:color w:val="000000" w:themeColor="text1"/>
          <w:sz w:val="27"/>
          <w:szCs w:val="27"/>
          <w:lang w:eastAsia="es-CL"/>
        </w:rPr>
        <w:t>, básicamente para evitar el deterioro de la mercancía, con el gasto económico y ecológico que eso supone.</w:t>
      </w:r>
    </w:p>
    <w:p w:rsidR="00487007" w:rsidRDefault="00487007" w:rsidP="00E3706F">
      <w:pPr>
        <w:shd w:val="clear" w:color="auto" w:fill="F7F7F7"/>
        <w:spacing w:before="270" w:after="0" w:line="240" w:lineRule="auto"/>
        <w:rPr>
          <w:rFonts w:ascii="Arial" w:eastAsia="Times New Roman" w:hAnsi="Arial" w:cs="Arial"/>
          <w:color w:val="000000" w:themeColor="text1"/>
          <w:sz w:val="27"/>
          <w:szCs w:val="27"/>
          <w:lang w:eastAsia="es-CL"/>
        </w:rPr>
      </w:pPr>
      <w:r>
        <w:rPr>
          <w:rFonts w:ascii="Arial" w:eastAsia="Times New Roman" w:hAnsi="Arial" w:cs="Arial"/>
          <w:color w:val="000000" w:themeColor="text1"/>
          <w:sz w:val="27"/>
          <w:szCs w:val="27"/>
          <w:lang w:eastAsia="es-CL"/>
        </w:rPr>
        <w:lastRenderedPageBreak/>
        <w:t>REVISA EL VIDEO ENVIADO PARA QUE PUEDAS RESPONDER</w:t>
      </w:r>
      <w:r w:rsidR="00484CD7">
        <w:rPr>
          <w:rFonts w:ascii="Arial" w:eastAsia="Times New Roman" w:hAnsi="Arial" w:cs="Arial"/>
          <w:color w:val="000000" w:themeColor="text1"/>
          <w:sz w:val="27"/>
          <w:szCs w:val="27"/>
          <w:lang w:eastAsia="es-CL"/>
        </w:rPr>
        <w:t xml:space="preserve"> DE MEJOR FORMA</w:t>
      </w:r>
      <w:r>
        <w:rPr>
          <w:rFonts w:ascii="Arial" w:eastAsia="Times New Roman" w:hAnsi="Arial" w:cs="Arial"/>
          <w:color w:val="000000" w:themeColor="text1"/>
          <w:sz w:val="27"/>
          <w:szCs w:val="27"/>
          <w:lang w:eastAsia="es-CL"/>
        </w:rPr>
        <w:t xml:space="preserve"> LA GUÍA DE TRABAJO</w:t>
      </w:r>
    </w:p>
    <w:p w:rsidR="00487007" w:rsidRPr="00E3706F" w:rsidRDefault="00487007" w:rsidP="00E3706F">
      <w:pPr>
        <w:shd w:val="clear" w:color="auto" w:fill="F7F7F7"/>
        <w:spacing w:before="270" w:after="0" w:line="240" w:lineRule="auto"/>
        <w:rPr>
          <w:rFonts w:ascii="Arial" w:eastAsia="Times New Roman" w:hAnsi="Arial" w:cs="Arial"/>
          <w:color w:val="000000" w:themeColor="text1"/>
          <w:sz w:val="27"/>
          <w:szCs w:val="27"/>
          <w:lang w:eastAsia="es-CL"/>
        </w:rPr>
      </w:pPr>
      <w:r>
        <w:rPr>
          <w:rFonts w:ascii="Arial" w:eastAsia="Times New Roman" w:hAnsi="Arial" w:cs="Arial"/>
          <w:color w:val="000000" w:themeColor="text1"/>
          <w:sz w:val="27"/>
          <w:szCs w:val="27"/>
          <w:lang w:eastAsia="es-CL"/>
        </w:rPr>
        <w:t>ACTIVIDAD</w:t>
      </w:r>
    </w:p>
    <w:p w:rsidR="0043478D" w:rsidRPr="00484CD7" w:rsidRDefault="0043478D">
      <w:pPr>
        <w:rPr>
          <w:b/>
        </w:rPr>
      </w:pPr>
      <w:r w:rsidRPr="00484CD7">
        <w:rPr>
          <w:b/>
        </w:rPr>
        <w:t>I.-  Para mantener los alimentos en condiciones óptimas y que permanezcan  e</w:t>
      </w:r>
      <w:r w:rsidR="00484CD7" w:rsidRPr="00484CD7">
        <w:rPr>
          <w:b/>
        </w:rPr>
        <w:t xml:space="preserve">n buen estado, indique donde </w:t>
      </w:r>
      <w:r w:rsidRPr="00484CD7">
        <w:rPr>
          <w:b/>
        </w:rPr>
        <w:t xml:space="preserve"> almacenaría:</w:t>
      </w:r>
    </w:p>
    <w:p w:rsidR="00484CD7" w:rsidRDefault="00484CD7">
      <w:r>
        <w:t>a.- Pescados</w:t>
      </w:r>
      <w:r w:rsidR="005E6347">
        <w:t xml:space="preserve">: </w:t>
      </w:r>
      <w:bookmarkStart w:id="0" w:name="_GoBack"/>
      <w:bookmarkEnd w:id="0"/>
    </w:p>
    <w:p w:rsidR="00484CD7" w:rsidRDefault="00484CD7">
      <w:r>
        <w:t>b.- Frutas</w:t>
      </w:r>
      <w:r w:rsidR="005E6347">
        <w:t xml:space="preserve">: </w:t>
      </w:r>
    </w:p>
    <w:p w:rsidR="00484CD7" w:rsidRDefault="00484CD7">
      <w:r>
        <w:t>c.- Enlatados</w:t>
      </w:r>
      <w:r w:rsidR="005E6347">
        <w:t xml:space="preserve">: </w:t>
      </w:r>
    </w:p>
    <w:p w:rsidR="00484CD7" w:rsidRDefault="00484CD7">
      <w:r>
        <w:t>d.- Yogur</w:t>
      </w:r>
      <w:r w:rsidR="005E6347">
        <w:t xml:space="preserve">: </w:t>
      </w:r>
    </w:p>
    <w:p w:rsidR="00484CD7" w:rsidRDefault="00484CD7">
      <w:r>
        <w:t>e.- Carnes</w:t>
      </w:r>
      <w:r w:rsidR="005E6347">
        <w:t xml:space="preserve">: </w:t>
      </w:r>
    </w:p>
    <w:p w:rsidR="00484CD7" w:rsidRPr="00484CD7" w:rsidRDefault="00484CD7">
      <w:pPr>
        <w:rPr>
          <w:b/>
        </w:rPr>
      </w:pPr>
      <w:r w:rsidRPr="00484CD7">
        <w:rPr>
          <w:b/>
        </w:rPr>
        <w:t>II.- Indique  que NO debe haber en un lugar donde se almacenan alimentos</w:t>
      </w:r>
      <w:r w:rsidR="00397F21">
        <w:rPr>
          <w:b/>
        </w:rPr>
        <w:t>.</w:t>
      </w:r>
    </w:p>
    <w:p w:rsidR="005E6347" w:rsidRDefault="00484CD7">
      <w:proofErr w:type="gramStart"/>
      <w:r>
        <w:t>a</w:t>
      </w:r>
      <w:proofErr w:type="gramEnd"/>
      <w:r>
        <w:t>.-</w:t>
      </w:r>
      <w:r w:rsidR="00CA5765">
        <w:t xml:space="preserve"> </w:t>
      </w:r>
    </w:p>
    <w:p w:rsidR="00484CD7" w:rsidRDefault="00484CD7">
      <w:r>
        <w:t>b.-</w:t>
      </w:r>
    </w:p>
    <w:p w:rsidR="00484CD7" w:rsidRDefault="00484CD7">
      <w:proofErr w:type="gramStart"/>
      <w:r>
        <w:t>c</w:t>
      </w:r>
      <w:proofErr w:type="gramEnd"/>
      <w:r>
        <w:t>.-</w:t>
      </w:r>
    </w:p>
    <w:p w:rsidR="00484CD7" w:rsidRDefault="00484CD7">
      <w:r>
        <w:t>d.-</w:t>
      </w:r>
      <w:r w:rsidR="005E6347">
        <w:t xml:space="preserve"> </w:t>
      </w:r>
    </w:p>
    <w:p w:rsidR="00CA5765" w:rsidRDefault="00484CD7">
      <w:r w:rsidRPr="00397F21">
        <w:rPr>
          <w:b/>
        </w:rPr>
        <w:t>III.- Explique con sus palabras que es el sistema FIFO y que beneficio tiene</w:t>
      </w:r>
      <w:r>
        <w:t>.</w:t>
      </w:r>
    </w:p>
    <w:p w:rsidR="0043478D" w:rsidRDefault="0043478D"/>
    <w:sectPr w:rsidR="0043478D" w:rsidSect="0069712B">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D3FCA"/>
    <w:multiLevelType w:val="multilevel"/>
    <w:tmpl w:val="EAB25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06F"/>
    <w:rsid w:val="001B23EC"/>
    <w:rsid w:val="001D418F"/>
    <w:rsid w:val="00397F21"/>
    <w:rsid w:val="003B475A"/>
    <w:rsid w:val="0043478D"/>
    <w:rsid w:val="00484CD7"/>
    <w:rsid w:val="00487007"/>
    <w:rsid w:val="005E6347"/>
    <w:rsid w:val="0069712B"/>
    <w:rsid w:val="006B242F"/>
    <w:rsid w:val="007A12C4"/>
    <w:rsid w:val="00A14276"/>
    <w:rsid w:val="00B7532D"/>
    <w:rsid w:val="00B766AC"/>
    <w:rsid w:val="00C5378A"/>
    <w:rsid w:val="00CA5765"/>
    <w:rsid w:val="00D864D4"/>
    <w:rsid w:val="00E3706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370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706F"/>
    <w:rPr>
      <w:rFonts w:ascii="Tahoma" w:hAnsi="Tahoma" w:cs="Tahoma"/>
      <w:sz w:val="16"/>
      <w:szCs w:val="16"/>
    </w:rPr>
  </w:style>
  <w:style w:type="character" w:styleId="Hipervnculo">
    <w:name w:val="Hyperlink"/>
    <w:basedOn w:val="Fuentedeprrafopredeter"/>
    <w:uiPriority w:val="99"/>
    <w:unhideWhenUsed/>
    <w:rsid w:val="00C537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370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706F"/>
    <w:rPr>
      <w:rFonts w:ascii="Tahoma" w:hAnsi="Tahoma" w:cs="Tahoma"/>
      <w:sz w:val="16"/>
      <w:szCs w:val="16"/>
    </w:rPr>
  </w:style>
  <w:style w:type="character" w:styleId="Hipervnculo">
    <w:name w:val="Hyperlink"/>
    <w:basedOn w:val="Fuentedeprrafopredeter"/>
    <w:uiPriority w:val="99"/>
    <w:unhideWhenUsed/>
    <w:rsid w:val="00C537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465444">
      <w:bodyDiv w:val="1"/>
      <w:marLeft w:val="0"/>
      <w:marRight w:val="0"/>
      <w:marTop w:val="0"/>
      <w:marBottom w:val="0"/>
      <w:divBdr>
        <w:top w:val="none" w:sz="0" w:space="0" w:color="auto"/>
        <w:left w:val="none" w:sz="0" w:space="0" w:color="auto"/>
        <w:bottom w:val="none" w:sz="0" w:space="0" w:color="auto"/>
        <w:right w:val="none" w:sz="0" w:space="0" w:color="auto"/>
      </w:divBdr>
      <w:divsChild>
        <w:div w:id="965547334">
          <w:marLeft w:val="0"/>
          <w:marRight w:val="0"/>
          <w:marTop w:val="0"/>
          <w:marBottom w:val="0"/>
          <w:divBdr>
            <w:top w:val="none" w:sz="0" w:space="0" w:color="auto"/>
            <w:left w:val="none" w:sz="0" w:space="0" w:color="auto"/>
            <w:bottom w:val="none" w:sz="0" w:space="0" w:color="auto"/>
            <w:right w:val="none" w:sz="0" w:space="0" w:color="auto"/>
          </w:divBdr>
        </w:div>
      </w:divsChild>
    </w:div>
    <w:div w:id="1103500634">
      <w:bodyDiv w:val="1"/>
      <w:marLeft w:val="0"/>
      <w:marRight w:val="0"/>
      <w:marTop w:val="0"/>
      <w:marBottom w:val="0"/>
      <w:divBdr>
        <w:top w:val="none" w:sz="0" w:space="0" w:color="auto"/>
        <w:left w:val="none" w:sz="0" w:space="0" w:color="auto"/>
        <w:bottom w:val="none" w:sz="0" w:space="0" w:color="auto"/>
        <w:right w:val="none" w:sz="0" w:space="0" w:color="auto"/>
      </w:divBdr>
      <w:divsChild>
        <w:div w:id="1938753495">
          <w:marLeft w:val="0"/>
          <w:marRight w:val="0"/>
          <w:marTop w:val="0"/>
          <w:marBottom w:val="0"/>
          <w:divBdr>
            <w:top w:val="none" w:sz="0" w:space="0" w:color="auto"/>
            <w:left w:val="none" w:sz="0" w:space="0" w:color="auto"/>
            <w:bottom w:val="none" w:sz="0" w:space="0" w:color="auto"/>
            <w:right w:val="none" w:sz="0" w:space="0" w:color="auto"/>
          </w:divBdr>
        </w:div>
      </w:divsChild>
    </w:div>
    <w:div w:id="1562790342">
      <w:bodyDiv w:val="1"/>
      <w:marLeft w:val="0"/>
      <w:marRight w:val="0"/>
      <w:marTop w:val="0"/>
      <w:marBottom w:val="0"/>
      <w:divBdr>
        <w:top w:val="none" w:sz="0" w:space="0" w:color="auto"/>
        <w:left w:val="none" w:sz="0" w:space="0" w:color="auto"/>
        <w:bottom w:val="none" w:sz="0" w:space="0" w:color="auto"/>
        <w:right w:val="none" w:sz="0" w:space="0" w:color="auto"/>
      </w:divBdr>
      <w:divsChild>
        <w:div w:id="189866392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iette.garces@cesantarosa.cl" TargetMode="External"/><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aola.santander@cesantarosa.cl" TargetMode="External"/><Relationship Id="rId12" Type="http://schemas.openxmlformats.org/officeDocument/2006/relationships/image" Target="media/image5.jpeg"/><Relationship Id="rId17" Type="http://schemas.openxmlformats.org/officeDocument/2006/relationships/hyperlink" Target="https://www.movertis.com/blog/transporte/transportar-mercancias-perecederas" TargetMode="Externa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436</Words>
  <Characters>2401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2020-08-13T23:48:00Z</dcterms:created>
  <dcterms:modified xsi:type="dcterms:W3CDTF">2020-08-13T23:48:00Z</dcterms:modified>
</cp:coreProperties>
</file>