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14F" w:rsidRPr="00932884" w:rsidRDefault="004D514F" w:rsidP="004D514F">
      <w:pPr>
        <w:spacing w:after="0" w:line="276" w:lineRule="auto"/>
        <w:rPr>
          <w:rFonts w:ascii="Arial" w:hAnsi="Arial" w:cs="Arial"/>
        </w:rPr>
      </w:pPr>
      <w:r w:rsidRPr="00932884">
        <w:rPr>
          <w:rFonts w:ascii="Arial" w:hAnsi="Arial" w:cs="Arial"/>
          <w:b/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060F5F88" wp14:editId="16D0AAC4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733550" cy="552450"/>
            <wp:effectExtent l="0" t="0" r="0" b="0"/>
            <wp:wrapThrough wrapText="bothSides">
              <wp:wrapPolygon edited="0">
                <wp:start x="0" y="0"/>
                <wp:lineTo x="0" y="20855"/>
                <wp:lineTo x="21363" y="20855"/>
                <wp:lineTo x="21363" y="0"/>
                <wp:lineTo x="0" y="0"/>
              </wp:wrapPolygon>
            </wp:wrapThrough>
            <wp:docPr id="2" name="0 Imagen" descr="logospng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spng (1)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D514F" w:rsidRPr="00932884" w:rsidRDefault="004D514F" w:rsidP="004D514F">
      <w:pPr>
        <w:spacing w:after="0" w:line="276" w:lineRule="auto"/>
        <w:rPr>
          <w:rFonts w:ascii="Arial" w:hAnsi="Arial" w:cs="Arial"/>
        </w:rPr>
      </w:pPr>
    </w:p>
    <w:p w:rsidR="004D514F" w:rsidRPr="00932884" w:rsidRDefault="004D514F" w:rsidP="004D514F">
      <w:pPr>
        <w:spacing w:after="0" w:line="276" w:lineRule="auto"/>
        <w:jc w:val="center"/>
        <w:rPr>
          <w:rFonts w:ascii="Arial" w:hAnsi="Arial" w:cs="Arial"/>
          <w:b/>
        </w:rPr>
      </w:pPr>
    </w:p>
    <w:p w:rsidR="004D514F" w:rsidRPr="00932884" w:rsidRDefault="004D514F" w:rsidP="004D514F">
      <w:pPr>
        <w:pBdr>
          <w:bottom w:val="single" w:sz="12" w:space="1" w:color="auto"/>
        </w:pBdr>
        <w:spacing w:after="0" w:line="276" w:lineRule="auto"/>
        <w:jc w:val="center"/>
        <w:rPr>
          <w:rFonts w:ascii="Arial" w:hAnsi="Arial" w:cs="Arial"/>
          <w:b/>
        </w:rPr>
      </w:pPr>
      <w:r w:rsidRPr="00932884">
        <w:rPr>
          <w:rFonts w:ascii="Arial" w:hAnsi="Arial" w:cs="Arial"/>
          <w:b/>
        </w:rPr>
        <w:t>DIRECCIÓN ACADÉMICA</w:t>
      </w:r>
    </w:p>
    <w:p w:rsidR="004D514F" w:rsidRPr="00932884" w:rsidRDefault="004D514F" w:rsidP="004D514F">
      <w:pPr>
        <w:pBdr>
          <w:bottom w:val="single" w:sz="12" w:space="1" w:color="auto"/>
        </w:pBdr>
        <w:spacing w:after="0" w:line="276" w:lineRule="auto"/>
        <w:jc w:val="center"/>
        <w:rPr>
          <w:rFonts w:ascii="Arial" w:hAnsi="Arial" w:cs="Arial"/>
          <w:b/>
        </w:rPr>
      </w:pPr>
      <w:r w:rsidRPr="00932884">
        <w:rPr>
          <w:rFonts w:ascii="Arial" w:hAnsi="Arial" w:cs="Arial"/>
          <w:b/>
        </w:rPr>
        <w:t>DEPARTAMENTO ESPECIALIDAD</w:t>
      </w:r>
    </w:p>
    <w:p w:rsidR="004D514F" w:rsidRPr="00932884" w:rsidRDefault="004D514F" w:rsidP="004D514F">
      <w:pPr>
        <w:pBdr>
          <w:bottom w:val="single" w:sz="12" w:space="1" w:color="auto"/>
        </w:pBdr>
        <w:spacing w:after="0" w:line="276" w:lineRule="auto"/>
        <w:jc w:val="center"/>
        <w:rPr>
          <w:rFonts w:ascii="Arial" w:hAnsi="Arial" w:cs="Arial"/>
          <w:b/>
        </w:rPr>
      </w:pPr>
      <w:r w:rsidRPr="00932884">
        <w:rPr>
          <w:rFonts w:ascii="Arial" w:hAnsi="Arial" w:cs="Arial"/>
          <w:b/>
        </w:rPr>
        <w:t>Atención de Párvulos</w:t>
      </w:r>
    </w:p>
    <w:p w:rsidR="004D514F" w:rsidRPr="00932884" w:rsidRDefault="004D514F" w:rsidP="004D514F">
      <w:pPr>
        <w:spacing w:after="0" w:line="276" w:lineRule="auto"/>
        <w:jc w:val="center"/>
        <w:rPr>
          <w:rFonts w:ascii="Arial" w:hAnsi="Arial" w:cs="Arial"/>
          <w:b/>
          <w:sz w:val="18"/>
        </w:rPr>
      </w:pPr>
      <w:r w:rsidRPr="00932884">
        <w:rPr>
          <w:rFonts w:ascii="Arial" w:hAnsi="Arial" w:cs="Arial"/>
          <w:b/>
          <w:sz w:val="18"/>
        </w:rPr>
        <w:t xml:space="preserve">Respeto – Responsabilidad – </w:t>
      </w:r>
      <w:proofErr w:type="spellStart"/>
      <w:r w:rsidRPr="00932884">
        <w:rPr>
          <w:rFonts w:ascii="Arial" w:hAnsi="Arial" w:cs="Arial"/>
          <w:b/>
          <w:sz w:val="18"/>
        </w:rPr>
        <w:t>Resiliencia</w:t>
      </w:r>
      <w:proofErr w:type="spellEnd"/>
      <w:r w:rsidRPr="00932884">
        <w:rPr>
          <w:rFonts w:ascii="Arial" w:hAnsi="Arial" w:cs="Arial"/>
          <w:b/>
          <w:sz w:val="18"/>
        </w:rPr>
        <w:t xml:space="preserve"> – Tolerancia </w:t>
      </w:r>
    </w:p>
    <w:p w:rsidR="004D514F" w:rsidRPr="00932884" w:rsidRDefault="004D514F" w:rsidP="004D514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932884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33EA2F" wp14:editId="08ABE3C5">
                <wp:simplePos x="0" y="0"/>
                <wp:positionH relativeFrom="column">
                  <wp:posOffset>171450</wp:posOffset>
                </wp:positionH>
                <wp:positionV relativeFrom="paragraph">
                  <wp:posOffset>156210</wp:posOffset>
                </wp:positionV>
                <wp:extent cx="6553200" cy="2000250"/>
                <wp:effectExtent l="0" t="0" r="19050" b="19050"/>
                <wp:wrapThrough wrapText="bothSides">
                  <wp:wrapPolygon edited="0">
                    <wp:start x="691" y="0"/>
                    <wp:lineTo x="0" y="1029"/>
                    <wp:lineTo x="0" y="20160"/>
                    <wp:lineTo x="502" y="21600"/>
                    <wp:lineTo x="628" y="21600"/>
                    <wp:lineTo x="20972" y="21600"/>
                    <wp:lineTo x="21098" y="21600"/>
                    <wp:lineTo x="21600" y="20160"/>
                    <wp:lineTo x="21600" y="1029"/>
                    <wp:lineTo x="20909" y="0"/>
                    <wp:lineTo x="691" y="0"/>
                  </wp:wrapPolygon>
                </wp:wrapThrough>
                <wp:docPr id="1" name="Rectángulo redondead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3200" cy="2000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D514F" w:rsidRDefault="004D514F" w:rsidP="004D514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0"/>
                                <w:u w:val="single"/>
                              </w:rPr>
                              <w:t>GUÍA N°5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0"/>
                                <w:u w:val="single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>TEMA: “</w:t>
                            </w:r>
                            <w:r w:rsidR="00596E64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>Iniciación de actividades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>”</w:t>
                            </w:r>
                          </w:p>
                          <w:p w:rsidR="004D514F" w:rsidRDefault="004D514F" w:rsidP="004D514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Módulo: Emprendimiento y Empleabilidad</w:t>
                            </w:r>
                          </w:p>
                          <w:p w:rsidR="004D514F" w:rsidRPr="00F45A39" w:rsidRDefault="004D514F" w:rsidP="004D514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</w:pPr>
                            <w:r w:rsidRPr="00F45A39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 xml:space="preserve">Nombre: _________________________________________Curso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>4°E</w:t>
                            </w:r>
                            <w:r w:rsidRPr="00F45A39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 xml:space="preserve"> Fecha: ____/____/2020</w:t>
                            </w:r>
                          </w:p>
                          <w:p w:rsidR="00E8252C" w:rsidRDefault="004D514F" w:rsidP="00E8252C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2B424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Objetivo:</w:t>
                            </w:r>
                          </w:p>
                          <w:p w:rsidR="004D514F" w:rsidRPr="00E8252C" w:rsidRDefault="00E8252C" w:rsidP="00E8252C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Identificar lo que es una  iniciación de actividades, los tipos de contribuyentes y las sociedades, con el fin de formalizar un emprendimiento.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E33EA2F" id="Rectángulo redondeado 8" o:spid="_x0000_s1026" style="position:absolute;margin-left:13.5pt;margin-top:12.3pt;width:516pt;height:15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" strokeweight="1.5pt">
                <v:textbox>
                  <w:txbxContent>
                    <w:p w:rsidR="004D514F" w:rsidRDefault="004D514F" w:rsidP="004D514F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0"/>
                          <w:u w:val="single"/>
                        </w:rPr>
                        <w:t>GUÍA N°5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0"/>
                          <w:u w:val="single"/>
                        </w:rPr>
                        <w:br/>
                      </w:r>
                      <w:r>
                        <w:rPr>
                          <w:rFonts w:ascii="Arial" w:hAnsi="Arial" w:cs="Arial"/>
                          <w:b/>
                          <w:szCs w:val="20"/>
                        </w:rPr>
                        <w:t>TEMA: “</w:t>
                      </w:r>
                      <w:r w:rsidR="00596E64">
                        <w:rPr>
                          <w:rFonts w:ascii="Arial" w:hAnsi="Arial" w:cs="Arial"/>
                          <w:b/>
                          <w:szCs w:val="20"/>
                        </w:rPr>
                        <w:t>Iniciación de actividades</w:t>
                      </w:r>
                      <w:r>
                        <w:rPr>
                          <w:rFonts w:ascii="Arial" w:hAnsi="Arial" w:cs="Arial"/>
                          <w:b/>
                          <w:szCs w:val="20"/>
                        </w:rPr>
                        <w:t>”</w:t>
                      </w:r>
                    </w:p>
                    <w:p w:rsidR="004D514F" w:rsidRDefault="004D514F" w:rsidP="004D514F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Módulo: Emprendimiento y Empleabilidad</w:t>
                      </w:r>
                    </w:p>
                    <w:p w:rsidR="004D514F" w:rsidRPr="00F45A39" w:rsidRDefault="004D514F" w:rsidP="004D514F">
                      <w:pPr>
                        <w:jc w:val="center"/>
                        <w:rPr>
                          <w:rFonts w:ascii="Arial" w:hAnsi="Arial" w:cs="Arial"/>
                          <w:b/>
                          <w:szCs w:val="20"/>
                        </w:rPr>
                      </w:pPr>
                      <w:r w:rsidRPr="00F45A39">
                        <w:rPr>
                          <w:rFonts w:ascii="Arial" w:hAnsi="Arial" w:cs="Arial"/>
                          <w:b/>
                          <w:szCs w:val="20"/>
                        </w:rPr>
                        <w:t xml:space="preserve">Nombre: _________________________________________Curso </w:t>
                      </w:r>
                      <w:r>
                        <w:rPr>
                          <w:rFonts w:ascii="Arial" w:hAnsi="Arial" w:cs="Arial"/>
                          <w:b/>
                          <w:szCs w:val="20"/>
                        </w:rPr>
                        <w:t>4°E</w:t>
                      </w:r>
                      <w:r w:rsidRPr="00F45A39">
                        <w:rPr>
                          <w:rFonts w:ascii="Arial" w:hAnsi="Arial" w:cs="Arial"/>
                          <w:b/>
                          <w:szCs w:val="20"/>
                        </w:rPr>
                        <w:t xml:space="preserve"> Fecha: ____/____/2020</w:t>
                      </w:r>
                    </w:p>
                    <w:p w:rsidR="00E8252C" w:rsidRDefault="004D514F" w:rsidP="00E8252C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2B424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Objetivo:</w:t>
                      </w:r>
                    </w:p>
                    <w:p w:rsidR="004D514F" w:rsidRPr="00E8252C" w:rsidRDefault="00E8252C" w:rsidP="00E8252C">
                      <w:pPr>
                        <w:pStyle w:val="Prrafodelista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Identificar lo que es una  iniciación de actividades, los tipos de contribuyentes y las sociedades, con el fin de formalizar un emprendimiento.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</w:p>
    <w:p w:rsidR="004D514F" w:rsidRPr="00014754" w:rsidRDefault="004D514F" w:rsidP="004D514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4D514F" w:rsidRPr="00014754" w:rsidRDefault="004D514F" w:rsidP="004D514F">
      <w:pPr>
        <w:tabs>
          <w:tab w:val="left" w:pos="9135"/>
        </w:tabs>
        <w:spacing w:after="0" w:line="276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014754">
        <w:rPr>
          <w:rFonts w:ascii="Arial" w:hAnsi="Arial" w:cs="Arial"/>
          <w:b/>
          <w:sz w:val="20"/>
          <w:szCs w:val="20"/>
          <w:u w:val="single"/>
        </w:rPr>
        <w:t>Instrucciones</w:t>
      </w:r>
    </w:p>
    <w:p w:rsidR="004D514F" w:rsidRPr="00014754" w:rsidRDefault="004D514F" w:rsidP="004D514F">
      <w:pPr>
        <w:numPr>
          <w:ilvl w:val="0"/>
          <w:numId w:val="1"/>
        </w:numPr>
        <w:tabs>
          <w:tab w:val="left" w:pos="9135"/>
        </w:tabs>
        <w:spacing w:after="0" w:line="276" w:lineRule="auto"/>
        <w:contextualSpacing/>
        <w:rPr>
          <w:rFonts w:ascii="Arial" w:hAnsi="Arial" w:cs="Arial"/>
          <w:b/>
          <w:sz w:val="20"/>
          <w:szCs w:val="20"/>
        </w:rPr>
      </w:pPr>
      <w:r w:rsidRPr="00014754">
        <w:rPr>
          <w:rFonts w:ascii="Arial" w:hAnsi="Arial" w:cs="Arial"/>
          <w:b/>
          <w:sz w:val="20"/>
          <w:szCs w:val="20"/>
        </w:rPr>
        <w:t>Descarga  o imprime la guía.</w:t>
      </w:r>
    </w:p>
    <w:p w:rsidR="004D514F" w:rsidRPr="00014754" w:rsidRDefault="004D514F" w:rsidP="004D514F">
      <w:pPr>
        <w:numPr>
          <w:ilvl w:val="0"/>
          <w:numId w:val="1"/>
        </w:numPr>
        <w:tabs>
          <w:tab w:val="left" w:pos="9135"/>
        </w:tabs>
        <w:spacing w:after="0" w:line="276" w:lineRule="auto"/>
        <w:contextualSpacing/>
        <w:rPr>
          <w:rFonts w:ascii="Arial" w:hAnsi="Arial" w:cs="Arial"/>
          <w:b/>
          <w:sz w:val="20"/>
          <w:szCs w:val="20"/>
        </w:rPr>
      </w:pPr>
      <w:r w:rsidRPr="00014754">
        <w:rPr>
          <w:rFonts w:ascii="Arial" w:hAnsi="Arial" w:cs="Arial"/>
          <w:b/>
          <w:sz w:val="20"/>
          <w:szCs w:val="20"/>
        </w:rPr>
        <w:t>D</w:t>
      </w:r>
      <w:r>
        <w:rPr>
          <w:rFonts w:ascii="Arial" w:hAnsi="Arial" w:cs="Arial"/>
          <w:b/>
          <w:sz w:val="20"/>
          <w:szCs w:val="20"/>
        </w:rPr>
        <w:t xml:space="preserve">esarrolla la guía en relación al </w:t>
      </w:r>
      <w:r w:rsidRPr="00014754">
        <w:rPr>
          <w:rFonts w:ascii="Arial" w:hAnsi="Arial" w:cs="Arial"/>
          <w:b/>
          <w:sz w:val="20"/>
          <w:szCs w:val="20"/>
        </w:rPr>
        <w:t>texto que se presenta.</w:t>
      </w:r>
    </w:p>
    <w:p w:rsidR="004D514F" w:rsidRPr="00316A20" w:rsidRDefault="004D514F" w:rsidP="004D514F">
      <w:pPr>
        <w:numPr>
          <w:ilvl w:val="0"/>
          <w:numId w:val="1"/>
        </w:numPr>
        <w:tabs>
          <w:tab w:val="left" w:pos="9135"/>
        </w:tabs>
        <w:spacing w:after="0" w:line="276" w:lineRule="auto"/>
        <w:contextualSpacing/>
      </w:pPr>
      <w:r w:rsidRPr="00316A20">
        <w:rPr>
          <w:rFonts w:ascii="Arial" w:hAnsi="Arial" w:cs="Arial"/>
          <w:b/>
          <w:sz w:val="20"/>
          <w:szCs w:val="20"/>
        </w:rPr>
        <w:t>Luego responde cada una de las preguntas que se plantean  y desarróllalas en tu cuaderno de Emprendimiento y empleabilidad.</w:t>
      </w:r>
    </w:p>
    <w:p w:rsidR="004D514F" w:rsidRDefault="004D514F" w:rsidP="004D514F">
      <w:pPr>
        <w:tabs>
          <w:tab w:val="left" w:pos="9135"/>
        </w:tabs>
        <w:spacing w:after="0" w:line="276" w:lineRule="auto"/>
        <w:contextualSpacing/>
        <w:rPr>
          <w:rFonts w:ascii="Arial" w:hAnsi="Arial" w:cs="Arial"/>
          <w:b/>
          <w:sz w:val="20"/>
          <w:szCs w:val="20"/>
        </w:rPr>
      </w:pPr>
    </w:p>
    <w:p w:rsidR="00A51847" w:rsidRDefault="00596E64">
      <w:r>
        <w:t xml:space="preserve">En la Guía N°4 trabajamos lo que era un Plan de negocio y un Plan de trabajo, cuando tienes claridad respecto a tus planes es el momento de darle validez legal a tu negocio ¿por qué esto es importante?, ¿sabes </w:t>
      </w:r>
      <w:r w:rsidR="00A00217">
        <w:t>qué</w:t>
      </w:r>
      <w:r>
        <w:t xml:space="preserve"> tipo de contribuyente eres y cuál es el giro de tu negocio? En esta guía aprenderás qué es la iniciación de actividades y cómo realizar ese trámite.</w:t>
      </w:r>
    </w:p>
    <w:p w:rsidR="00596E64" w:rsidRDefault="00596E64">
      <w:pPr>
        <w:rPr>
          <w:b/>
        </w:rPr>
      </w:pPr>
      <w:r>
        <w:rPr>
          <w:b/>
        </w:rPr>
        <w:t>La iniciación de actividades</w:t>
      </w:r>
    </w:p>
    <w:p w:rsidR="00596E64" w:rsidRDefault="00596E64">
      <w:r>
        <w:t xml:space="preserve">Si inicias un negocio que pueden producir rentas e impuestos, estás obligado a realizar el trámite de </w:t>
      </w:r>
      <w:r>
        <w:rPr>
          <w:u w:val="single"/>
        </w:rPr>
        <w:t xml:space="preserve">iniciación de actividades </w:t>
      </w:r>
      <w:r w:rsidR="00A00217">
        <w:t>ante el Servicio de Impuestos Internos (SII). Para este trámite, lo primero que debes saber qué tipo de contribuyente eres.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A00217" w:rsidTr="00FC5FDE">
        <w:tc>
          <w:tcPr>
            <w:tcW w:w="10456" w:type="dxa"/>
            <w:gridSpan w:val="2"/>
          </w:tcPr>
          <w:p w:rsidR="00A00217" w:rsidRDefault="00A00217" w:rsidP="00A00217">
            <w:pPr>
              <w:jc w:val="center"/>
            </w:pPr>
            <w:r>
              <w:t>TIPOS DE CONTRIBUYENTES</w:t>
            </w:r>
          </w:p>
        </w:tc>
      </w:tr>
      <w:tr w:rsidR="00A00217" w:rsidTr="00A00217">
        <w:tc>
          <w:tcPr>
            <w:tcW w:w="5228" w:type="dxa"/>
          </w:tcPr>
          <w:p w:rsidR="00A00217" w:rsidRDefault="00A00217" w:rsidP="00A00217">
            <w:pPr>
              <w:jc w:val="center"/>
            </w:pPr>
            <w:r>
              <w:t>Persona Natural</w:t>
            </w:r>
          </w:p>
        </w:tc>
        <w:tc>
          <w:tcPr>
            <w:tcW w:w="5228" w:type="dxa"/>
          </w:tcPr>
          <w:p w:rsidR="00A00217" w:rsidRDefault="00A00217" w:rsidP="00A00217">
            <w:pPr>
              <w:jc w:val="center"/>
            </w:pPr>
            <w:r>
              <w:t>Persona Jurídica</w:t>
            </w:r>
          </w:p>
        </w:tc>
      </w:tr>
      <w:tr w:rsidR="00A00217" w:rsidTr="00A00217">
        <w:tc>
          <w:tcPr>
            <w:tcW w:w="5228" w:type="dxa"/>
          </w:tcPr>
          <w:p w:rsidR="00A00217" w:rsidRDefault="00A00217">
            <w:r>
              <w:t>Persona que ejerce derechos y cumple obligaciones a título personal. Puede ser nacional o extranjera.</w:t>
            </w:r>
          </w:p>
        </w:tc>
        <w:tc>
          <w:tcPr>
            <w:tcW w:w="5228" w:type="dxa"/>
          </w:tcPr>
          <w:p w:rsidR="00A00217" w:rsidRDefault="005774E2">
            <w:r>
              <w:t>Persona ficticia (la empresa), capaz de ejercer derechos y contraer obligaciones civiles, así como de ser representada judicial y extrajudicialmente. Puede ser formada por una o más personas naturales o jurídicas.</w:t>
            </w:r>
          </w:p>
        </w:tc>
      </w:tr>
      <w:tr w:rsidR="00A00217" w:rsidTr="00A00217">
        <w:tc>
          <w:tcPr>
            <w:tcW w:w="5228" w:type="dxa"/>
          </w:tcPr>
          <w:p w:rsidR="00A00217" w:rsidRDefault="005774E2">
            <w:r>
              <w:t>La persona asume, a título personal, todos los derechos y obligaciones de la empresa. Es responsable de las deudas u obligaciones que puede tener la empresa.</w:t>
            </w:r>
          </w:p>
        </w:tc>
        <w:tc>
          <w:tcPr>
            <w:tcW w:w="5228" w:type="dxa"/>
          </w:tcPr>
          <w:p w:rsidR="00A00217" w:rsidRDefault="005774E2">
            <w:r>
              <w:t xml:space="preserve">La empresa, no el dueño, asume todos los derechos y las obligaciones. Las deudas u obligaciones se limitan a los bienes que la empresa tiene a su nombre. En este caso, tiene su propio </w:t>
            </w:r>
            <w:proofErr w:type="spellStart"/>
            <w:r>
              <w:t>rut</w:t>
            </w:r>
            <w:proofErr w:type="spellEnd"/>
            <w:r>
              <w:t xml:space="preserve">. </w:t>
            </w:r>
          </w:p>
        </w:tc>
      </w:tr>
    </w:tbl>
    <w:p w:rsidR="00A00217" w:rsidRDefault="00A00217"/>
    <w:p w:rsidR="005774E2" w:rsidRDefault="005774E2"/>
    <w:p w:rsidR="005774E2" w:rsidRDefault="005774E2"/>
    <w:p w:rsidR="005774E2" w:rsidRDefault="005774E2"/>
    <w:p w:rsidR="005774E2" w:rsidRDefault="005774E2"/>
    <w:p w:rsidR="005774E2" w:rsidRDefault="005774E2">
      <w:pPr>
        <w:rPr>
          <w:b/>
        </w:rPr>
      </w:pPr>
      <w:r>
        <w:rPr>
          <w:b/>
        </w:rPr>
        <w:lastRenderedPageBreak/>
        <w:t>Los tipos de sociedades</w:t>
      </w:r>
    </w:p>
    <w:p w:rsidR="005774E2" w:rsidRDefault="005774E2">
      <w:r>
        <w:t>S</w:t>
      </w:r>
      <w:r w:rsidRPr="005774E2">
        <w:t>i quieres que</w:t>
      </w:r>
      <w:r>
        <w:t xml:space="preserve"> tu proyecto se configure como persona jurídica, debes crear una </w:t>
      </w:r>
      <w:r>
        <w:rPr>
          <w:u w:val="single"/>
        </w:rPr>
        <w:t xml:space="preserve">sociedad. </w:t>
      </w:r>
      <w:r>
        <w:t>Existen distintos tipos de sociedades.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5774E2" w:rsidRPr="00984A1B" w:rsidTr="002F11AC">
        <w:tc>
          <w:tcPr>
            <w:tcW w:w="10456" w:type="dxa"/>
            <w:gridSpan w:val="2"/>
          </w:tcPr>
          <w:p w:rsidR="005774E2" w:rsidRPr="00984A1B" w:rsidRDefault="00984A1B" w:rsidP="00984A1B">
            <w:pPr>
              <w:jc w:val="center"/>
              <w:rPr>
                <w:b/>
              </w:rPr>
            </w:pPr>
            <w:r w:rsidRPr="00984A1B">
              <w:rPr>
                <w:b/>
              </w:rPr>
              <w:t>SOCIEDADES</w:t>
            </w:r>
          </w:p>
        </w:tc>
      </w:tr>
      <w:tr w:rsidR="00984A1B" w:rsidTr="00DA51F1">
        <w:tc>
          <w:tcPr>
            <w:tcW w:w="10456" w:type="dxa"/>
            <w:gridSpan w:val="2"/>
          </w:tcPr>
          <w:p w:rsidR="00984A1B" w:rsidRDefault="00984A1B">
            <w:r>
              <w:t>Organizaciones con personalidad jurídica distinta a la de los socios, persiguen fines de lucro.</w:t>
            </w:r>
          </w:p>
        </w:tc>
      </w:tr>
      <w:tr w:rsidR="005774E2" w:rsidRPr="00984A1B" w:rsidTr="005774E2">
        <w:tc>
          <w:tcPr>
            <w:tcW w:w="5228" w:type="dxa"/>
          </w:tcPr>
          <w:p w:rsidR="005774E2" w:rsidRPr="00984A1B" w:rsidRDefault="00984A1B" w:rsidP="00984A1B">
            <w:pPr>
              <w:jc w:val="center"/>
              <w:rPr>
                <w:b/>
              </w:rPr>
            </w:pPr>
            <w:r w:rsidRPr="00984A1B">
              <w:rPr>
                <w:b/>
              </w:rPr>
              <w:t>Sociedades de personas</w:t>
            </w:r>
          </w:p>
        </w:tc>
        <w:tc>
          <w:tcPr>
            <w:tcW w:w="5228" w:type="dxa"/>
          </w:tcPr>
          <w:p w:rsidR="005774E2" w:rsidRPr="00984A1B" w:rsidRDefault="00984A1B" w:rsidP="00984A1B">
            <w:pPr>
              <w:jc w:val="center"/>
              <w:rPr>
                <w:b/>
              </w:rPr>
            </w:pPr>
            <w:r w:rsidRPr="00984A1B">
              <w:rPr>
                <w:b/>
              </w:rPr>
              <w:t>Sociedades de capitales</w:t>
            </w:r>
          </w:p>
        </w:tc>
      </w:tr>
      <w:tr w:rsidR="005774E2" w:rsidTr="005774E2">
        <w:tc>
          <w:tcPr>
            <w:tcW w:w="5228" w:type="dxa"/>
          </w:tcPr>
          <w:p w:rsidR="005774E2" w:rsidRDefault="00984A1B">
            <w:r>
              <w:t>Se constituyen en atención a las personas que la integran. El contrato para crearla, modificarla o extinguirla requiere acuerdo o consentimiento de todos los socios.</w:t>
            </w:r>
          </w:p>
        </w:tc>
        <w:tc>
          <w:tcPr>
            <w:tcW w:w="5228" w:type="dxa"/>
          </w:tcPr>
          <w:p w:rsidR="005774E2" w:rsidRDefault="00984A1B">
            <w:r>
              <w:t>Se constituyen en razón a los aportes, por tanto los socios pueden cambiar sin necesidad de autorización de los demás. El contrato para crearla, modificarla o extinguirla requiere el acuerdo de la mayoría sobre la minoría.</w:t>
            </w:r>
          </w:p>
        </w:tc>
      </w:tr>
    </w:tbl>
    <w:p w:rsidR="005774E2" w:rsidRPr="005774E2" w:rsidRDefault="005774E2"/>
    <w:p w:rsidR="00642FE7" w:rsidRPr="006007FD" w:rsidRDefault="00642FE7">
      <w:pPr>
        <w:rPr>
          <w:b/>
        </w:rPr>
      </w:pPr>
      <w:r w:rsidRPr="006007FD">
        <w:rPr>
          <w:b/>
        </w:rPr>
        <w:t>Luego de leer la información presentada en esta guía, responde las siguientes preguntas:</w:t>
      </w:r>
    </w:p>
    <w:p w:rsidR="00642FE7" w:rsidRPr="006007FD" w:rsidRDefault="00642FE7">
      <w:pPr>
        <w:rPr>
          <w:b/>
        </w:rPr>
      </w:pPr>
      <w:r w:rsidRPr="006007FD">
        <w:rPr>
          <w:b/>
        </w:rPr>
        <w:t>1.- Busca el significado de los siguientes conceptos trabajados en la guía:</w:t>
      </w:r>
    </w:p>
    <w:p w:rsidR="00642FE7" w:rsidRPr="006007FD" w:rsidRDefault="00642FE7" w:rsidP="00642FE7">
      <w:pPr>
        <w:spacing w:after="0"/>
        <w:rPr>
          <w:b/>
        </w:rPr>
      </w:pPr>
      <w:r w:rsidRPr="006007FD">
        <w:rPr>
          <w:b/>
        </w:rPr>
        <w:t>- contribuyente</w:t>
      </w:r>
    </w:p>
    <w:p w:rsidR="00642FE7" w:rsidRPr="006007FD" w:rsidRDefault="00642FE7" w:rsidP="00642FE7">
      <w:pPr>
        <w:spacing w:after="0"/>
        <w:rPr>
          <w:b/>
        </w:rPr>
      </w:pPr>
      <w:r w:rsidRPr="006007FD">
        <w:rPr>
          <w:b/>
        </w:rPr>
        <w:t>-renta</w:t>
      </w:r>
    </w:p>
    <w:p w:rsidR="00642FE7" w:rsidRPr="006007FD" w:rsidRDefault="00642FE7" w:rsidP="00642FE7">
      <w:pPr>
        <w:spacing w:after="0"/>
        <w:rPr>
          <w:b/>
        </w:rPr>
      </w:pPr>
      <w:r w:rsidRPr="006007FD">
        <w:rPr>
          <w:b/>
        </w:rPr>
        <w:t>-impuesto</w:t>
      </w:r>
    </w:p>
    <w:p w:rsidR="00642FE7" w:rsidRPr="006007FD" w:rsidRDefault="00642FE7" w:rsidP="00642FE7">
      <w:pPr>
        <w:spacing w:after="0"/>
        <w:rPr>
          <w:b/>
        </w:rPr>
      </w:pPr>
      <w:r w:rsidRPr="006007FD">
        <w:rPr>
          <w:b/>
        </w:rPr>
        <w:t>-fines de lucro</w:t>
      </w:r>
    </w:p>
    <w:p w:rsidR="00642FE7" w:rsidRPr="006007FD" w:rsidRDefault="00642FE7" w:rsidP="00642FE7">
      <w:pPr>
        <w:spacing w:after="0"/>
        <w:rPr>
          <w:b/>
        </w:rPr>
      </w:pPr>
      <w:r w:rsidRPr="006007FD">
        <w:rPr>
          <w:b/>
        </w:rPr>
        <w:t>-capital</w:t>
      </w:r>
    </w:p>
    <w:p w:rsidR="00642FE7" w:rsidRPr="006007FD" w:rsidRDefault="00642FE7" w:rsidP="00642FE7">
      <w:pPr>
        <w:spacing w:after="0"/>
        <w:rPr>
          <w:b/>
        </w:rPr>
      </w:pPr>
      <w:r w:rsidRPr="006007FD">
        <w:rPr>
          <w:b/>
        </w:rPr>
        <w:t>-contrato</w:t>
      </w:r>
      <w:bookmarkStart w:id="0" w:name="_GoBack"/>
      <w:bookmarkEnd w:id="0"/>
    </w:p>
    <w:p w:rsidR="00642FE7" w:rsidRPr="006007FD" w:rsidRDefault="00642FE7" w:rsidP="00642FE7">
      <w:pPr>
        <w:spacing w:after="0"/>
        <w:rPr>
          <w:b/>
        </w:rPr>
      </w:pPr>
    </w:p>
    <w:p w:rsidR="00642FE7" w:rsidRPr="006007FD" w:rsidRDefault="00642FE7" w:rsidP="00642FE7">
      <w:pPr>
        <w:spacing w:after="0"/>
        <w:rPr>
          <w:b/>
        </w:rPr>
      </w:pPr>
      <w:r w:rsidRPr="006007FD">
        <w:rPr>
          <w:b/>
        </w:rPr>
        <w:t xml:space="preserve">2.- </w:t>
      </w:r>
      <w:r w:rsidR="00E8252C" w:rsidRPr="006007FD">
        <w:rPr>
          <w:b/>
        </w:rPr>
        <w:t>Averigua cuál es el giro/actividad económica correspondiente al proyecto de emprendimiento trabajado en las guías anteriores (relacionado a la especialidad). Puedes consultar el listado de códigos de actividad económica en el SII.</w:t>
      </w:r>
    </w:p>
    <w:p w:rsidR="00E8252C" w:rsidRPr="006007FD" w:rsidRDefault="00E8252C" w:rsidP="00642FE7">
      <w:pPr>
        <w:spacing w:after="0"/>
        <w:rPr>
          <w:b/>
        </w:rPr>
      </w:pPr>
    </w:p>
    <w:p w:rsidR="00E8252C" w:rsidRPr="006007FD" w:rsidRDefault="00E8252C" w:rsidP="00642FE7">
      <w:pPr>
        <w:spacing w:after="0"/>
        <w:rPr>
          <w:b/>
        </w:rPr>
      </w:pPr>
      <w:r w:rsidRPr="006007FD">
        <w:rPr>
          <w:b/>
        </w:rPr>
        <w:t>3.- ¿Qué tipo de contribuyente te gustaría ser para el proyecto de emprendimiento que estamos trabajando (relacionado a la especialidad)? Justifica tu respuesta.</w:t>
      </w:r>
    </w:p>
    <w:p w:rsidR="00E8252C" w:rsidRPr="006007FD" w:rsidRDefault="00E8252C" w:rsidP="00642FE7">
      <w:pPr>
        <w:spacing w:after="0"/>
        <w:rPr>
          <w:b/>
        </w:rPr>
      </w:pPr>
    </w:p>
    <w:p w:rsidR="00E8252C" w:rsidRPr="005774E2" w:rsidRDefault="00E8252C" w:rsidP="00642FE7">
      <w:pPr>
        <w:spacing w:after="0"/>
      </w:pPr>
    </w:p>
    <w:sectPr w:rsidR="00E8252C" w:rsidRPr="005774E2" w:rsidSect="004D51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8D212E"/>
    <w:multiLevelType w:val="hybridMultilevel"/>
    <w:tmpl w:val="128AB732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3C2D4DDE"/>
    <w:multiLevelType w:val="hybridMultilevel"/>
    <w:tmpl w:val="08EE12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8F2F1C"/>
    <w:multiLevelType w:val="hybridMultilevel"/>
    <w:tmpl w:val="18B403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947356"/>
    <w:multiLevelType w:val="hybridMultilevel"/>
    <w:tmpl w:val="D4984B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14F"/>
    <w:rsid w:val="004D514F"/>
    <w:rsid w:val="005774E2"/>
    <w:rsid w:val="00596E64"/>
    <w:rsid w:val="006007FD"/>
    <w:rsid w:val="00642FE7"/>
    <w:rsid w:val="00984A1B"/>
    <w:rsid w:val="00A00217"/>
    <w:rsid w:val="00A51847"/>
    <w:rsid w:val="00E82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4C6DCA-5D0E-4A42-A756-12EBADB0E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514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D514F"/>
    <w:pPr>
      <w:spacing w:after="0" w:line="276" w:lineRule="auto"/>
      <w:ind w:left="720"/>
      <w:contextualSpacing/>
    </w:pPr>
  </w:style>
  <w:style w:type="table" w:styleId="Tablaconcuadrcula">
    <w:name w:val="Table Grid"/>
    <w:basedOn w:val="Tablanormal"/>
    <w:uiPriority w:val="39"/>
    <w:rsid w:val="00A002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53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1376</TotalTime>
  <Pages>2</Pages>
  <Words>470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3</cp:revision>
  <dcterms:created xsi:type="dcterms:W3CDTF">2020-08-12T23:15:00Z</dcterms:created>
  <dcterms:modified xsi:type="dcterms:W3CDTF">2020-08-20T02:58:00Z</dcterms:modified>
</cp:coreProperties>
</file>