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F8EDE" w14:textId="77777777"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14:anchorId="1560349E" wp14:editId="26CF59A2">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14:paraId="0248DF6D" w14:textId="77777777"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14:paraId="40B006FB" w14:textId="77777777" w:rsidR="00982583" w:rsidRPr="002868EB" w:rsidRDefault="00982583" w:rsidP="00982583">
      <w:pPr>
        <w:spacing w:after="0" w:line="240" w:lineRule="auto"/>
        <w:jc w:val="center"/>
        <w:rPr>
          <w:rFonts w:ascii="Arial" w:hAnsi="Arial" w:cs="Arial"/>
          <w:b/>
          <w:sz w:val="18"/>
        </w:rPr>
      </w:pPr>
    </w:p>
    <w:p w14:paraId="3C088F5F" w14:textId="77777777"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14:paraId="2F71053B" w14:textId="1E49CF96" w:rsidR="002B77F5" w:rsidRPr="002868EB" w:rsidRDefault="00C33C86" w:rsidP="00982583">
      <w:pPr>
        <w:spacing w:after="0" w:line="240" w:lineRule="auto"/>
        <w:rPr>
          <w:rFonts w:ascii="Arial" w:hAnsi="Arial" w:cs="Arial"/>
        </w:rPr>
      </w:pPr>
      <w:r>
        <w:rPr>
          <w:rFonts w:ascii="Arial" w:hAnsi="Arial" w:cs="Arial"/>
          <w:noProof/>
          <w:lang w:eastAsia="es-CL"/>
        </w:rPr>
        <mc:AlternateContent>
          <mc:Choice Requires="wps">
            <w:drawing>
              <wp:anchor distT="0" distB="0" distL="114300" distR="114300" simplePos="0" relativeHeight="251658240" behindDoc="1" locked="0" layoutInCell="1" allowOverlap="1" wp14:anchorId="7BAE5338" wp14:editId="4FB2ED63">
                <wp:simplePos x="0" y="0"/>
                <wp:positionH relativeFrom="column">
                  <wp:posOffset>-358140</wp:posOffset>
                </wp:positionH>
                <wp:positionV relativeFrom="paragraph">
                  <wp:posOffset>93345</wp:posOffset>
                </wp:positionV>
                <wp:extent cx="6153150" cy="2403475"/>
                <wp:effectExtent l="0" t="0" r="0" b="0"/>
                <wp:wrapNone/>
                <wp:docPr id="3"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2403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2197D2" id="1 Rectángulo redondeado" o:spid="_x0000_s1026" style="position:absolute;margin-left:-28.2pt;margin-top:7.35pt;width:484.5pt;height:1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" fillcolor="white [3212]" strokecolor="#243f60 [1604]" strokeweight="2pt">
                <v:path arrowok="t"/>
              </v:roundrect>
            </w:pict>
          </mc:Fallback>
        </mc:AlternateContent>
      </w:r>
    </w:p>
    <w:p w14:paraId="1DE27A7C" w14:textId="77777777" w:rsidR="002B77F5" w:rsidRDefault="00EB3BD3" w:rsidP="0001086C">
      <w:pPr>
        <w:spacing w:after="0" w:line="240" w:lineRule="auto"/>
        <w:jc w:val="center"/>
        <w:rPr>
          <w:rFonts w:ascii="Arial" w:hAnsi="Arial" w:cs="Arial"/>
        </w:rPr>
      </w:pPr>
      <w:r>
        <w:rPr>
          <w:rFonts w:ascii="Arial" w:hAnsi="Arial" w:cs="Arial"/>
        </w:rPr>
        <w:t>GUÍA INTEGRADA N°7</w:t>
      </w:r>
    </w:p>
    <w:p w14:paraId="1481968E" w14:textId="77777777" w:rsidR="0001086C" w:rsidRDefault="001766FB" w:rsidP="0001086C">
      <w:pPr>
        <w:spacing w:after="0" w:line="240" w:lineRule="auto"/>
        <w:jc w:val="center"/>
        <w:rPr>
          <w:rFonts w:ascii="Arial" w:hAnsi="Arial" w:cs="Arial"/>
        </w:rPr>
      </w:pPr>
      <w:r>
        <w:rPr>
          <w:rFonts w:ascii="Arial" w:hAnsi="Arial" w:cs="Arial"/>
        </w:rPr>
        <w:t>Cálculo y registro de impuestos</w:t>
      </w:r>
    </w:p>
    <w:p w14:paraId="4A797F35" w14:textId="77777777" w:rsidR="005F47A0" w:rsidRDefault="005F47A0" w:rsidP="0001086C">
      <w:pPr>
        <w:spacing w:after="0" w:line="240" w:lineRule="auto"/>
        <w:jc w:val="center"/>
        <w:rPr>
          <w:rFonts w:ascii="Arial" w:hAnsi="Arial" w:cs="Arial"/>
        </w:rPr>
      </w:pPr>
      <w:r>
        <w:rPr>
          <w:rFonts w:ascii="Arial" w:hAnsi="Arial" w:cs="Arial"/>
        </w:rPr>
        <w:t>Comercio Nacional e Internacional</w:t>
      </w:r>
    </w:p>
    <w:p w14:paraId="3211E1E1" w14:textId="77777777" w:rsidR="002B77F5" w:rsidRPr="002868EB" w:rsidRDefault="002B77F5" w:rsidP="00982583">
      <w:pPr>
        <w:spacing w:after="0" w:line="240" w:lineRule="auto"/>
        <w:rPr>
          <w:rFonts w:ascii="Arial" w:hAnsi="Arial" w:cs="Arial"/>
        </w:rPr>
      </w:pPr>
    </w:p>
    <w:p w14:paraId="73135578" w14:textId="77777777" w:rsidR="002B77F5" w:rsidRPr="002868EB" w:rsidRDefault="002B77F5" w:rsidP="00D236FD">
      <w:pPr>
        <w:spacing w:after="0" w:line="240" w:lineRule="auto"/>
        <w:ind w:left="1416" w:hanging="1416"/>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79532D">
        <w:rPr>
          <w:rFonts w:ascii="Arial" w:hAnsi="Arial" w:cs="Arial"/>
        </w:rPr>
        <w:t>24</w:t>
      </w:r>
      <w:r w:rsidR="004C09CC" w:rsidRPr="002868EB">
        <w:rPr>
          <w:rFonts w:ascii="Arial" w:hAnsi="Arial" w:cs="Arial"/>
        </w:rPr>
        <w:t>/0</w:t>
      </w:r>
      <w:r w:rsidR="0079532D">
        <w:rPr>
          <w:rFonts w:ascii="Arial" w:hAnsi="Arial" w:cs="Arial"/>
        </w:rPr>
        <w:t>8</w:t>
      </w:r>
      <w:r w:rsidRPr="002868EB">
        <w:rPr>
          <w:rFonts w:ascii="Arial" w:hAnsi="Arial" w:cs="Arial"/>
        </w:rPr>
        <w:t>/2020</w:t>
      </w:r>
    </w:p>
    <w:p w14:paraId="47C2C98A" w14:textId="77777777" w:rsidR="00545A4F" w:rsidRPr="002868EB" w:rsidRDefault="00545A4F" w:rsidP="00982583">
      <w:pPr>
        <w:spacing w:after="0" w:line="240" w:lineRule="auto"/>
        <w:rPr>
          <w:rFonts w:ascii="Arial" w:hAnsi="Arial" w:cs="Arial"/>
        </w:rPr>
      </w:pPr>
    </w:p>
    <w:p w14:paraId="16BA912C" w14:textId="77777777" w:rsidR="004F7ACA" w:rsidRDefault="002B77F5" w:rsidP="008B1B16">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094382">
        <w:rPr>
          <w:rFonts w:ascii="Arial" w:hAnsi="Arial" w:cs="Arial"/>
        </w:rPr>
        <w:t xml:space="preserve"> </w:t>
      </w:r>
    </w:p>
    <w:p w14:paraId="0E5FF6E4" w14:textId="77777777" w:rsidR="00667C1E" w:rsidRPr="00667C1E" w:rsidRDefault="00667C1E" w:rsidP="00667C1E">
      <w:pPr>
        <w:spacing w:after="0" w:line="240" w:lineRule="auto"/>
        <w:jc w:val="both"/>
        <w:rPr>
          <w:rFonts w:ascii="Arial" w:hAnsi="Arial" w:cs="Arial"/>
          <w:b/>
          <w:u w:val="single"/>
        </w:rPr>
      </w:pPr>
      <w:r w:rsidRPr="00667C1E">
        <w:rPr>
          <w:rFonts w:ascii="Arial" w:hAnsi="Arial" w:cs="Arial"/>
        </w:rPr>
        <w:t>Realizar llenado, tramitación y registro de documentación contable, nacional internacional, de materias tributarias de una empresa, de acuerdo a la legislación vigente y a las normas internacionales de contabilidad, utilizando los formularios apropiados.</w:t>
      </w:r>
    </w:p>
    <w:p w14:paraId="128F3B42" w14:textId="77777777" w:rsidR="00667C1E" w:rsidRPr="00667C1E" w:rsidRDefault="00667C1E" w:rsidP="008B1B16">
      <w:pPr>
        <w:autoSpaceDE w:val="0"/>
        <w:autoSpaceDN w:val="0"/>
        <w:adjustRightInd w:val="0"/>
        <w:spacing w:after="0" w:line="240" w:lineRule="auto"/>
        <w:rPr>
          <w:rFonts w:ascii="Arial" w:hAnsi="Arial" w:cs="Arial"/>
        </w:rPr>
      </w:pPr>
    </w:p>
    <w:p w14:paraId="1BE10FD2" w14:textId="77777777" w:rsidR="00366EB6" w:rsidRDefault="00366EB6" w:rsidP="008B1B16">
      <w:pPr>
        <w:autoSpaceDE w:val="0"/>
        <w:autoSpaceDN w:val="0"/>
        <w:adjustRightInd w:val="0"/>
        <w:spacing w:after="0" w:line="240" w:lineRule="auto"/>
        <w:rPr>
          <w:rFonts w:ascii="Arial" w:hAnsi="Arial" w:cs="Arial"/>
        </w:rPr>
      </w:pPr>
      <w:r>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14:paraId="2428B1A6" w14:textId="77777777" w:rsidR="00366EB6" w:rsidRDefault="00366EB6" w:rsidP="008B1B16">
      <w:pPr>
        <w:autoSpaceDE w:val="0"/>
        <w:autoSpaceDN w:val="0"/>
        <w:adjustRightInd w:val="0"/>
        <w:spacing w:after="0" w:line="240" w:lineRule="auto"/>
        <w:rPr>
          <w:rFonts w:ascii="Arial" w:hAnsi="Arial" w:cs="Arial"/>
        </w:rPr>
      </w:pPr>
    </w:p>
    <w:p w14:paraId="4833F649" w14:textId="77777777" w:rsidR="008B1B16" w:rsidRPr="00094382" w:rsidRDefault="008B1B16" w:rsidP="008B1B16">
      <w:pPr>
        <w:autoSpaceDE w:val="0"/>
        <w:autoSpaceDN w:val="0"/>
        <w:adjustRightInd w:val="0"/>
        <w:spacing w:after="0" w:line="240" w:lineRule="auto"/>
        <w:rPr>
          <w:rFonts w:ascii="Arial" w:hAnsi="Arial" w:cs="Arial"/>
        </w:rPr>
      </w:pPr>
    </w:p>
    <w:p w14:paraId="0C7C2537" w14:textId="77777777" w:rsidR="002B77F5" w:rsidRPr="002868EB" w:rsidRDefault="002B77F5" w:rsidP="00547022">
      <w:pPr>
        <w:spacing w:after="0" w:line="240" w:lineRule="auto"/>
        <w:jc w:val="center"/>
        <w:rPr>
          <w:rFonts w:ascii="Arial" w:hAnsi="Arial" w:cs="Arial"/>
          <w:b/>
          <w:u w:val="single"/>
        </w:rPr>
      </w:pPr>
      <w:r w:rsidRPr="002868EB">
        <w:rPr>
          <w:rFonts w:ascii="Arial" w:hAnsi="Arial" w:cs="Arial"/>
          <w:b/>
          <w:u w:val="single"/>
        </w:rPr>
        <w:t>INSTRUCCIONES</w:t>
      </w:r>
    </w:p>
    <w:p w14:paraId="11AC6887" w14:textId="77777777" w:rsidR="00982583" w:rsidRPr="002868EB" w:rsidRDefault="00982583" w:rsidP="00982583">
      <w:pPr>
        <w:spacing w:after="0" w:line="240" w:lineRule="auto"/>
        <w:jc w:val="both"/>
        <w:rPr>
          <w:rFonts w:ascii="Arial" w:hAnsi="Arial" w:cs="Arial"/>
        </w:rPr>
      </w:pPr>
    </w:p>
    <w:p w14:paraId="1E32C9B4" w14:textId="77777777"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00547022" w:rsidRPr="004C40B1">
          <w:rPr>
            <w:rStyle w:val="Hipervnculo"/>
            <w:rFonts w:ascii="Arial" w:hAnsi="Arial" w:cs="Arial"/>
          </w:rPr>
          <w:t>jocelyn.montero@cesantarosa.cl</w:t>
        </w:r>
      </w:hyperlink>
    </w:p>
    <w:p w14:paraId="1D70BCE2" w14:textId="77777777" w:rsidR="002B77F5" w:rsidRPr="002868EB" w:rsidRDefault="002B77F5" w:rsidP="00982583">
      <w:pPr>
        <w:spacing w:after="0" w:line="240" w:lineRule="auto"/>
        <w:rPr>
          <w:rFonts w:ascii="Arial" w:hAnsi="Arial" w:cs="Arial"/>
        </w:rPr>
      </w:pPr>
    </w:p>
    <w:p w14:paraId="090AF050" w14:textId="77777777"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14:paraId="03B1E81C" w14:textId="77777777" w:rsidR="00A30356" w:rsidRDefault="00A30356" w:rsidP="00982583">
      <w:pPr>
        <w:spacing w:after="0" w:line="240" w:lineRule="auto"/>
        <w:rPr>
          <w:rFonts w:ascii="Arial" w:hAnsi="Arial" w:cs="Arial"/>
        </w:rPr>
      </w:pPr>
    </w:p>
    <w:p w14:paraId="5B2232BE" w14:textId="77777777" w:rsidR="00EB3042" w:rsidRDefault="00EB3042" w:rsidP="00EB3042">
      <w:pPr>
        <w:spacing w:after="0" w:line="240" w:lineRule="auto"/>
        <w:jc w:val="center"/>
        <w:rPr>
          <w:rFonts w:ascii="Arial" w:hAnsi="Arial" w:cs="Arial"/>
        </w:rPr>
      </w:pPr>
    </w:p>
    <w:p w14:paraId="4A01822F" w14:textId="77777777" w:rsidR="00EB3042" w:rsidRPr="00EB3042" w:rsidRDefault="00EB3042" w:rsidP="00EB3042">
      <w:pPr>
        <w:spacing w:after="0" w:line="240" w:lineRule="auto"/>
        <w:jc w:val="center"/>
        <w:rPr>
          <w:rFonts w:ascii="Arial" w:hAnsi="Arial" w:cs="Arial"/>
          <w:b/>
          <w:u w:val="single"/>
        </w:rPr>
      </w:pPr>
      <w:r w:rsidRPr="00EB3042">
        <w:rPr>
          <w:rFonts w:ascii="Arial" w:hAnsi="Arial" w:cs="Arial"/>
          <w:b/>
          <w:u w:val="single"/>
        </w:rPr>
        <w:t>Impuesto Único de Segunda Categoría</w:t>
      </w:r>
    </w:p>
    <w:p w14:paraId="36EC12C7" w14:textId="77777777" w:rsidR="00EB3042" w:rsidRDefault="00EB3042" w:rsidP="00EB3042">
      <w:pPr>
        <w:spacing w:after="0" w:line="240" w:lineRule="auto"/>
        <w:jc w:val="center"/>
        <w:rPr>
          <w:rFonts w:ascii="Arial" w:hAnsi="Arial" w:cs="Arial"/>
        </w:rPr>
      </w:pPr>
    </w:p>
    <w:p w14:paraId="19991DA2" w14:textId="77777777" w:rsidR="00EB3042" w:rsidRDefault="00B22000" w:rsidP="00B22000">
      <w:pPr>
        <w:spacing w:after="0" w:line="240" w:lineRule="auto"/>
        <w:jc w:val="both"/>
        <w:rPr>
          <w:rFonts w:ascii="Arial" w:hAnsi="Arial" w:cs="Arial"/>
          <w:sz w:val="20"/>
          <w:szCs w:val="20"/>
        </w:rPr>
      </w:pPr>
      <w:r>
        <w:rPr>
          <w:rFonts w:ascii="Arial" w:hAnsi="Arial" w:cs="Arial"/>
          <w:sz w:val="20"/>
          <w:szCs w:val="20"/>
        </w:rPr>
        <w:tab/>
        <w:t xml:space="preserve">El impuesto único de segunda categoría corresponde a un tributo que pagan las personas que reciben rentas por el desarrollo de una actividad laboral ejercida en forma dependiente. Para realizar el cálculo de este impuesto que será declarado en el Formulario 29 por parte del empleador, debemos recordar algunos conceptos del año anterior de la asignatura de remuneraciones. </w:t>
      </w:r>
    </w:p>
    <w:p w14:paraId="22129251" w14:textId="77777777" w:rsidR="00B22000" w:rsidRDefault="00B22000" w:rsidP="00B22000">
      <w:pPr>
        <w:spacing w:after="0" w:line="240" w:lineRule="auto"/>
        <w:jc w:val="both"/>
        <w:rPr>
          <w:rFonts w:ascii="Arial" w:hAnsi="Arial" w:cs="Arial"/>
          <w:sz w:val="20"/>
          <w:szCs w:val="20"/>
        </w:rPr>
      </w:pPr>
    </w:p>
    <w:p w14:paraId="3D83E553" w14:textId="77777777" w:rsidR="00B22000" w:rsidRDefault="00B22000" w:rsidP="00B22000">
      <w:pPr>
        <w:spacing w:after="0" w:line="240" w:lineRule="auto"/>
        <w:jc w:val="both"/>
        <w:rPr>
          <w:rFonts w:ascii="Arial" w:hAnsi="Arial" w:cs="Arial"/>
          <w:sz w:val="20"/>
          <w:szCs w:val="20"/>
        </w:rPr>
      </w:pPr>
      <w:r>
        <w:rPr>
          <w:rFonts w:ascii="Arial" w:hAnsi="Arial" w:cs="Arial"/>
          <w:sz w:val="20"/>
          <w:szCs w:val="20"/>
        </w:rPr>
        <w:tab/>
      </w:r>
      <w:r w:rsidRPr="00B22000">
        <w:rPr>
          <w:rFonts w:ascii="Arial" w:hAnsi="Arial" w:cs="Arial"/>
          <w:sz w:val="20"/>
          <w:szCs w:val="20"/>
        </w:rPr>
        <w:t>El artículo 42 del Código del Trabajo enumera y define algunos tipos de remuneraciones</w:t>
      </w:r>
      <w:r>
        <w:rPr>
          <w:rFonts w:ascii="Arial" w:hAnsi="Arial" w:cs="Arial"/>
          <w:sz w:val="20"/>
          <w:szCs w:val="20"/>
        </w:rPr>
        <w:t xml:space="preserve">, de acuerdo a ello, </w:t>
      </w:r>
      <w:r w:rsidRPr="00B22000">
        <w:rPr>
          <w:rFonts w:ascii="Arial" w:hAnsi="Arial" w:cs="Arial"/>
          <w:sz w:val="20"/>
          <w:szCs w:val="20"/>
        </w:rPr>
        <w:t>constituyen remuneración:</w:t>
      </w:r>
    </w:p>
    <w:p w14:paraId="080167F7" w14:textId="77777777" w:rsidR="00B22000" w:rsidRPr="00B22000" w:rsidRDefault="00B22000" w:rsidP="00B22000">
      <w:pPr>
        <w:spacing w:after="0" w:line="240" w:lineRule="auto"/>
        <w:jc w:val="both"/>
        <w:rPr>
          <w:rFonts w:ascii="Arial" w:hAnsi="Arial" w:cs="Arial"/>
          <w:sz w:val="20"/>
          <w:szCs w:val="20"/>
        </w:rPr>
      </w:pPr>
    </w:p>
    <w:p w14:paraId="38FE14CB" w14:textId="77777777" w:rsidR="00B22000" w:rsidRPr="00B22000" w:rsidRDefault="00B22000" w:rsidP="00B22000">
      <w:pPr>
        <w:spacing w:after="0" w:line="240" w:lineRule="auto"/>
        <w:jc w:val="both"/>
        <w:rPr>
          <w:rFonts w:ascii="Arial" w:hAnsi="Arial" w:cs="Arial"/>
          <w:sz w:val="20"/>
          <w:szCs w:val="20"/>
        </w:rPr>
      </w:pPr>
      <w:r>
        <w:rPr>
          <w:rFonts w:ascii="Arial" w:hAnsi="Arial" w:cs="Arial"/>
          <w:sz w:val="20"/>
          <w:szCs w:val="20"/>
        </w:rPr>
        <w:t>a) Sueldo</w:t>
      </w:r>
    </w:p>
    <w:p w14:paraId="06709414" w14:textId="77777777" w:rsidR="00B22000" w:rsidRPr="00B22000" w:rsidRDefault="00B22000" w:rsidP="00B22000">
      <w:pPr>
        <w:spacing w:after="0" w:line="240" w:lineRule="auto"/>
        <w:jc w:val="both"/>
        <w:rPr>
          <w:rFonts w:ascii="Arial" w:hAnsi="Arial" w:cs="Arial"/>
          <w:sz w:val="20"/>
          <w:szCs w:val="20"/>
        </w:rPr>
      </w:pPr>
      <w:r>
        <w:rPr>
          <w:rFonts w:ascii="Arial" w:hAnsi="Arial" w:cs="Arial"/>
          <w:sz w:val="20"/>
          <w:szCs w:val="20"/>
        </w:rPr>
        <w:t>b) Sobresueldo</w:t>
      </w:r>
    </w:p>
    <w:p w14:paraId="27ED7F0F" w14:textId="77777777" w:rsidR="00B22000" w:rsidRPr="00B22000" w:rsidRDefault="00B22000" w:rsidP="00B22000">
      <w:pPr>
        <w:spacing w:after="0" w:line="240" w:lineRule="auto"/>
        <w:jc w:val="both"/>
        <w:rPr>
          <w:rFonts w:ascii="Arial" w:hAnsi="Arial" w:cs="Arial"/>
          <w:sz w:val="20"/>
          <w:szCs w:val="20"/>
        </w:rPr>
      </w:pPr>
      <w:r>
        <w:rPr>
          <w:rFonts w:ascii="Arial" w:hAnsi="Arial" w:cs="Arial"/>
          <w:sz w:val="20"/>
          <w:szCs w:val="20"/>
        </w:rPr>
        <w:t>c) Comisión</w:t>
      </w:r>
    </w:p>
    <w:p w14:paraId="5D303A57" w14:textId="77777777" w:rsidR="00B22000" w:rsidRPr="00B22000" w:rsidRDefault="00B22000" w:rsidP="00B22000">
      <w:pPr>
        <w:spacing w:after="0" w:line="240" w:lineRule="auto"/>
        <w:jc w:val="both"/>
        <w:rPr>
          <w:rFonts w:ascii="Arial" w:hAnsi="Arial" w:cs="Arial"/>
          <w:sz w:val="20"/>
          <w:szCs w:val="20"/>
        </w:rPr>
      </w:pPr>
      <w:r>
        <w:rPr>
          <w:rFonts w:ascii="Arial" w:hAnsi="Arial" w:cs="Arial"/>
          <w:sz w:val="20"/>
          <w:szCs w:val="20"/>
        </w:rPr>
        <w:t>d) Participación</w:t>
      </w:r>
    </w:p>
    <w:p w14:paraId="1E3AF7EB" w14:textId="77777777" w:rsidR="00B22000" w:rsidRPr="00B22000" w:rsidRDefault="00B22000" w:rsidP="00B22000">
      <w:pPr>
        <w:spacing w:after="0" w:line="240" w:lineRule="auto"/>
        <w:jc w:val="both"/>
        <w:rPr>
          <w:rFonts w:ascii="Arial" w:hAnsi="Arial" w:cs="Arial"/>
          <w:sz w:val="20"/>
          <w:szCs w:val="20"/>
        </w:rPr>
      </w:pPr>
      <w:r>
        <w:rPr>
          <w:rFonts w:ascii="Arial" w:hAnsi="Arial" w:cs="Arial"/>
          <w:sz w:val="20"/>
          <w:szCs w:val="20"/>
        </w:rPr>
        <w:t>e) Gratificación</w:t>
      </w:r>
    </w:p>
    <w:p w14:paraId="5745C3D1" w14:textId="77777777" w:rsidR="00EB3042" w:rsidRDefault="00EB3042" w:rsidP="00982583">
      <w:pPr>
        <w:spacing w:after="0" w:line="240" w:lineRule="auto"/>
        <w:rPr>
          <w:rFonts w:ascii="Arial" w:hAnsi="Arial" w:cs="Arial"/>
        </w:rPr>
      </w:pPr>
    </w:p>
    <w:p w14:paraId="2A7613C6" w14:textId="77777777" w:rsidR="00B22000" w:rsidRPr="00B22000" w:rsidRDefault="00B22000" w:rsidP="00B22000">
      <w:pPr>
        <w:spacing w:after="0" w:line="240" w:lineRule="auto"/>
        <w:rPr>
          <w:rFonts w:ascii="Arial" w:hAnsi="Arial" w:cs="Arial"/>
          <w:sz w:val="20"/>
          <w:szCs w:val="20"/>
        </w:rPr>
      </w:pPr>
      <w:r w:rsidRPr="00B22000">
        <w:rPr>
          <w:rFonts w:ascii="Arial" w:hAnsi="Arial" w:cs="Arial"/>
          <w:sz w:val="20"/>
          <w:szCs w:val="20"/>
        </w:rPr>
        <w:t>No constituyen remuneración los siguientes conceptos:</w:t>
      </w:r>
    </w:p>
    <w:p w14:paraId="0EE16D85" w14:textId="77777777" w:rsidR="00B22000" w:rsidRPr="00B22000" w:rsidRDefault="00B22000" w:rsidP="00B22000">
      <w:pPr>
        <w:spacing w:after="0" w:line="240" w:lineRule="auto"/>
        <w:rPr>
          <w:rFonts w:ascii="Arial" w:hAnsi="Arial" w:cs="Arial"/>
          <w:sz w:val="20"/>
          <w:szCs w:val="20"/>
        </w:rPr>
      </w:pPr>
    </w:p>
    <w:p w14:paraId="793351F1" w14:textId="77777777" w:rsidR="00B22000" w:rsidRPr="00B22000" w:rsidRDefault="00B22000" w:rsidP="00B22000">
      <w:pPr>
        <w:spacing w:after="0" w:line="240" w:lineRule="auto"/>
        <w:rPr>
          <w:rFonts w:ascii="Arial" w:hAnsi="Arial" w:cs="Arial"/>
          <w:sz w:val="20"/>
          <w:szCs w:val="20"/>
        </w:rPr>
      </w:pPr>
      <w:r w:rsidRPr="00B22000">
        <w:rPr>
          <w:rFonts w:ascii="Arial" w:hAnsi="Arial" w:cs="Arial"/>
          <w:sz w:val="20"/>
          <w:szCs w:val="20"/>
        </w:rPr>
        <w:t>a) La asignación de movilización</w:t>
      </w:r>
    </w:p>
    <w:p w14:paraId="40DB8775" w14:textId="77777777" w:rsidR="00B22000" w:rsidRPr="00B22000" w:rsidRDefault="00B22000" w:rsidP="00B22000">
      <w:pPr>
        <w:spacing w:after="0" w:line="240" w:lineRule="auto"/>
        <w:rPr>
          <w:rFonts w:ascii="Arial" w:hAnsi="Arial" w:cs="Arial"/>
          <w:sz w:val="20"/>
          <w:szCs w:val="20"/>
        </w:rPr>
      </w:pPr>
      <w:r w:rsidRPr="00B22000">
        <w:rPr>
          <w:rFonts w:ascii="Arial" w:hAnsi="Arial" w:cs="Arial"/>
          <w:sz w:val="20"/>
          <w:szCs w:val="20"/>
        </w:rPr>
        <w:t>b) La asignación de pérdida de caja</w:t>
      </w:r>
    </w:p>
    <w:p w14:paraId="40E8658D" w14:textId="77777777" w:rsidR="00B22000" w:rsidRPr="00B22000" w:rsidRDefault="00B22000" w:rsidP="00B22000">
      <w:pPr>
        <w:spacing w:after="0" w:line="240" w:lineRule="auto"/>
        <w:rPr>
          <w:rFonts w:ascii="Arial" w:hAnsi="Arial" w:cs="Arial"/>
          <w:sz w:val="20"/>
          <w:szCs w:val="20"/>
        </w:rPr>
      </w:pPr>
      <w:r w:rsidRPr="00B22000">
        <w:rPr>
          <w:rFonts w:ascii="Arial" w:hAnsi="Arial" w:cs="Arial"/>
          <w:sz w:val="20"/>
          <w:szCs w:val="20"/>
        </w:rPr>
        <w:t>c) La asignación de desgaste de herramientas</w:t>
      </w:r>
    </w:p>
    <w:p w14:paraId="2E8CA818" w14:textId="77777777" w:rsidR="00B22000" w:rsidRPr="00B22000" w:rsidRDefault="00B22000" w:rsidP="00B22000">
      <w:pPr>
        <w:spacing w:after="0" w:line="240" w:lineRule="auto"/>
        <w:rPr>
          <w:rFonts w:ascii="Arial" w:hAnsi="Arial" w:cs="Arial"/>
          <w:sz w:val="20"/>
          <w:szCs w:val="20"/>
        </w:rPr>
      </w:pPr>
      <w:r w:rsidRPr="00B22000">
        <w:rPr>
          <w:rFonts w:ascii="Arial" w:hAnsi="Arial" w:cs="Arial"/>
          <w:sz w:val="20"/>
          <w:szCs w:val="20"/>
        </w:rPr>
        <w:t>d) La asignación de colación</w:t>
      </w:r>
    </w:p>
    <w:p w14:paraId="65195A56" w14:textId="77777777" w:rsidR="00B22000" w:rsidRPr="00B22000" w:rsidRDefault="00B22000" w:rsidP="00B22000">
      <w:pPr>
        <w:spacing w:after="0" w:line="240" w:lineRule="auto"/>
        <w:rPr>
          <w:rFonts w:ascii="Arial" w:hAnsi="Arial" w:cs="Arial"/>
          <w:sz w:val="20"/>
          <w:szCs w:val="20"/>
        </w:rPr>
      </w:pPr>
      <w:r w:rsidRPr="00B22000">
        <w:rPr>
          <w:rFonts w:ascii="Arial" w:hAnsi="Arial" w:cs="Arial"/>
          <w:sz w:val="20"/>
          <w:szCs w:val="20"/>
        </w:rPr>
        <w:t>e) Los viáticos</w:t>
      </w:r>
    </w:p>
    <w:p w14:paraId="18AB893C" w14:textId="77777777" w:rsidR="00B22000" w:rsidRPr="00B22000" w:rsidRDefault="00B22000" w:rsidP="00B22000">
      <w:pPr>
        <w:spacing w:after="0" w:line="240" w:lineRule="auto"/>
        <w:rPr>
          <w:rFonts w:ascii="Arial" w:hAnsi="Arial" w:cs="Arial"/>
          <w:sz w:val="20"/>
          <w:szCs w:val="20"/>
        </w:rPr>
      </w:pPr>
      <w:r w:rsidRPr="00B22000">
        <w:rPr>
          <w:rFonts w:ascii="Arial" w:hAnsi="Arial" w:cs="Arial"/>
          <w:sz w:val="20"/>
          <w:szCs w:val="20"/>
        </w:rPr>
        <w:t>f) Las prestaciones familiares otorgadas en conformidad a la ley</w:t>
      </w:r>
    </w:p>
    <w:p w14:paraId="07BC7D2B" w14:textId="77777777" w:rsidR="00B22000" w:rsidRDefault="00B22000" w:rsidP="00B22000">
      <w:pPr>
        <w:spacing w:after="0" w:line="240" w:lineRule="auto"/>
        <w:rPr>
          <w:rFonts w:ascii="Arial" w:hAnsi="Arial" w:cs="Arial"/>
          <w:sz w:val="20"/>
          <w:szCs w:val="20"/>
        </w:rPr>
      </w:pPr>
      <w:r w:rsidRPr="00B22000">
        <w:rPr>
          <w:rFonts w:ascii="Arial" w:hAnsi="Arial" w:cs="Arial"/>
          <w:sz w:val="20"/>
          <w:szCs w:val="20"/>
        </w:rPr>
        <w:t>g) La indemnización por años de servicios establecida en el artí</w:t>
      </w:r>
      <w:r w:rsidR="00B34FB3">
        <w:rPr>
          <w:rFonts w:ascii="Arial" w:hAnsi="Arial" w:cs="Arial"/>
          <w:sz w:val="20"/>
          <w:szCs w:val="20"/>
        </w:rPr>
        <w:t>culo 163 del Código del Trabajo</w:t>
      </w:r>
    </w:p>
    <w:p w14:paraId="651AA134" w14:textId="77777777" w:rsidR="00B22000" w:rsidRDefault="00B22000" w:rsidP="00B22000">
      <w:pPr>
        <w:spacing w:after="0" w:line="240" w:lineRule="auto"/>
        <w:rPr>
          <w:rFonts w:ascii="Arial" w:hAnsi="Arial" w:cs="Arial"/>
          <w:sz w:val="20"/>
          <w:szCs w:val="20"/>
        </w:rPr>
      </w:pPr>
    </w:p>
    <w:p w14:paraId="49A725C7" w14:textId="77777777" w:rsidR="00B22000" w:rsidRDefault="00B22000" w:rsidP="00B22000">
      <w:pPr>
        <w:spacing w:after="0" w:line="240" w:lineRule="auto"/>
        <w:rPr>
          <w:rFonts w:ascii="Arial" w:hAnsi="Arial" w:cs="Arial"/>
          <w:sz w:val="20"/>
          <w:szCs w:val="20"/>
        </w:rPr>
      </w:pPr>
    </w:p>
    <w:p w14:paraId="2C610DA0" w14:textId="77777777" w:rsidR="00B34FB3" w:rsidRDefault="00B34FB3" w:rsidP="00B22000">
      <w:pPr>
        <w:spacing w:after="0" w:line="240" w:lineRule="auto"/>
        <w:rPr>
          <w:rFonts w:ascii="Arial" w:hAnsi="Arial" w:cs="Arial"/>
          <w:sz w:val="20"/>
          <w:szCs w:val="20"/>
        </w:rPr>
      </w:pPr>
    </w:p>
    <w:p w14:paraId="22546DCC" w14:textId="77777777" w:rsidR="00B34FB3" w:rsidRDefault="00B34FB3" w:rsidP="00B22000">
      <w:pPr>
        <w:spacing w:after="0" w:line="240" w:lineRule="auto"/>
        <w:rPr>
          <w:rFonts w:ascii="Arial" w:hAnsi="Arial" w:cs="Arial"/>
          <w:sz w:val="20"/>
          <w:szCs w:val="20"/>
        </w:rPr>
      </w:pPr>
    </w:p>
    <w:p w14:paraId="1C04E734" w14:textId="77777777" w:rsidR="00B34FB3" w:rsidRDefault="00B34FB3" w:rsidP="00B22000">
      <w:pPr>
        <w:spacing w:after="0" w:line="240" w:lineRule="auto"/>
        <w:rPr>
          <w:rFonts w:ascii="Arial" w:hAnsi="Arial" w:cs="Arial"/>
          <w:sz w:val="20"/>
          <w:szCs w:val="20"/>
        </w:rPr>
      </w:pPr>
      <w:r>
        <w:rPr>
          <w:rFonts w:ascii="Arial" w:hAnsi="Arial" w:cs="Arial"/>
          <w:sz w:val="20"/>
          <w:szCs w:val="20"/>
        </w:rPr>
        <w:lastRenderedPageBreak/>
        <w:tab/>
        <w:t>De acuerdo a estos conceptos, en la liquidación de remuneraciones, debemos calcular en primera instancia, el total imponible, sobre el cual se harán los descuentos previsionales obligatorios por concepto de salud, seguro de cesantía (para trabajadores dependientes con contrato indefinido), y AFP.</w:t>
      </w:r>
    </w:p>
    <w:p w14:paraId="0326834C" w14:textId="77777777" w:rsidR="00117FC6" w:rsidRDefault="00117FC6" w:rsidP="00B22000">
      <w:pPr>
        <w:spacing w:after="0" w:line="240" w:lineRule="auto"/>
        <w:rPr>
          <w:rFonts w:ascii="Arial" w:hAnsi="Arial" w:cs="Arial"/>
          <w:sz w:val="20"/>
          <w:szCs w:val="20"/>
        </w:rPr>
      </w:pPr>
    </w:p>
    <w:p w14:paraId="7787A012" w14:textId="77777777" w:rsidR="00117FC6" w:rsidRDefault="00117FC6" w:rsidP="00B22000">
      <w:pPr>
        <w:spacing w:after="0" w:line="240" w:lineRule="auto"/>
        <w:rPr>
          <w:rFonts w:ascii="Arial" w:hAnsi="Arial" w:cs="Arial"/>
          <w:sz w:val="20"/>
          <w:szCs w:val="20"/>
        </w:rPr>
      </w:pPr>
    </w:p>
    <w:p w14:paraId="2914CBDA" w14:textId="77777777" w:rsidR="00117FC6" w:rsidRDefault="00117FC6" w:rsidP="00B22000">
      <w:pPr>
        <w:spacing w:after="0" w:line="240" w:lineRule="auto"/>
        <w:rPr>
          <w:rFonts w:ascii="Arial" w:hAnsi="Arial" w:cs="Arial"/>
          <w:sz w:val="20"/>
          <w:szCs w:val="20"/>
        </w:rPr>
      </w:pPr>
      <w:r>
        <w:rPr>
          <w:rFonts w:ascii="Arial" w:hAnsi="Arial" w:cs="Arial"/>
          <w:sz w:val="20"/>
          <w:szCs w:val="20"/>
        </w:rPr>
        <w:t>Ejemplo:</w:t>
      </w:r>
      <w:r w:rsidR="009B1BE3">
        <w:rPr>
          <w:rFonts w:ascii="Arial" w:hAnsi="Arial" w:cs="Arial"/>
          <w:sz w:val="20"/>
          <w:szCs w:val="20"/>
        </w:rPr>
        <w:t xml:space="preserve"> Trabajador dependiente con contrato indefinido</w:t>
      </w:r>
      <w:r w:rsidR="000862B5">
        <w:rPr>
          <w:rFonts w:ascii="Arial" w:hAnsi="Arial" w:cs="Arial"/>
          <w:sz w:val="20"/>
          <w:szCs w:val="20"/>
        </w:rPr>
        <w:t>, afiliado a AFP Habitat y sistema de salud Fonasa</w:t>
      </w:r>
      <w:r w:rsidR="009B1BE3">
        <w:rPr>
          <w:rFonts w:ascii="Arial" w:hAnsi="Arial" w:cs="Arial"/>
          <w:sz w:val="20"/>
          <w:szCs w:val="20"/>
        </w:rPr>
        <w:t>.</w:t>
      </w:r>
    </w:p>
    <w:p w14:paraId="1DDD3799" w14:textId="77777777" w:rsidR="00117FC6" w:rsidRDefault="00117FC6" w:rsidP="00B22000">
      <w:pPr>
        <w:spacing w:after="0" w:line="240" w:lineRule="auto"/>
        <w:rPr>
          <w:rFonts w:ascii="Arial" w:hAnsi="Arial" w:cs="Arial"/>
          <w:sz w:val="20"/>
          <w:szCs w:val="20"/>
        </w:rPr>
      </w:pPr>
    </w:p>
    <w:p w14:paraId="4AAAB469" w14:textId="77777777" w:rsidR="00117FC6" w:rsidRDefault="000862B5" w:rsidP="00B22000">
      <w:pPr>
        <w:spacing w:after="0" w:line="240" w:lineRule="auto"/>
        <w:rPr>
          <w:rFonts w:ascii="Arial" w:hAnsi="Arial" w:cs="Arial"/>
          <w:sz w:val="20"/>
          <w:szCs w:val="20"/>
        </w:rPr>
      </w:pPr>
      <w:r w:rsidRPr="000862B5">
        <w:rPr>
          <w:rFonts w:ascii="Arial" w:hAnsi="Arial" w:cs="Arial"/>
          <w:sz w:val="20"/>
          <w:szCs w:val="20"/>
          <w:u w:val="single"/>
        </w:rPr>
        <w:t>Haberes</w:t>
      </w:r>
      <w:r>
        <w:rPr>
          <w:rFonts w:ascii="Arial" w:hAnsi="Arial" w:cs="Arial"/>
          <w:sz w:val="20"/>
          <w:szCs w:val="20"/>
        </w:rPr>
        <w:t xml:space="preserve"> </w:t>
      </w:r>
      <w:r w:rsidR="006F2F66">
        <w:rPr>
          <w:rFonts w:ascii="Arial" w:hAnsi="Arial" w:cs="Arial"/>
          <w:sz w:val="20"/>
          <w:szCs w:val="20"/>
        </w:rPr>
        <w:tab/>
        <w:t>Sueldo</w:t>
      </w:r>
      <w:r w:rsidR="006F2F66">
        <w:rPr>
          <w:rFonts w:ascii="Arial" w:hAnsi="Arial" w:cs="Arial"/>
          <w:sz w:val="20"/>
          <w:szCs w:val="20"/>
        </w:rPr>
        <w:tab/>
      </w:r>
      <w:r w:rsidR="006F2F66">
        <w:rPr>
          <w:rFonts w:ascii="Arial" w:hAnsi="Arial" w:cs="Arial"/>
          <w:sz w:val="20"/>
          <w:szCs w:val="20"/>
        </w:rPr>
        <w:tab/>
      </w:r>
      <w:r w:rsidR="006F2F66">
        <w:rPr>
          <w:rFonts w:ascii="Arial" w:hAnsi="Arial" w:cs="Arial"/>
          <w:sz w:val="20"/>
          <w:szCs w:val="20"/>
        </w:rPr>
        <w:tab/>
      </w:r>
      <w:r>
        <w:rPr>
          <w:rFonts w:ascii="Arial" w:hAnsi="Arial" w:cs="Arial"/>
          <w:sz w:val="20"/>
          <w:szCs w:val="20"/>
        </w:rPr>
        <w:t xml:space="preserve">  </w:t>
      </w:r>
      <w:r w:rsidR="006F2F66">
        <w:rPr>
          <w:rFonts w:ascii="Arial" w:hAnsi="Arial" w:cs="Arial"/>
          <w:sz w:val="20"/>
          <w:szCs w:val="20"/>
        </w:rPr>
        <w:t>$700.000</w:t>
      </w:r>
    </w:p>
    <w:p w14:paraId="11D7F318" w14:textId="77777777" w:rsidR="006F2F66" w:rsidRDefault="006F2F66" w:rsidP="00B2200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Gratificación</w:t>
      </w:r>
      <w:r>
        <w:rPr>
          <w:rFonts w:ascii="Arial" w:hAnsi="Arial" w:cs="Arial"/>
          <w:sz w:val="20"/>
          <w:szCs w:val="20"/>
        </w:rPr>
        <w:tab/>
      </w:r>
      <w:r>
        <w:rPr>
          <w:rFonts w:ascii="Arial" w:hAnsi="Arial" w:cs="Arial"/>
          <w:sz w:val="20"/>
          <w:szCs w:val="20"/>
        </w:rPr>
        <w:tab/>
      </w:r>
      <w:r w:rsidR="000862B5">
        <w:rPr>
          <w:rFonts w:ascii="Arial" w:hAnsi="Arial" w:cs="Arial"/>
          <w:sz w:val="20"/>
          <w:szCs w:val="20"/>
        </w:rPr>
        <w:t xml:space="preserve">  </w:t>
      </w:r>
      <w:r>
        <w:rPr>
          <w:rFonts w:ascii="Arial" w:hAnsi="Arial" w:cs="Arial"/>
          <w:sz w:val="20"/>
          <w:szCs w:val="20"/>
        </w:rPr>
        <w:t xml:space="preserve">  $90.000</w:t>
      </w:r>
    </w:p>
    <w:p w14:paraId="2495961E" w14:textId="77777777" w:rsidR="006F2F66" w:rsidRDefault="006F2F66" w:rsidP="00B2200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Horas extras</w:t>
      </w:r>
      <w:r>
        <w:rPr>
          <w:rFonts w:ascii="Arial" w:hAnsi="Arial" w:cs="Arial"/>
          <w:sz w:val="20"/>
          <w:szCs w:val="20"/>
        </w:rPr>
        <w:tab/>
      </w:r>
      <w:r>
        <w:rPr>
          <w:rFonts w:ascii="Arial" w:hAnsi="Arial" w:cs="Arial"/>
          <w:sz w:val="20"/>
          <w:szCs w:val="20"/>
        </w:rPr>
        <w:tab/>
      </w:r>
      <w:r w:rsidR="000862B5">
        <w:rPr>
          <w:rFonts w:ascii="Arial" w:hAnsi="Arial" w:cs="Arial"/>
          <w:sz w:val="20"/>
          <w:szCs w:val="20"/>
        </w:rPr>
        <w:t xml:space="preserve">  </w:t>
      </w:r>
      <w:r>
        <w:rPr>
          <w:rFonts w:ascii="Arial" w:hAnsi="Arial" w:cs="Arial"/>
          <w:sz w:val="20"/>
          <w:szCs w:val="20"/>
        </w:rPr>
        <w:t>$150.000</w:t>
      </w:r>
    </w:p>
    <w:p w14:paraId="19ACD1CB" w14:textId="77777777" w:rsidR="006F2F66" w:rsidRDefault="006F2F66" w:rsidP="00B2200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Movilización</w:t>
      </w:r>
      <w:r>
        <w:rPr>
          <w:rFonts w:ascii="Arial" w:hAnsi="Arial" w:cs="Arial"/>
          <w:sz w:val="20"/>
          <w:szCs w:val="20"/>
        </w:rPr>
        <w:tab/>
      </w:r>
      <w:r>
        <w:rPr>
          <w:rFonts w:ascii="Arial" w:hAnsi="Arial" w:cs="Arial"/>
          <w:sz w:val="20"/>
          <w:szCs w:val="20"/>
        </w:rPr>
        <w:tab/>
      </w:r>
      <w:r w:rsidR="000862B5">
        <w:rPr>
          <w:rFonts w:ascii="Arial" w:hAnsi="Arial" w:cs="Arial"/>
          <w:sz w:val="20"/>
          <w:szCs w:val="20"/>
        </w:rPr>
        <w:t xml:space="preserve">  </w:t>
      </w:r>
      <w:r>
        <w:rPr>
          <w:rFonts w:ascii="Arial" w:hAnsi="Arial" w:cs="Arial"/>
          <w:sz w:val="20"/>
          <w:szCs w:val="20"/>
        </w:rPr>
        <w:t xml:space="preserve">  $45.000</w:t>
      </w:r>
    </w:p>
    <w:p w14:paraId="15F92ADF" w14:textId="77777777" w:rsidR="006F2F66" w:rsidRPr="000862B5" w:rsidRDefault="006F2F66" w:rsidP="00B22000">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0862B5">
        <w:rPr>
          <w:rFonts w:ascii="Arial" w:hAnsi="Arial" w:cs="Arial"/>
          <w:sz w:val="20"/>
          <w:szCs w:val="20"/>
          <w:u w:val="single"/>
        </w:rPr>
        <w:t>Colación</w:t>
      </w:r>
      <w:r w:rsidRPr="000862B5">
        <w:rPr>
          <w:rFonts w:ascii="Arial" w:hAnsi="Arial" w:cs="Arial"/>
          <w:sz w:val="20"/>
          <w:szCs w:val="20"/>
          <w:u w:val="single"/>
        </w:rPr>
        <w:tab/>
      </w:r>
      <w:r w:rsidRPr="000862B5">
        <w:rPr>
          <w:rFonts w:ascii="Arial" w:hAnsi="Arial" w:cs="Arial"/>
          <w:sz w:val="20"/>
          <w:szCs w:val="20"/>
          <w:u w:val="single"/>
        </w:rPr>
        <w:tab/>
        <w:t xml:space="preserve"> </w:t>
      </w:r>
      <w:r w:rsidR="000862B5">
        <w:rPr>
          <w:rFonts w:ascii="Arial" w:hAnsi="Arial" w:cs="Arial"/>
          <w:sz w:val="20"/>
          <w:szCs w:val="20"/>
          <w:u w:val="single"/>
        </w:rPr>
        <w:t xml:space="preserve">  </w:t>
      </w:r>
      <w:r w:rsidRPr="000862B5">
        <w:rPr>
          <w:rFonts w:ascii="Arial" w:hAnsi="Arial" w:cs="Arial"/>
          <w:sz w:val="20"/>
          <w:szCs w:val="20"/>
          <w:u w:val="single"/>
        </w:rPr>
        <w:t xml:space="preserve"> $</w:t>
      </w:r>
      <w:r w:rsidR="000862B5" w:rsidRPr="000862B5">
        <w:rPr>
          <w:rFonts w:ascii="Arial" w:hAnsi="Arial" w:cs="Arial"/>
          <w:sz w:val="20"/>
          <w:szCs w:val="20"/>
          <w:u w:val="single"/>
        </w:rPr>
        <w:t>30.000</w:t>
      </w:r>
    </w:p>
    <w:p w14:paraId="12EE637D" w14:textId="77777777" w:rsidR="000862B5" w:rsidRDefault="000862B5" w:rsidP="00B2200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Total Haberes</w:t>
      </w:r>
      <w:r>
        <w:rPr>
          <w:rFonts w:ascii="Arial" w:hAnsi="Arial" w:cs="Arial"/>
          <w:sz w:val="20"/>
          <w:szCs w:val="20"/>
        </w:rPr>
        <w:tab/>
        <w:t xml:space="preserve">            $1.015.000</w:t>
      </w:r>
    </w:p>
    <w:p w14:paraId="5E6B67E8" w14:textId="77777777" w:rsidR="000862B5" w:rsidRDefault="000862B5" w:rsidP="00B22000">
      <w:pPr>
        <w:spacing w:after="0" w:line="240" w:lineRule="auto"/>
        <w:rPr>
          <w:rFonts w:ascii="Arial" w:hAnsi="Arial" w:cs="Arial"/>
          <w:sz w:val="20"/>
          <w:szCs w:val="20"/>
        </w:rPr>
      </w:pPr>
    </w:p>
    <w:p w14:paraId="597E23A5" w14:textId="77777777" w:rsidR="000862B5" w:rsidRPr="00547E15" w:rsidRDefault="000862B5" w:rsidP="00B2200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547E15">
        <w:rPr>
          <w:rFonts w:ascii="Arial" w:hAnsi="Arial" w:cs="Arial"/>
          <w:sz w:val="20"/>
          <w:szCs w:val="20"/>
          <w:highlight w:val="yellow"/>
        </w:rPr>
        <w:t>Total Imponible</w:t>
      </w:r>
      <w:r w:rsidRPr="00547E15">
        <w:rPr>
          <w:rFonts w:ascii="Arial" w:hAnsi="Arial" w:cs="Arial"/>
          <w:sz w:val="20"/>
          <w:szCs w:val="20"/>
          <w:highlight w:val="yellow"/>
        </w:rPr>
        <w:tab/>
      </w:r>
      <w:r w:rsidRPr="00547E15">
        <w:rPr>
          <w:rFonts w:ascii="Arial" w:hAnsi="Arial" w:cs="Arial"/>
          <w:sz w:val="20"/>
          <w:szCs w:val="20"/>
          <w:highlight w:val="yellow"/>
        </w:rPr>
        <w:tab/>
        <w:t xml:space="preserve"> $940.000</w:t>
      </w:r>
    </w:p>
    <w:p w14:paraId="572A4E27" w14:textId="77777777" w:rsidR="006F2F66" w:rsidRPr="00547E15" w:rsidRDefault="006F2F66" w:rsidP="00B22000">
      <w:pPr>
        <w:spacing w:after="0" w:line="240" w:lineRule="auto"/>
        <w:rPr>
          <w:rFonts w:ascii="Arial" w:hAnsi="Arial" w:cs="Arial"/>
          <w:sz w:val="20"/>
          <w:szCs w:val="20"/>
        </w:rPr>
      </w:pPr>
      <w:r w:rsidRPr="00547E15">
        <w:rPr>
          <w:rFonts w:ascii="Arial" w:hAnsi="Arial" w:cs="Arial"/>
          <w:sz w:val="20"/>
          <w:szCs w:val="20"/>
        </w:rPr>
        <w:tab/>
      </w:r>
    </w:p>
    <w:p w14:paraId="0D050683" w14:textId="77777777" w:rsidR="00117FC6" w:rsidRPr="00547E15" w:rsidRDefault="000862B5" w:rsidP="00B22000">
      <w:pPr>
        <w:spacing w:after="0" w:line="240" w:lineRule="auto"/>
        <w:rPr>
          <w:rFonts w:ascii="Arial" w:hAnsi="Arial" w:cs="Arial"/>
          <w:sz w:val="20"/>
          <w:szCs w:val="20"/>
        </w:rPr>
      </w:pPr>
      <w:r w:rsidRPr="00547E15">
        <w:rPr>
          <w:rFonts w:ascii="Arial" w:hAnsi="Arial" w:cs="Arial"/>
          <w:sz w:val="20"/>
          <w:szCs w:val="20"/>
          <w:u w:val="single"/>
        </w:rPr>
        <w:t>Descuentos</w:t>
      </w:r>
      <w:r w:rsidRPr="00547E15">
        <w:rPr>
          <w:rFonts w:ascii="Arial" w:hAnsi="Arial" w:cs="Arial"/>
          <w:sz w:val="20"/>
          <w:szCs w:val="20"/>
        </w:rPr>
        <w:tab/>
        <w:t>AFP  11,27%</w:t>
      </w:r>
      <w:r w:rsidRPr="00547E15">
        <w:rPr>
          <w:rFonts w:ascii="Arial" w:hAnsi="Arial" w:cs="Arial"/>
          <w:sz w:val="20"/>
          <w:szCs w:val="20"/>
        </w:rPr>
        <w:tab/>
      </w:r>
      <w:r w:rsidRPr="00547E15">
        <w:rPr>
          <w:rFonts w:ascii="Arial" w:hAnsi="Arial" w:cs="Arial"/>
          <w:sz w:val="20"/>
          <w:szCs w:val="20"/>
        </w:rPr>
        <w:tab/>
        <w:t>$105.938</w:t>
      </w:r>
      <w:r w:rsidRPr="00547E15">
        <w:rPr>
          <w:rFonts w:ascii="Arial" w:hAnsi="Arial" w:cs="Arial"/>
          <w:sz w:val="20"/>
          <w:szCs w:val="20"/>
        </w:rPr>
        <w:tab/>
        <w:t>(940.000 x 11,27%)</w:t>
      </w:r>
    </w:p>
    <w:p w14:paraId="14D788FD" w14:textId="77777777" w:rsidR="000862B5" w:rsidRPr="00547E15" w:rsidRDefault="000862B5" w:rsidP="00B22000">
      <w:pPr>
        <w:spacing w:after="0" w:line="240" w:lineRule="auto"/>
        <w:rPr>
          <w:rFonts w:ascii="Arial" w:hAnsi="Arial" w:cs="Arial"/>
          <w:sz w:val="20"/>
          <w:szCs w:val="20"/>
        </w:rPr>
      </w:pPr>
      <w:r w:rsidRPr="00547E15">
        <w:rPr>
          <w:rFonts w:ascii="Arial" w:hAnsi="Arial" w:cs="Arial"/>
          <w:sz w:val="20"/>
          <w:szCs w:val="20"/>
        </w:rPr>
        <w:tab/>
      </w:r>
      <w:r w:rsidRPr="00547E15">
        <w:rPr>
          <w:rFonts w:ascii="Arial" w:hAnsi="Arial" w:cs="Arial"/>
          <w:sz w:val="20"/>
          <w:szCs w:val="20"/>
        </w:rPr>
        <w:tab/>
        <w:t>Fonasa 7%</w:t>
      </w:r>
      <w:r w:rsidRPr="00547E15">
        <w:rPr>
          <w:rFonts w:ascii="Arial" w:hAnsi="Arial" w:cs="Arial"/>
          <w:sz w:val="20"/>
          <w:szCs w:val="20"/>
        </w:rPr>
        <w:tab/>
      </w:r>
      <w:r w:rsidRPr="00547E15">
        <w:rPr>
          <w:rFonts w:ascii="Arial" w:hAnsi="Arial" w:cs="Arial"/>
          <w:sz w:val="20"/>
          <w:szCs w:val="20"/>
        </w:rPr>
        <w:tab/>
        <w:t>$65.800</w:t>
      </w:r>
      <w:r w:rsidRPr="00547E15">
        <w:rPr>
          <w:rFonts w:ascii="Arial" w:hAnsi="Arial" w:cs="Arial"/>
          <w:sz w:val="20"/>
          <w:szCs w:val="20"/>
        </w:rPr>
        <w:tab/>
        <w:t>(940.000 x  7%)</w:t>
      </w:r>
    </w:p>
    <w:p w14:paraId="2BAF0AA2" w14:textId="77777777" w:rsidR="000862B5" w:rsidRPr="00547E15" w:rsidRDefault="000862B5" w:rsidP="00B22000">
      <w:pPr>
        <w:spacing w:after="0" w:line="240" w:lineRule="auto"/>
        <w:rPr>
          <w:rFonts w:ascii="Arial" w:hAnsi="Arial" w:cs="Arial"/>
          <w:sz w:val="20"/>
          <w:szCs w:val="20"/>
        </w:rPr>
      </w:pPr>
      <w:r w:rsidRPr="00547E15">
        <w:rPr>
          <w:rFonts w:ascii="Arial" w:hAnsi="Arial" w:cs="Arial"/>
          <w:sz w:val="20"/>
          <w:szCs w:val="20"/>
        </w:rPr>
        <w:tab/>
      </w:r>
      <w:r w:rsidRPr="00547E15">
        <w:rPr>
          <w:rFonts w:ascii="Arial" w:hAnsi="Arial" w:cs="Arial"/>
          <w:sz w:val="20"/>
          <w:szCs w:val="20"/>
        </w:rPr>
        <w:tab/>
      </w:r>
      <w:r w:rsidRPr="00547E15">
        <w:rPr>
          <w:rFonts w:ascii="Arial" w:hAnsi="Arial" w:cs="Arial"/>
          <w:sz w:val="20"/>
          <w:szCs w:val="20"/>
          <w:u w:val="single"/>
        </w:rPr>
        <w:t>AFC 0,6%</w:t>
      </w:r>
      <w:r w:rsidRPr="00547E15">
        <w:rPr>
          <w:rFonts w:ascii="Arial" w:hAnsi="Arial" w:cs="Arial"/>
          <w:sz w:val="20"/>
          <w:szCs w:val="20"/>
          <w:u w:val="single"/>
        </w:rPr>
        <w:tab/>
      </w:r>
      <w:r w:rsidRPr="00547E15">
        <w:rPr>
          <w:rFonts w:ascii="Arial" w:hAnsi="Arial" w:cs="Arial"/>
          <w:sz w:val="20"/>
          <w:szCs w:val="20"/>
          <w:u w:val="single"/>
        </w:rPr>
        <w:tab/>
        <w:t>$5.640</w:t>
      </w:r>
      <w:r w:rsidRPr="00547E15">
        <w:rPr>
          <w:rFonts w:ascii="Arial" w:hAnsi="Arial" w:cs="Arial"/>
          <w:sz w:val="20"/>
          <w:szCs w:val="20"/>
          <w:u w:val="single"/>
        </w:rPr>
        <w:tab/>
      </w:r>
      <w:r w:rsidRPr="00547E15">
        <w:rPr>
          <w:rFonts w:ascii="Arial" w:hAnsi="Arial" w:cs="Arial"/>
          <w:sz w:val="20"/>
          <w:szCs w:val="20"/>
        </w:rPr>
        <w:tab/>
        <w:t>(940.000 x 0,6%)</w:t>
      </w:r>
    </w:p>
    <w:p w14:paraId="7537AF95" w14:textId="77777777" w:rsidR="000862B5" w:rsidRDefault="000862B5" w:rsidP="00B22000">
      <w:pPr>
        <w:spacing w:after="0" w:line="240" w:lineRule="auto"/>
        <w:rPr>
          <w:rFonts w:ascii="Arial" w:hAnsi="Arial" w:cs="Arial"/>
          <w:sz w:val="20"/>
          <w:szCs w:val="20"/>
        </w:rPr>
      </w:pPr>
      <w:r w:rsidRPr="00547E15">
        <w:rPr>
          <w:rFonts w:ascii="Arial" w:hAnsi="Arial" w:cs="Arial"/>
          <w:sz w:val="20"/>
          <w:szCs w:val="20"/>
        </w:rPr>
        <w:tab/>
      </w:r>
      <w:r w:rsidRPr="00547E15">
        <w:rPr>
          <w:rFonts w:ascii="Arial" w:hAnsi="Arial" w:cs="Arial"/>
          <w:sz w:val="20"/>
          <w:szCs w:val="20"/>
        </w:rPr>
        <w:tab/>
      </w:r>
      <w:r w:rsidRPr="00547E15">
        <w:rPr>
          <w:rFonts w:ascii="Arial" w:hAnsi="Arial" w:cs="Arial"/>
          <w:sz w:val="20"/>
          <w:szCs w:val="20"/>
          <w:highlight w:val="yellow"/>
        </w:rPr>
        <w:t xml:space="preserve">Total descuentos </w:t>
      </w:r>
      <w:r w:rsidRPr="00547E15">
        <w:rPr>
          <w:rFonts w:ascii="Arial" w:hAnsi="Arial" w:cs="Arial"/>
          <w:sz w:val="20"/>
          <w:szCs w:val="20"/>
          <w:highlight w:val="yellow"/>
        </w:rPr>
        <w:tab/>
        <w:t>$177.378</w:t>
      </w:r>
    </w:p>
    <w:p w14:paraId="7457D2F3" w14:textId="77777777" w:rsidR="000862B5" w:rsidRDefault="000862B5" w:rsidP="00B22000">
      <w:pPr>
        <w:spacing w:after="0" w:line="240" w:lineRule="auto"/>
        <w:rPr>
          <w:rFonts w:ascii="Arial" w:hAnsi="Arial" w:cs="Arial"/>
          <w:sz w:val="20"/>
          <w:szCs w:val="20"/>
        </w:rPr>
      </w:pPr>
    </w:p>
    <w:p w14:paraId="68449CCD" w14:textId="77777777" w:rsidR="000862B5" w:rsidRDefault="000862B5" w:rsidP="00B22000">
      <w:pPr>
        <w:spacing w:after="0" w:line="240" w:lineRule="auto"/>
        <w:rPr>
          <w:rFonts w:ascii="Arial" w:hAnsi="Arial" w:cs="Arial"/>
          <w:sz w:val="20"/>
          <w:szCs w:val="20"/>
        </w:rPr>
      </w:pPr>
    </w:p>
    <w:p w14:paraId="2B404D4D" w14:textId="77777777" w:rsidR="00B34FB3" w:rsidRDefault="00117FC6" w:rsidP="008124D2">
      <w:pPr>
        <w:spacing w:after="0" w:line="240" w:lineRule="auto"/>
        <w:jc w:val="both"/>
        <w:rPr>
          <w:rFonts w:ascii="Arial" w:hAnsi="Arial" w:cs="Arial"/>
          <w:sz w:val="20"/>
          <w:szCs w:val="20"/>
        </w:rPr>
      </w:pPr>
      <w:r>
        <w:rPr>
          <w:rFonts w:ascii="Arial" w:hAnsi="Arial" w:cs="Arial"/>
          <w:sz w:val="20"/>
          <w:szCs w:val="20"/>
        </w:rPr>
        <w:t xml:space="preserve">Una vez obtenidos estos cálculos, </w:t>
      </w:r>
      <w:r w:rsidR="008124D2">
        <w:rPr>
          <w:rFonts w:ascii="Arial" w:hAnsi="Arial" w:cs="Arial"/>
          <w:sz w:val="20"/>
          <w:szCs w:val="20"/>
        </w:rPr>
        <w:t>debemos calcular la base tributable, que será la diferencia entre el Total Imponible y el total descuentos para poder calcular el impuesto único</w:t>
      </w:r>
    </w:p>
    <w:p w14:paraId="5CE23ADE" w14:textId="77777777" w:rsidR="008124D2" w:rsidRDefault="008124D2" w:rsidP="008124D2">
      <w:pPr>
        <w:spacing w:after="0" w:line="240" w:lineRule="auto"/>
        <w:jc w:val="both"/>
        <w:rPr>
          <w:rFonts w:ascii="Arial" w:hAnsi="Arial" w:cs="Arial"/>
          <w:sz w:val="20"/>
          <w:szCs w:val="20"/>
        </w:rPr>
      </w:pPr>
    </w:p>
    <w:p w14:paraId="6DF943D1" w14:textId="77777777" w:rsidR="008124D2" w:rsidRDefault="00165ABE" w:rsidP="008124D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547E15">
        <w:rPr>
          <w:rFonts w:ascii="Arial" w:hAnsi="Arial" w:cs="Arial"/>
          <w:sz w:val="20"/>
          <w:szCs w:val="20"/>
          <w:highlight w:val="yellow"/>
        </w:rPr>
        <w:t>Total Imponible</w:t>
      </w:r>
      <w:r w:rsidRPr="00547E15">
        <w:rPr>
          <w:rFonts w:ascii="Arial" w:hAnsi="Arial" w:cs="Arial"/>
          <w:sz w:val="20"/>
          <w:szCs w:val="20"/>
          <w:highlight w:val="yellow"/>
        </w:rPr>
        <w:tab/>
      </w:r>
      <w:r w:rsidR="008124D2" w:rsidRPr="00547E15">
        <w:rPr>
          <w:rFonts w:ascii="Arial" w:hAnsi="Arial" w:cs="Arial"/>
          <w:sz w:val="20"/>
          <w:szCs w:val="20"/>
          <w:highlight w:val="yellow"/>
        </w:rPr>
        <w:tab/>
        <w:t>$940.000</w:t>
      </w:r>
    </w:p>
    <w:p w14:paraId="0EAB9BB8" w14:textId="77777777" w:rsidR="008124D2" w:rsidRPr="008124D2" w:rsidRDefault="008124D2" w:rsidP="008124D2">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547E15">
        <w:rPr>
          <w:rFonts w:ascii="Arial" w:hAnsi="Arial" w:cs="Arial"/>
          <w:sz w:val="20"/>
          <w:szCs w:val="20"/>
          <w:highlight w:val="yellow"/>
          <w:u w:val="single"/>
        </w:rPr>
        <w:t>Total Descuentos</w:t>
      </w:r>
      <w:r w:rsidR="00874DD8">
        <w:rPr>
          <w:rFonts w:ascii="Arial" w:hAnsi="Arial" w:cs="Arial"/>
          <w:sz w:val="20"/>
          <w:szCs w:val="20"/>
          <w:highlight w:val="yellow"/>
          <w:u w:val="single"/>
        </w:rPr>
        <w:t xml:space="preserve">       (-)</w:t>
      </w:r>
      <w:r w:rsidRPr="00547E15">
        <w:rPr>
          <w:rFonts w:ascii="Arial" w:hAnsi="Arial" w:cs="Arial"/>
          <w:sz w:val="20"/>
          <w:szCs w:val="20"/>
          <w:highlight w:val="yellow"/>
          <w:u w:val="single"/>
        </w:rPr>
        <w:t>$177.378</w:t>
      </w:r>
    </w:p>
    <w:p w14:paraId="68819FCF" w14:textId="77777777" w:rsidR="008124D2" w:rsidRDefault="008124D2" w:rsidP="008124D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63526D">
        <w:rPr>
          <w:rFonts w:ascii="Arial" w:hAnsi="Arial" w:cs="Arial"/>
          <w:sz w:val="20"/>
          <w:szCs w:val="20"/>
        </w:rPr>
        <w:t>Total Tributable</w:t>
      </w:r>
      <w:r w:rsidRPr="0063526D">
        <w:rPr>
          <w:rFonts w:ascii="Arial" w:hAnsi="Arial" w:cs="Arial"/>
          <w:sz w:val="20"/>
          <w:szCs w:val="20"/>
        </w:rPr>
        <w:tab/>
      </w:r>
      <w:r w:rsidRPr="0063526D">
        <w:rPr>
          <w:rFonts w:ascii="Arial" w:hAnsi="Arial" w:cs="Arial"/>
          <w:sz w:val="20"/>
          <w:szCs w:val="20"/>
        </w:rPr>
        <w:tab/>
        <w:t>$762.622</w:t>
      </w:r>
    </w:p>
    <w:p w14:paraId="4FDCAA5B" w14:textId="77777777" w:rsidR="008124D2" w:rsidRDefault="00196A96" w:rsidP="008124D2">
      <w:pPr>
        <w:spacing w:after="0" w:line="240" w:lineRule="auto"/>
        <w:rPr>
          <w:rFonts w:ascii="Arial" w:hAnsi="Arial" w:cs="Arial"/>
          <w:sz w:val="20"/>
          <w:szCs w:val="20"/>
        </w:rPr>
      </w:pPr>
      <w:r>
        <w:rPr>
          <w:rFonts w:ascii="Arial" w:hAnsi="Arial" w:cs="Arial"/>
          <w:noProof/>
          <w:sz w:val="20"/>
          <w:szCs w:val="20"/>
          <w:lang w:eastAsia="es-CL"/>
        </w:rPr>
        <w:drawing>
          <wp:anchor distT="0" distB="0" distL="114300" distR="114300" simplePos="0" relativeHeight="251659264" behindDoc="0" locked="0" layoutInCell="1" allowOverlap="1" wp14:anchorId="69BB9476" wp14:editId="5C3B5C4A">
            <wp:simplePos x="0" y="0"/>
            <wp:positionH relativeFrom="column">
              <wp:posOffset>503555</wp:posOffset>
            </wp:positionH>
            <wp:positionV relativeFrom="paragraph">
              <wp:posOffset>121920</wp:posOffset>
            </wp:positionV>
            <wp:extent cx="4538980" cy="219583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38980" cy="2195830"/>
                    </a:xfrm>
                    <a:prstGeom prst="rect">
                      <a:avLst/>
                    </a:prstGeom>
                    <a:noFill/>
                    <a:ln w="9525">
                      <a:noFill/>
                      <a:miter lim="800000"/>
                      <a:headEnd/>
                      <a:tailEnd/>
                    </a:ln>
                  </pic:spPr>
                </pic:pic>
              </a:graphicData>
            </a:graphic>
          </wp:anchor>
        </w:drawing>
      </w:r>
    </w:p>
    <w:p w14:paraId="5F803CF3" w14:textId="77777777" w:rsidR="008124D2" w:rsidRDefault="008124D2" w:rsidP="008124D2">
      <w:pPr>
        <w:spacing w:after="0" w:line="240" w:lineRule="auto"/>
        <w:rPr>
          <w:rFonts w:ascii="Arial" w:hAnsi="Arial" w:cs="Arial"/>
          <w:sz w:val="20"/>
          <w:szCs w:val="20"/>
        </w:rPr>
      </w:pPr>
    </w:p>
    <w:p w14:paraId="55AF1297" w14:textId="77777777" w:rsidR="00196A96" w:rsidRDefault="00196A96" w:rsidP="00196A96">
      <w:pPr>
        <w:spacing w:after="0" w:line="240" w:lineRule="auto"/>
        <w:jc w:val="center"/>
        <w:rPr>
          <w:rFonts w:ascii="Arial" w:hAnsi="Arial" w:cs="Arial"/>
          <w:sz w:val="20"/>
          <w:szCs w:val="20"/>
        </w:rPr>
      </w:pPr>
    </w:p>
    <w:p w14:paraId="3868FC4E" w14:textId="77777777" w:rsidR="008124D2" w:rsidRDefault="008124D2" w:rsidP="00196A96">
      <w:pPr>
        <w:spacing w:after="0" w:line="240" w:lineRule="auto"/>
        <w:jc w:val="center"/>
        <w:rPr>
          <w:rFonts w:ascii="Arial" w:hAnsi="Arial" w:cs="Arial"/>
          <w:sz w:val="20"/>
          <w:szCs w:val="20"/>
        </w:rPr>
      </w:pPr>
    </w:p>
    <w:p w14:paraId="2EA400D2" w14:textId="21DCB330" w:rsidR="00196A96" w:rsidRDefault="00C33C86" w:rsidP="00196A96">
      <w:pPr>
        <w:spacing w:after="0" w:line="240" w:lineRule="auto"/>
        <w:jc w:val="center"/>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60288" behindDoc="0" locked="0" layoutInCell="1" allowOverlap="1" wp14:anchorId="6C507286" wp14:editId="1256AAA2">
                <wp:simplePos x="0" y="0"/>
                <wp:positionH relativeFrom="column">
                  <wp:posOffset>5167630</wp:posOffset>
                </wp:positionH>
                <wp:positionV relativeFrom="paragraph">
                  <wp:posOffset>140970</wp:posOffset>
                </wp:positionV>
                <wp:extent cx="457200" cy="90805"/>
                <wp:effectExtent l="19685" t="15875" r="8890" b="762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805"/>
                        </a:xfrm>
                        <a:prstGeom prst="leftArrow">
                          <a:avLst>
                            <a:gd name="adj1" fmla="val 50000"/>
                            <a:gd name="adj2" fmla="val 1258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51AA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406.9pt;margin-top:11.1pt;width:3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"/>
            </w:pict>
          </mc:Fallback>
        </mc:AlternateContent>
      </w:r>
    </w:p>
    <w:p w14:paraId="64C052E0" w14:textId="77777777" w:rsidR="00196A96" w:rsidRDefault="00196A96" w:rsidP="00196A96">
      <w:pPr>
        <w:spacing w:after="0" w:line="240" w:lineRule="auto"/>
        <w:jc w:val="center"/>
        <w:rPr>
          <w:rFonts w:ascii="Arial" w:hAnsi="Arial" w:cs="Arial"/>
          <w:sz w:val="20"/>
          <w:szCs w:val="20"/>
        </w:rPr>
      </w:pPr>
    </w:p>
    <w:p w14:paraId="41384C5E" w14:textId="77777777" w:rsidR="00196A96" w:rsidRDefault="00196A96" w:rsidP="00196A96">
      <w:pPr>
        <w:spacing w:after="0" w:line="240" w:lineRule="auto"/>
        <w:jc w:val="center"/>
        <w:rPr>
          <w:rFonts w:ascii="Arial" w:hAnsi="Arial" w:cs="Arial"/>
          <w:sz w:val="20"/>
          <w:szCs w:val="20"/>
        </w:rPr>
      </w:pPr>
    </w:p>
    <w:p w14:paraId="27D688B1" w14:textId="77777777" w:rsidR="00196A96" w:rsidRDefault="00196A96" w:rsidP="00196A96">
      <w:pPr>
        <w:spacing w:after="0" w:line="240" w:lineRule="auto"/>
        <w:jc w:val="center"/>
        <w:rPr>
          <w:rFonts w:ascii="Arial" w:hAnsi="Arial" w:cs="Arial"/>
          <w:sz w:val="20"/>
          <w:szCs w:val="20"/>
        </w:rPr>
      </w:pPr>
    </w:p>
    <w:p w14:paraId="6C46C045" w14:textId="77777777" w:rsidR="00196A96" w:rsidRDefault="00196A96" w:rsidP="00196A96">
      <w:pPr>
        <w:spacing w:after="0" w:line="240" w:lineRule="auto"/>
        <w:jc w:val="center"/>
        <w:rPr>
          <w:rFonts w:ascii="Arial" w:hAnsi="Arial" w:cs="Arial"/>
          <w:sz w:val="20"/>
          <w:szCs w:val="20"/>
        </w:rPr>
      </w:pPr>
    </w:p>
    <w:p w14:paraId="714B0C54" w14:textId="77777777" w:rsidR="00196A96" w:rsidRDefault="00196A96" w:rsidP="00196A96">
      <w:pPr>
        <w:spacing w:after="0" w:line="240" w:lineRule="auto"/>
        <w:jc w:val="center"/>
        <w:rPr>
          <w:rFonts w:ascii="Arial" w:hAnsi="Arial" w:cs="Arial"/>
          <w:sz w:val="20"/>
          <w:szCs w:val="20"/>
        </w:rPr>
      </w:pPr>
    </w:p>
    <w:p w14:paraId="6724D6B1" w14:textId="77777777" w:rsidR="00196A96" w:rsidRDefault="00196A96" w:rsidP="00196A96">
      <w:pPr>
        <w:spacing w:after="0" w:line="240" w:lineRule="auto"/>
        <w:jc w:val="center"/>
        <w:rPr>
          <w:rFonts w:ascii="Arial" w:hAnsi="Arial" w:cs="Arial"/>
          <w:sz w:val="20"/>
          <w:szCs w:val="20"/>
        </w:rPr>
      </w:pPr>
    </w:p>
    <w:p w14:paraId="0B4D3EF6" w14:textId="77777777" w:rsidR="00196A96" w:rsidRDefault="00196A96" w:rsidP="00196A96">
      <w:pPr>
        <w:spacing w:after="0" w:line="240" w:lineRule="auto"/>
        <w:jc w:val="center"/>
        <w:rPr>
          <w:rFonts w:ascii="Arial" w:hAnsi="Arial" w:cs="Arial"/>
          <w:sz w:val="20"/>
          <w:szCs w:val="20"/>
        </w:rPr>
      </w:pPr>
    </w:p>
    <w:p w14:paraId="2D75241B" w14:textId="77777777" w:rsidR="00196A96" w:rsidRDefault="00196A96" w:rsidP="00196A96">
      <w:pPr>
        <w:spacing w:after="0" w:line="240" w:lineRule="auto"/>
        <w:jc w:val="center"/>
        <w:rPr>
          <w:rFonts w:ascii="Arial" w:hAnsi="Arial" w:cs="Arial"/>
          <w:sz w:val="20"/>
          <w:szCs w:val="20"/>
        </w:rPr>
      </w:pPr>
    </w:p>
    <w:p w14:paraId="01F6F741" w14:textId="77777777" w:rsidR="00196A96" w:rsidRDefault="00196A96" w:rsidP="00196A96">
      <w:pPr>
        <w:spacing w:after="0" w:line="240" w:lineRule="auto"/>
        <w:jc w:val="center"/>
        <w:rPr>
          <w:rFonts w:ascii="Arial" w:hAnsi="Arial" w:cs="Arial"/>
          <w:sz w:val="20"/>
          <w:szCs w:val="20"/>
        </w:rPr>
      </w:pPr>
    </w:p>
    <w:p w14:paraId="7A782B1D" w14:textId="77777777" w:rsidR="00196A96" w:rsidRDefault="00196A96" w:rsidP="00196A96">
      <w:pPr>
        <w:spacing w:after="0" w:line="240" w:lineRule="auto"/>
        <w:jc w:val="center"/>
        <w:rPr>
          <w:rFonts w:ascii="Arial" w:hAnsi="Arial" w:cs="Arial"/>
          <w:sz w:val="20"/>
          <w:szCs w:val="20"/>
        </w:rPr>
      </w:pPr>
    </w:p>
    <w:p w14:paraId="6F1AE1B5" w14:textId="77777777" w:rsidR="00196A96" w:rsidRDefault="00196A96" w:rsidP="00196A96">
      <w:pPr>
        <w:spacing w:after="0" w:line="240" w:lineRule="auto"/>
        <w:jc w:val="center"/>
        <w:rPr>
          <w:rFonts w:ascii="Arial" w:hAnsi="Arial" w:cs="Arial"/>
          <w:sz w:val="20"/>
          <w:szCs w:val="20"/>
        </w:rPr>
      </w:pPr>
    </w:p>
    <w:p w14:paraId="7551DC5B" w14:textId="77777777" w:rsidR="00196A96" w:rsidRDefault="00196A96" w:rsidP="00196A96">
      <w:pPr>
        <w:spacing w:after="0" w:line="240" w:lineRule="auto"/>
        <w:jc w:val="center"/>
        <w:rPr>
          <w:rFonts w:ascii="Arial" w:hAnsi="Arial" w:cs="Arial"/>
          <w:sz w:val="20"/>
          <w:szCs w:val="20"/>
        </w:rPr>
      </w:pPr>
    </w:p>
    <w:p w14:paraId="607F75C9" w14:textId="77777777" w:rsidR="00196A96" w:rsidRDefault="00196A96" w:rsidP="00196A96">
      <w:pPr>
        <w:spacing w:after="0" w:line="240" w:lineRule="auto"/>
        <w:jc w:val="both"/>
        <w:rPr>
          <w:rFonts w:ascii="Arial" w:hAnsi="Arial" w:cs="Arial"/>
          <w:sz w:val="20"/>
          <w:szCs w:val="20"/>
        </w:rPr>
      </w:pPr>
      <w:r>
        <w:rPr>
          <w:rFonts w:ascii="Arial" w:hAnsi="Arial" w:cs="Arial"/>
          <w:sz w:val="20"/>
          <w:szCs w:val="20"/>
        </w:rPr>
        <w:tab/>
        <w:t xml:space="preserve">De acuerdo a la información entregada por el servicio de impuestos internos, debemos calcular el descuento de acuerdo al tramo en que se encuentra el total tributable del trabajador. </w:t>
      </w:r>
    </w:p>
    <w:p w14:paraId="14D67B0F" w14:textId="77777777" w:rsidR="002F4849" w:rsidRDefault="002F4849" w:rsidP="00196A96">
      <w:pPr>
        <w:spacing w:after="0" w:line="240" w:lineRule="auto"/>
        <w:jc w:val="both"/>
        <w:rPr>
          <w:rFonts w:ascii="Arial" w:hAnsi="Arial" w:cs="Arial"/>
          <w:sz w:val="20"/>
          <w:szCs w:val="20"/>
        </w:rPr>
      </w:pPr>
    </w:p>
    <w:p w14:paraId="033BBC87" w14:textId="77777777" w:rsidR="002F4849" w:rsidRDefault="002F4849" w:rsidP="00196A96">
      <w:pPr>
        <w:spacing w:after="0" w:line="240" w:lineRule="auto"/>
        <w:jc w:val="both"/>
        <w:rPr>
          <w:rFonts w:ascii="Arial" w:hAnsi="Arial" w:cs="Arial"/>
          <w:sz w:val="20"/>
          <w:szCs w:val="20"/>
        </w:rPr>
      </w:pPr>
      <w:r w:rsidRPr="00AC33F4">
        <w:rPr>
          <w:rFonts w:ascii="Arial" w:hAnsi="Arial" w:cs="Arial"/>
          <w:sz w:val="20"/>
          <w:szCs w:val="20"/>
          <w:highlight w:val="yellow"/>
        </w:rPr>
        <w:t>Total Tributable $762.622  x 0,04 = 30.505 (-</w:t>
      </w:r>
      <w:r w:rsidR="00607B30" w:rsidRPr="00AC33F4">
        <w:rPr>
          <w:rFonts w:ascii="Arial" w:hAnsi="Arial" w:cs="Arial"/>
          <w:sz w:val="20"/>
          <w:szCs w:val="20"/>
          <w:highlight w:val="yellow"/>
        </w:rPr>
        <w:t>)  $27.173.88  =   3.331</w:t>
      </w:r>
      <w:r>
        <w:rPr>
          <w:rFonts w:ascii="Arial" w:hAnsi="Arial" w:cs="Arial"/>
          <w:sz w:val="20"/>
          <w:szCs w:val="20"/>
        </w:rPr>
        <w:t xml:space="preserve"> </w:t>
      </w:r>
    </w:p>
    <w:p w14:paraId="25BC44DC" w14:textId="77777777" w:rsidR="00607B30" w:rsidRDefault="00607B30" w:rsidP="00196A96">
      <w:pPr>
        <w:spacing w:after="0" w:line="240" w:lineRule="auto"/>
        <w:jc w:val="both"/>
        <w:rPr>
          <w:rFonts w:ascii="Arial" w:hAnsi="Arial" w:cs="Arial"/>
          <w:sz w:val="20"/>
          <w:szCs w:val="20"/>
        </w:rPr>
      </w:pPr>
    </w:p>
    <w:p w14:paraId="42AA8025" w14:textId="77777777" w:rsidR="00607B30" w:rsidRDefault="00607B30" w:rsidP="00196A96">
      <w:pPr>
        <w:spacing w:after="0" w:line="240" w:lineRule="auto"/>
        <w:jc w:val="both"/>
        <w:rPr>
          <w:rFonts w:ascii="Arial" w:hAnsi="Arial" w:cs="Arial"/>
          <w:sz w:val="20"/>
          <w:szCs w:val="20"/>
        </w:rPr>
      </w:pPr>
      <w:r>
        <w:rPr>
          <w:rFonts w:ascii="Arial" w:hAnsi="Arial" w:cs="Arial"/>
          <w:sz w:val="20"/>
          <w:szCs w:val="20"/>
        </w:rPr>
        <w:t xml:space="preserve">El impuesto único a pagar por el trabajador, corresponde a $3.331. </w:t>
      </w:r>
    </w:p>
    <w:p w14:paraId="2202DC37" w14:textId="77777777" w:rsidR="00C94464" w:rsidRDefault="00C94464" w:rsidP="00196A96">
      <w:pPr>
        <w:spacing w:after="0" w:line="240" w:lineRule="auto"/>
        <w:jc w:val="both"/>
        <w:rPr>
          <w:rFonts w:ascii="Arial" w:hAnsi="Arial" w:cs="Arial"/>
          <w:sz w:val="20"/>
          <w:szCs w:val="20"/>
        </w:rPr>
      </w:pPr>
    </w:p>
    <w:p w14:paraId="62C6FC7A" w14:textId="77777777" w:rsidR="00C94464" w:rsidRDefault="0017563E" w:rsidP="00196A96">
      <w:pPr>
        <w:spacing w:after="0" w:line="240" w:lineRule="auto"/>
        <w:jc w:val="both"/>
        <w:rPr>
          <w:rFonts w:ascii="Arial" w:hAnsi="Arial" w:cs="Arial"/>
          <w:sz w:val="20"/>
          <w:szCs w:val="20"/>
        </w:rPr>
      </w:pPr>
      <w:r>
        <w:rPr>
          <w:rFonts w:ascii="Arial" w:hAnsi="Arial" w:cs="Arial"/>
          <w:sz w:val="20"/>
          <w:szCs w:val="20"/>
        </w:rPr>
        <w:tab/>
      </w:r>
      <w:r w:rsidR="00C94464">
        <w:rPr>
          <w:rFonts w:ascii="Arial" w:hAnsi="Arial" w:cs="Arial"/>
          <w:sz w:val="20"/>
          <w:szCs w:val="20"/>
        </w:rPr>
        <w:t>Las empresas llevan estos registros en el Libro de Remuneraciones, el cual consiste en el detalle de todos los ingresos y descuentos que se le realizan a cada trabajador, y mes a mes, se obtiene de este libro el total de impuesto único de todos los trabajadores de la empresa que deben ser declarados y pagados en el formulario 29.</w:t>
      </w:r>
    </w:p>
    <w:p w14:paraId="06D0ADA3" w14:textId="77777777" w:rsidR="003C1038" w:rsidRDefault="003C1038" w:rsidP="00196A96">
      <w:pPr>
        <w:spacing w:after="0" w:line="240" w:lineRule="auto"/>
        <w:jc w:val="both"/>
        <w:rPr>
          <w:rFonts w:ascii="Arial" w:hAnsi="Arial" w:cs="Arial"/>
          <w:sz w:val="20"/>
          <w:szCs w:val="20"/>
        </w:rPr>
      </w:pPr>
    </w:p>
    <w:p w14:paraId="0EA20D7A" w14:textId="77777777" w:rsidR="003C1038" w:rsidRDefault="003C1038" w:rsidP="00196A96">
      <w:pPr>
        <w:spacing w:after="0" w:line="240" w:lineRule="auto"/>
        <w:jc w:val="both"/>
        <w:rPr>
          <w:rFonts w:ascii="Arial" w:hAnsi="Arial" w:cs="Arial"/>
          <w:sz w:val="20"/>
          <w:szCs w:val="20"/>
        </w:rPr>
      </w:pPr>
    </w:p>
    <w:p w14:paraId="79EBAAD4" w14:textId="77777777" w:rsidR="003C1038" w:rsidRDefault="003C1038" w:rsidP="00196A96">
      <w:pPr>
        <w:spacing w:after="0" w:line="240" w:lineRule="auto"/>
        <w:jc w:val="both"/>
        <w:rPr>
          <w:rFonts w:ascii="Arial" w:hAnsi="Arial" w:cs="Arial"/>
          <w:sz w:val="20"/>
          <w:szCs w:val="20"/>
        </w:rPr>
      </w:pPr>
    </w:p>
    <w:p w14:paraId="610578FB" w14:textId="77777777" w:rsidR="003C1038" w:rsidRDefault="003C1038" w:rsidP="00196A96">
      <w:pPr>
        <w:spacing w:after="0" w:line="240" w:lineRule="auto"/>
        <w:jc w:val="both"/>
        <w:rPr>
          <w:rFonts w:ascii="Arial" w:hAnsi="Arial" w:cs="Arial"/>
          <w:sz w:val="20"/>
          <w:szCs w:val="20"/>
        </w:rPr>
      </w:pPr>
    </w:p>
    <w:p w14:paraId="29FF19AA" w14:textId="77777777" w:rsidR="003C1038" w:rsidRDefault="003C1038" w:rsidP="00196A96">
      <w:pPr>
        <w:spacing w:after="0" w:line="240" w:lineRule="auto"/>
        <w:jc w:val="both"/>
        <w:rPr>
          <w:rFonts w:ascii="Arial" w:hAnsi="Arial" w:cs="Arial"/>
          <w:sz w:val="20"/>
          <w:szCs w:val="20"/>
        </w:rPr>
      </w:pPr>
    </w:p>
    <w:p w14:paraId="3A88587D" w14:textId="77777777" w:rsidR="003C1038" w:rsidRDefault="003C1038" w:rsidP="003C1038">
      <w:pPr>
        <w:spacing w:after="0" w:line="240" w:lineRule="auto"/>
        <w:jc w:val="center"/>
        <w:rPr>
          <w:rFonts w:ascii="Arial" w:hAnsi="Arial" w:cs="Arial"/>
          <w:sz w:val="20"/>
          <w:szCs w:val="20"/>
        </w:rPr>
      </w:pPr>
      <w:r>
        <w:rPr>
          <w:rFonts w:ascii="Arial" w:hAnsi="Arial" w:cs="Arial"/>
          <w:sz w:val="20"/>
          <w:szCs w:val="20"/>
        </w:rPr>
        <w:lastRenderedPageBreak/>
        <w:t>Actividad</w:t>
      </w:r>
    </w:p>
    <w:p w14:paraId="1BB78310" w14:textId="77777777" w:rsidR="003C1038" w:rsidRDefault="003C1038" w:rsidP="003C1038">
      <w:pPr>
        <w:spacing w:after="0" w:line="240" w:lineRule="auto"/>
        <w:jc w:val="center"/>
        <w:rPr>
          <w:rFonts w:ascii="Arial" w:hAnsi="Arial" w:cs="Arial"/>
          <w:sz w:val="20"/>
          <w:szCs w:val="20"/>
        </w:rPr>
      </w:pPr>
    </w:p>
    <w:p w14:paraId="6A2BB382" w14:textId="77777777" w:rsidR="003C1038" w:rsidRDefault="00186E3F" w:rsidP="00BA615C">
      <w:pPr>
        <w:spacing w:after="0" w:line="240" w:lineRule="auto"/>
        <w:rPr>
          <w:rFonts w:ascii="Arial" w:hAnsi="Arial" w:cs="Arial"/>
          <w:sz w:val="20"/>
          <w:szCs w:val="20"/>
        </w:rPr>
      </w:pPr>
      <w:r>
        <w:rPr>
          <w:rFonts w:ascii="Arial" w:hAnsi="Arial" w:cs="Arial"/>
          <w:sz w:val="20"/>
          <w:szCs w:val="20"/>
        </w:rPr>
        <w:tab/>
      </w:r>
      <w:r w:rsidR="00BA615C">
        <w:rPr>
          <w:rFonts w:ascii="Arial" w:hAnsi="Arial" w:cs="Arial"/>
          <w:sz w:val="20"/>
          <w:szCs w:val="20"/>
        </w:rPr>
        <w:t xml:space="preserve">Completar el siguiente cuadro de remuneraciones “resumido”, para ello debes calcular los descuentos legales, el total descuentos, total tributable, impuesto único, y total descuentos impuesto único. Este total corresponderá declararlo en el formulario 29 de la guía N°8. </w:t>
      </w:r>
    </w:p>
    <w:p w14:paraId="299272FF" w14:textId="77777777" w:rsidR="00186E3F" w:rsidRDefault="00186E3F" w:rsidP="00BA615C">
      <w:pPr>
        <w:spacing w:after="0" w:line="240" w:lineRule="auto"/>
        <w:rPr>
          <w:rFonts w:ascii="Arial" w:hAnsi="Arial" w:cs="Arial"/>
          <w:sz w:val="20"/>
          <w:szCs w:val="20"/>
        </w:rPr>
      </w:pPr>
    </w:p>
    <w:p w14:paraId="72526245" w14:textId="77777777" w:rsidR="00186E3F" w:rsidRDefault="00186E3F" w:rsidP="00BA615C">
      <w:pPr>
        <w:spacing w:after="0" w:line="240" w:lineRule="auto"/>
        <w:rPr>
          <w:rFonts w:ascii="Arial" w:hAnsi="Arial" w:cs="Arial"/>
          <w:sz w:val="20"/>
          <w:szCs w:val="20"/>
        </w:rPr>
      </w:pPr>
      <w:r>
        <w:rPr>
          <w:rFonts w:ascii="Arial" w:hAnsi="Arial" w:cs="Arial"/>
          <w:sz w:val="20"/>
          <w:szCs w:val="20"/>
        </w:rPr>
        <w:t>Considerar para todos los trabajadores: Contrato indefinido, AFP Habitat 11,27% y plan de salud Fonasa.</w:t>
      </w:r>
    </w:p>
    <w:p w14:paraId="5D90F5C3" w14:textId="77777777" w:rsidR="00186E3F" w:rsidRDefault="00186E3F" w:rsidP="00BA615C">
      <w:pPr>
        <w:spacing w:after="0" w:line="240" w:lineRule="auto"/>
        <w:rPr>
          <w:rFonts w:ascii="Arial" w:hAnsi="Arial" w:cs="Arial"/>
          <w:sz w:val="20"/>
          <w:szCs w:val="20"/>
        </w:rPr>
      </w:pPr>
    </w:p>
    <w:tbl>
      <w:tblPr>
        <w:tblpPr w:leftFromText="141" w:rightFromText="141" w:vertAnchor="text" w:horzAnchor="page" w:tblpX="499" w:tblpY="169"/>
        <w:tblW w:w="5886" w:type="pct"/>
        <w:tblLayout w:type="fixed"/>
        <w:tblCellMar>
          <w:left w:w="70" w:type="dxa"/>
          <w:right w:w="70" w:type="dxa"/>
        </w:tblCellMar>
        <w:tblLook w:val="04A0" w:firstRow="1" w:lastRow="0" w:firstColumn="1" w:lastColumn="0" w:noHBand="0" w:noVBand="1"/>
      </w:tblPr>
      <w:tblGrid>
        <w:gridCol w:w="1190"/>
        <w:gridCol w:w="1434"/>
        <w:gridCol w:w="1013"/>
        <w:gridCol w:w="1033"/>
        <w:gridCol w:w="1116"/>
        <w:gridCol w:w="1395"/>
        <w:gridCol w:w="1536"/>
        <w:gridCol w:w="1950"/>
      </w:tblGrid>
      <w:tr w:rsidR="00661203" w:rsidRPr="004F01A3" w14:paraId="7CE59DDC" w14:textId="77777777" w:rsidTr="00661203">
        <w:trPr>
          <w:trHeight w:val="288"/>
        </w:trPr>
        <w:tc>
          <w:tcPr>
            <w:tcW w:w="558"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1D312E0E"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Trabajador</w:t>
            </w:r>
          </w:p>
        </w:tc>
        <w:tc>
          <w:tcPr>
            <w:tcW w:w="672" w:type="pct"/>
            <w:tcBorders>
              <w:top w:val="single" w:sz="4" w:space="0" w:color="auto"/>
              <w:left w:val="nil"/>
              <w:bottom w:val="single" w:sz="4" w:space="0" w:color="auto"/>
              <w:right w:val="single" w:sz="4" w:space="0" w:color="auto"/>
            </w:tcBorders>
            <w:shd w:val="clear" w:color="000000" w:fill="DBE5F1"/>
            <w:noWrap/>
            <w:vAlign w:val="bottom"/>
            <w:hideMark/>
          </w:tcPr>
          <w:p w14:paraId="02C09E5D"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 Total Imponible </w:t>
            </w:r>
          </w:p>
        </w:tc>
        <w:tc>
          <w:tcPr>
            <w:tcW w:w="475" w:type="pct"/>
            <w:tcBorders>
              <w:top w:val="single" w:sz="4" w:space="0" w:color="auto"/>
              <w:left w:val="nil"/>
              <w:bottom w:val="single" w:sz="4" w:space="0" w:color="auto"/>
              <w:right w:val="single" w:sz="4" w:space="0" w:color="auto"/>
            </w:tcBorders>
            <w:shd w:val="clear" w:color="000000" w:fill="DBE5F1"/>
            <w:noWrap/>
            <w:vAlign w:val="bottom"/>
            <w:hideMark/>
          </w:tcPr>
          <w:p w14:paraId="32881001"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 AFP </w:t>
            </w:r>
          </w:p>
        </w:tc>
        <w:tc>
          <w:tcPr>
            <w:tcW w:w="484" w:type="pct"/>
            <w:tcBorders>
              <w:top w:val="single" w:sz="4" w:space="0" w:color="auto"/>
              <w:left w:val="nil"/>
              <w:bottom w:val="single" w:sz="4" w:space="0" w:color="auto"/>
              <w:right w:val="single" w:sz="4" w:space="0" w:color="auto"/>
            </w:tcBorders>
            <w:shd w:val="clear" w:color="000000" w:fill="DBE5F1"/>
            <w:noWrap/>
            <w:vAlign w:val="bottom"/>
            <w:hideMark/>
          </w:tcPr>
          <w:p w14:paraId="28DAD560"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 Salud </w:t>
            </w:r>
          </w:p>
        </w:tc>
        <w:tc>
          <w:tcPr>
            <w:tcW w:w="523" w:type="pct"/>
            <w:tcBorders>
              <w:top w:val="single" w:sz="4" w:space="0" w:color="auto"/>
              <w:left w:val="nil"/>
              <w:bottom w:val="single" w:sz="4" w:space="0" w:color="auto"/>
              <w:right w:val="single" w:sz="4" w:space="0" w:color="auto"/>
            </w:tcBorders>
            <w:shd w:val="clear" w:color="000000" w:fill="DBE5F1"/>
            <w:noWrap/>
            <w:vAlign w:val="bottom"/>
            <w:hideMark/>
          </w:tcPr>
          <w:p w14:paraId="6E389AA4"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 AFC </w:t>
            </w:r>
          </w:p>
        </w:tc>
        <w:tc>
          <w:tcPr>
            <w:tcW w:w="654" w:type="pct"/>
            <w:tcBorders>
              <w:top w:val="single" w:sz="4" w:space="0" w:color="auto"/>
              <w:left w:val="nil"/>
              <w:bottom w:val="single" w:sz="4" w:space="0" w:color="auto"/>
              <w:right w:val="single" w:sz="4" w:space="0" w:color="auto"/>
            </w:tcBorders>
            <w:shd w:val="clear" w:color="000000" w:fill="DBE5F1"/>
            <w:noWrap/>
            <w:vAlign w:val="bottom"/>
            <w:hideMark/>
          </w:tcPr>
          <w:p w14:paraId="0C916C75"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 Total Descuentos </w:t>
            </w:r>
          </w:p>
        </w:tc>
        <w:tc>
          <w:tcPr>
            <w:tcW w:w="720" w:type="pct"/>
            <w:tcBorders>
              <w:top w:val="single" w:sz="4" w:space="0" w:color="auto"/>
              <w:left w:val="nil"/>
              <w:bottom w:val="single" w:sz="4" w:space="0" w:color="auto"/>
              <w:right w:val="single" w:sz="4" w:space="0" w:color="auto"/>
            </w:tcBorders>
            <w:shd w:val="clear" w:color="000000" w:fill="DBE5F1"/>
            <w:noWrap/>
            <w:vAlign w:val="bottom"/>
            <w:hideMark/>
          </w:tcPr>
          <w:p w14:paraId="41FA871E"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 Total Tributable </w:t>
            </w:r>
          </w:p>
        </w:tc>
        <w:tc>
          <w:tcPr>
            <w:tcW w:w="914" w:type="pct"/>
            <w:tcBorders>
              <w:top w:val="single" w:sz="4" w:space="0" w:color="auto"/>
              <w:left w:val="nil"/>
              <w:bottom w:val="single" w:sz="4" w:space="0" w:color="auto"/>
              <w:right w:val="single" w:sz="4" w:space="0" w:color="auto"/>
            </w:tcBorders>
            <w:shd w:val="clear" w:color="000000" w:fill="DBE5F1"/>
            <w:noWrap/>
            <w:vAlign w:val="bottom"/>
            <w:hideMark/>
          </w:tcPr>
          <w:p w14:paraId="431E4FBB"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 Impuesto único </w:t>
            </w:r>
          </w:p>
        </w:tc>
      </w:tr>
      <w:tr w:rsidR="00661203" w:rsidRPr="004F01A3" w14:paraId="31D6899B"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0FE5F477"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N°1</w:t>
            </w:r>
          </w:p>
        </w:tc>
        <w:tc>
          <w:tcPr>
            <w:tcW w:w="672" w:type="pct"/>
            <w:tcBorders>
              <w:top w:val="nil"/>
              <w:left w:val="nil"/>
              <w:bottom w:val="single" w:sz="4" w:space="0" w:color="auto"/>
              <w:right w:val="single" w:sz="4" w:space="0" w:color="auto"/>
            </w:tcBorders>
            <w:shd w:val="clear" w:color="auto" w:fill="auto"/>
            <w:noWrap/>
            <w:vAlign w:val="bottom"/>
            <w:hideMark/>
          </w:tcPr>
          <w:p w14:paraId="03E0304F"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1.120.000 </w:t>
            </w:r>
          </w:p>
        </w:tc>
        <w:tc>
          <w:tcPr>
            <w:tcW w:w="475" w:type="pct"/>
            <w:tcBorders>
              <w:top w:val="nil"/>
              <w:left w:val="nil"/>
              <w:bottom w:val="single" w:sz="4" w:space="0" w:color="auto"/>
              <w:right w:val="single" w:sz="4" w:space="0" w:color="auto"/>
            </w:tcBorders>
            <w:shd w:val="clear" w:color="auto" w:fill="auto"/>
            <w:noWrap/>
            <w:vAlign w:val="bottom"/>
            <w:hideMark/>
          </w:tcPr>
          <w:p w14:paraId="4AA9E738"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731822BC"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7FF98CDD"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239E032E"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7FECD027"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3AFA5D35"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16A711EA"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0E69C080"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N°2</w:t>
            </w:r>
          </w:p>
        </w:tc>
        <w:tc>
          <w:tcPr>
            <w:tcW w:w="672" w:type="pct"/>
            <w:tcBorders>
              <w:top w:val="nil"/>
              <w:left w:val="nil"/>
              <w:bottom w:val="single" w:sz="4" w:space="0" w:color="auto"/>
              <w:right w:val="single" w:sz="4" w:space="0" w:color="auto"/>
            </w:tcBorders>
            <w:shd w:val="clear" w:color="auto" w:fill="auto"/>
            <w:noWrap/>
            <w:vAlign w:val="bottom"/>
            <w:hideMark/>
          </w:tcPr>
          <w:p w14:paraId="0A0AA307"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920.000 </w:t>
            </w:r>
          </w:p>
        </w:tc>
        <w:tc>
          <w:tcPr>
            <w:tcW w:w="475" w:type="pct"/>
            <w:tcBorders>
              <w:top w:val="nil"/>
              <w:left w:val="nil"/>
              <w:bottom w:val="single" w:sz="4" w:space="0" w:color="auto"/>
              <w:right w:val="single" w:sz="4" w:space="0" w:color="auto"/>
            </w:tcBorders>
            <w:shd w:val="clear" w:color="auto" w:fill="auto"/>
            <w:noWrap/>
            <w:vAlign w:val="bottom"/>
            <w:hideMark/>
          </w:tcPr>
          <w:p w14:paraId="551D03AE"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552316A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3E28185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2339E8F8"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7FAB2A2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647C7BD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7319CE2B"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226703B1"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N°3</w:t>
            </w:r>
          </w:p>
        </w:tc>
        <w:tc>
          <w:tcPr>
            <w:tcW w:w="672" w:type="pct"/>
            <w:tcBorders>
              <w:top w:val="nil"/>
              <w:left w:val="nil"/>
              <w:bottom w:val="single" w:sz="4" w:space="0" w:color="auto"/>
              <w:right w:val="single" w:sz="4" w:space="0" w:color="auto"/>
            </w:tcBorders>
            <w:shd w:val="clear" w:color="auto" w:fill="auto"/>
            <w:noWrap/>
            <w:vAlign w:val="bottom"/>
            <w:hideMark/>
          </w:tcPr>
          <w:p w14:paraId="6505744A"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2</w:t>
            </w:r>
            <w:r w:rsidRPr="004F01A3">
              <w:rPr>
                <w:rFonts w:ascii="Calibri" w:eastAsia="Times New Roman" w:hAnsi="Calibri" w:cs="Times New Roman"/>
                <w:color w:val="000000"/>
                <w:lang w:eastAsia="es-CL"/>
              </w:rPr>
              <w:t xml:space="preserve">.350.000 </w:t>
            </w:r>
          </w:p>
        </w:tc>
        <w:tc>
          <w:tcPr>
            <w:tcW w:w="475" w:type="pct"/>
            <w:tcBorders>
              <w:top w:val="nil"/>
              <w:left w:val="nil"/>
              <w:bottom w:val="single" w:sz="4" w:space="0" w:color="auto"/>
              <w:right w:val="single" w:sz="4" w:space="0" w:color="auto"/>
            </w:tcBorders>
            <w:shd w:val="clear" w:color="auto" w:fill="auto"/>
            <w:noWrap/>
            <w:vAlign w:val="bottom"/>
            <w:hideMark/>
          </w:tcPr>
          <w:p w14:paraId="1D4B36AB"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697CF44B"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79B4C798"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275A171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4633C2F6"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4ACB44C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290E3E35"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400745F3"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N°4</w:t>
            </w:r>
          </w:p>
        </w:tc>
        <w:tc>
          <w:tcPr>
            <w:tcW w:w="672" w:type="pct"/>
            <w:tcBorders>
              <w:top w:val="nil"/>
              <w:left w:val="nil"/>
              <w:bottom w:val="single" w:sz="4" w:space="0" w:color="auto"/>
              <w:right w:val="single" w:sz="4" w:space="0" w:color="auto"/>
            </w:tcBorders>
            <w:shd w:val="clear" w:color="auto" w:fill="auto"/>
            <w:noWrap/>
            <w:vAlign w:val="bottom"/>
            <w:hideMark/>
          </w:tcPr>
          <w:p w14:paraId="72135EB4"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4.525.000 </w:t>
            </w:r>
          </w:p>
        </w:tc>
        <w:tc>
          <w:tcPr>
            <w:tcW w:w="475" w:type="pct"/>
            <w:tcBorders>
              <w:top w:val="nil"/>
              <w:left w:val="nil"/>
              <w:bottom w:val="single" w:sz="4" w:space="0" w:color="auto"/>
              <w:right w:val="single" w:sz="4" w:space="0" w:color="auto"/>
            </w:tcBorders>
            <w:shd w:val="clear" w:color="auto" w:fill="auto"/>
            <w:noWrap/>
            <w:vAlign w:val="bottom"/>
            <w:hideMark/>
          </w:tcPr>
          <w:p w14:paraId="6C252104"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67707995"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60F52EF4"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3917411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4C284819"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4062CAE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0E581758"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227545A2"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N°5</w:t>
            </w:r>
          </w:p>
        </w:tc>
        <w:tc>
          <w:tcPr>
            <w:tcW w:w="672" w:type="pct"/>
            <w:tcBorders>
              <w:top w:val="nil"/>
              <w:left w:val="nil"/>
              <w:bottom w:val="single" w:sz="4" w:space="0" w:color="auto"/>
              <w:right w:val="single" w:sz="4" w:space="0" w:color="auto"/>
            </w:tcBorders>
            <w:shd w:val="clear" w:color="auto" w:fill="auto"/>
            <w:noWrap/>
            <w:vAlign w:val="bottom"/>
            <w:hideMark/>
          </w:tcPr>
          <w:p w14:paraId="07FD0B2E"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1.275.000 </w:t>
            </w:r>
          </w:p>
        </w:tc>
        <w:tc>
          <w:tcPr>
            <w:tcW w:w="475" w:type="pct"/>
            <w:tcBorders>
              <w:top w:val="nil"/>
              <w:left w:val="nil"/>
              <w:bottom w:val="single" w:sz="4" w:space="0" w:color="auto"/>
              <w:right w:val="single" w:sz="4" w:space="0" w:color="auto"/>
            </w:tcBorders>
            <w:shd w:val="clear" w:color="auto" w:fill="auto"/>
            <w:noWrap/>
            <w:vAlign w:val="bottom"/>
            <w:hideMark/>
          </w:tcPr>
          <w:p w14:paraId="11A2A773"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27FEA20C"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6E9B73D5"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5CB7AB89"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0D3C9C09"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693AC30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77F90004"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648448DC"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N°6</w:t>
            </w:r>
          </w:p>
        </w:tc>
        <w:tc>
          <w:tcPr>
            <w:tcW w:w="672" w:type="pct"/>
            <w:tcBorders>
              <w:top w:val="nil"/>
              <w:left w:val="nil"/>
              <w:bottom w:val="single" w:sz="4" w:space="0" w:color="auto"/>
              <w:right w:val="single" w:sz="4" w:space="0" w:color="auto"/>
            </w:tcBorders>
            <w:shd w:val="clear" w:color="auto" w:fill="auto"/>
            <w:noWrap/>
            <w:vAlign w:val="bottom"/>
            <w:hideMark/>
          </w:tcPr>
          <w:p w14:paraId="41EBFB1C"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2.400.000 </w:t>
            </w:r>
          </w:p>
        </w:tc>
        <w:tc>
          <w:tcPr>
            <w:tcW w:w="475" w:type="pct"/>
            <w:tcBorders>
              <w:top w:val="nil"/>
              <w:left w:val="nil"/>
              <w:bottom w:val="single" w:sz="4" w:space="0" w:color="auto"/>
              <w:right w:val="single" w:sz="4" w:space="0" w:color="auto"/>
            </w:tcBorders>
            <w:shd w:val="clear" w:color="auto" w:fill="auto"/>
            <w:noWrap/>
            <w:vAlign w:val="bottom"/>
            <w:hideMark/>
          </w:tcPr>
          <w:p w14:paraId="150D3D30"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37F1100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3600180F"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3CA7D08A"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0CF816DA"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24915F1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711AD62E"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2682886C"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N°7</w:t>
            </w:r>
          </w:p>
        </w:tc>
        <w:tc>
          <w:tcPr>
            <w:tcW w:w="672" w:type="pct"/>
            <w:tcBorders>
              <w:top w:val="nil"/>
              <w:left w:val="nil"/>
              <w:bottom w:val="single" w:sz="4" w:space="0" w:color="auto"/>
              <w:right w:val="single" w:sz="4" w:space="0" w:color="auto"/>
            </w:tcBorders>
            <w:shd w:val="clear" w:color="auto" w:fill="auto"/>
            <w:noWrap/>
            <w:vAlign w:val="bottom"/>
            <w:hideMark/>
          </w:tcPr>
          <w:p w14:paraId="78B87185"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6.000.000 </w:t>
            </w:r>
          </w:p>
        </w:tc>
        <w:tc>
          <w:tcPr>
            <w:tcW w:w="475" w:type="pct"/>
            <w:tcBorders>
              <w:top w:val="nil"/>
              <w:left w:val="nil"/>
              <w:bottom w:val="single" w:sz="4" w:space="0" w:color="auto"/>
              <w:right w:val="single" w:sz="4" w:space="0" w:color="auto"/>
            </w:tcBorders>
            <w:shd w:val="clear" w:color="auto" w:fill="auto"/>
            <w:noWrap/>
            <w:vAlign w:val="bottom"/>
            <w:hideMark/>
          </w:tcPr>
          <w:p w14:paraId="56E7F6CC"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1BF3D72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74912A2F"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000C506E"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7376291B"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1713E3E7"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105F7751"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2D978492"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N°8</w:t>
            </w:r>
          </w:p>
        </w:tc>
        <w:tc>
          <w:tcPr>
            <w:tcW w:w="672" w:type="pct"/>
            <w:tcBorders>
              <w:top w:val="nil"/>
              <w:left w:val="nil"/>
              <w:bottom w:val="single" w:sz="4" w:space="0" w:color="auto"/>
              <w:right w:val="single" w:sz="4" w:space="0" w:color="auto"/>
            </w:tcBorders>
            <w:shd w:val="clear" w:color="auto" w:fill="auto"/>
            <w:noWrap/>
            <w:vAlign w:val="bottom"/>
            <w:hideMark/>
          </w:tcPr>
          <w:p w14:paraId="28C59135"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2.100.000 </w:t>
            </w:r>
          </w:p>
        </w:tc>
        <w:tc>
          <w:tcPr>
            <w:tcW w:w="475" w:type="pct"/>
            <w:tcBorders>
              <w:top w:val="nil"/>
              <w:left w:val="nil"/>
              <w:bottom w:val="single" w:sz="4" w:space="0" w:color="auto"/>
              <w:right w:val="single" w:sz="4" w:space="0" w:color="auto"/>
            </w:tcBorders>
            <w:shd w:val="clear" w:color="auto" w:fill="auto"/>
            <w:noWrap/>
            <w:vAlign w:val="bottom"/>
            <w:hideMark/>
          </w:tcPr>
          <w:p w14:paraId="3E6072A0"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151A2BD6"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28105DB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16E77545"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488A985B"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0803AF0F"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0BC9B0B2"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39711FFD"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N°9</w:t>
            </w:r>
          </w:p>
        </w:tc>
        <w:tc>
          <w:tcPr>
            <w:tcW w:w="672" w:type="pct"/>
            <w:tcBorders>
              <w:top w:val="nil"/>
              <w:left w:val="nil"/>
              <w:bottom w:val="single" w:sz="4" w:space="0" w:color="auto"/>
              <w:right w:val="single" w:sz="4" w:space="0" w:color="auto"/>
            </w:tcBorders>
            <w:shd w:val="clear" w:color="auto" w:fill="auto"/>
            <w:noWrap/>
            <w:vAlign w:val="bottom"/>
            <w:hideMark/>
          </w:tcPr>
          <w:p w14:paraId="43E50447"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850.000 </w:t>
            </w:r>
          </w:p>
        </w:tc>
        <w:tc>
          <w:tcPr>
            <w:tcW w:w="475" w:type="pct"/>
            <w:tcBorders>
              <w:top w:val="nil"/>
              <w:left w:val="nil"/>
              <w:bottom w:val="single" w:sz="4" w:space="0" w:color="auto"/>
              <w:right w:val="single" w:sz="4" w:space="0" w:color="auto"/>
            </w:tcBorders>
            <w:shd w:val="clear" w:color="auto" w:fill="auto"/>
            <w:noWrap/>
            <w:vAlign w:val="bottom"/>
            <w:hideMark/>
          </w:tcPr>
          <w:p w14:paraId="43E1E9B1"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4CCEF33B"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3A5606A9"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114A4E46"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6AA994D7"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06BFEBE7"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1CDB9FE5" w14:textId="77777777" w:rsidTr="00661203">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538C63D8"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N°10</w:t>
            </w:r>
          </w:p>
        </w:tc>
        <w:tc>
          <w:tcPr>
            <w:tcW w:w="672" w:type="pct"/>
            <w:tcBorders>
              <w:top w:val="nil"/>
              <w:left w:val="nil"/>
              <w:bottom w:val="single" w:sz="4" w:space="0" w:color="auto"/>
              <w:right w:val="single" w:sz="4" w:space="0" w:color="auto"/>
            </w:tcBorders>
            <w:shd w:val="clear" w:color="auto" w:fill="auto"/>
            <w:noWrap/>
            <w:vAlign w:val="bottom"/>
            <w:hideMark/>
          </w:tcPr>
          <w:p w14:paraId="4BDF44BD"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3.250.000 </w:t>
            </w:r>
          </w:p>
        </w:tc>
        <w:tc>
          <w:tcPr>
            <w:tcW w:w="475" w:type="pct"/>
            <w:tcBorders>
              <w:top w:val="nil"/>
              <w:left w:val="nil"/>
              <w:bottom w:val="single" w:sz="4" w:space="0" w:color="auto"/>
              <w:right w:val="single" w:sz="4" w:space="0" w:color="auto"/>
            </w:tcBorders>
            <w:shd w:val="clear" w:color="auto" w:fill="auto"/>
            <w:noWrap/>
            <w:vAlign w:val="bottom"/>
            <w:hideMark/>
          </w:tcPr>
          <w:p w14:paraId="4F5CD662"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auto" w:fill="auto"/>
            <w:noWrap/>
            <w:vAlign w:val="bottom"/>
            <w:hideMark/>
          </w:tcPr>
          <w:p w14:paraId="379951A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auto" w:fill="auto"/>
            <w:noWrap/>
            <w:vAlign w:val="bottom"/>
            <w:hideMark/>
          </w:tcPr>
          <w:p w14:paraId="0FDD7A2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auto" w:fill="auto"/>
            <w:noWrap/>
            <w:vAlign w:val="bottom"/>
            <w:hideMark/>
          </w:tcPr>
          <w:p w14:paraId="3EA352BA"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auto" w:fill="auto"/>
            <w:noWrap/>
            <w:vAlign w:val="bottom"/>
            <w:hideMark/>
          </w:tcPr>
          <w:p w14:paraId="1AA98463"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auto" w:fill="auto"/>
            <w:noWrap/>
            <w:vAlign w:val="bottom"/>
            <w:hideMark/>
          </w:tcPr>
          <w:p w14:paraId="7448832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r w:rsidR="00661203" w:rsidRPr="004F01A3" w14:paraId="7384191D" w14:textId="77777777" w:rsidTr="00661203">
        <w:trPr>
          <w:trHeight w:val="288"/>
        </w:trPr>
        <w:tc>
          <w:tcPr>
            <w:tcW w:w="558" w:type="pct"/>
            <w:tcBorders>
              <w:top w:val="nil"/>
              <w:left w:val="single" w:sz="4" w:space="0" w:color="auto"/>
              <w:bottom w:val="single" w:sz="4" w:space="0" w:color="auto"/>
              <w:right w:val="single" w:sz="4" w:space="0" w:color="auto"/>
            </w:tcBorders>
            <w:shd w:val="clear" w:color="000000" w:fill="DBE5F1"/>
            <w:noWrap/>
            <w:vAlign w:val="bottom"/>
            <w:hideMark/>
          </w:tcPr>
          <w:p w14:paraId="3091E770"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Totales</w:t>
            </w:r>
          </w:p>
        </w:tc>
        <w:tc>
          <w:tcPr>
            <w:tcW w:w="672" w:type="pct"/>
            <w:tcBorders>
              <w:top w:val="nil"/>
              <w:left w:val="nil"/>
              <w:bottom w:val="single" w:sz="4" w:space="0" w:color="auto"/>
              <w:right w:val="single" w:sz="4" w:space="0" w:color="auto"/>
            </w:tcBorders>
            <w:shd w:val="clear" w:color="000000" w:fill="DBE5F1"/>
            <w:noWrap/>
            <w:vAlign w:val="bottom"/>
            <w:hideMark/>
          </w:tcPr>
          <w:p w14:paraId="686885F5"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xml:space="preserve">24.790.000 </w:t>
            </w:r>
          </w:p>
        </w:tc>
        <w:tc>
          <w:tcPr>
            <w:tcW w:w="475" w:type="pct"/>
            <w:tcBorders>
              <w:top w:val="nil"/>
              <w:left w:val="nil"/>
              <w:bottom w:val="single" w:sz="4" w:space="0" w:color="auto"/>
              <w:right w:val="single" w:sz="4" w:space="0" w:color="auto"/>
            </w:tcBorders>
            <w:shd w:val="clear" w:color="000000" w:fill="DBE5F1"/>
            <w:noWrap/>
            <w:vAlign w:val="bottom"/>
            <w:hideMark/>
          </w:tcPr>
          <w:p w14:paraId="0CE7F2C8" w14:textId="77777777" w:rsidR="00661203" w:rsidRPr="004F01A3" w:rsidRDefault="00661203" w:rsidP="00661203">
            <w:pPr>
              <w:spacing w:after="0" w:line="240" w:lineRule="auto"/>
              <w:jc w:val="center"/>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484" w:type="pct"/>
            <w:tcBorders>
              <w:top w:val="nil"/>
              <w:left w:val="nil"/>
              <w:bottom w:val="single" w:sz="4" w:space="0" w:color="auto"/>
              <w:right w:val="single" w:sz="4" w:space="0" w:color="auto"/>
            </w:tcBorders>
            <w:shd w:val="clear" w:color="000000" w:fill="DBE5F1"/>
            <w:noWrap/>
            <w:vAlign w:val="bottom"/>
            <w:hideMark/>
          </w:tcPr>
          <w:p w14:paraId="39598FEA"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523" w:type="pct"/>
            <w:tcBorders>
              <w:top w:val="nil"/>
              <w:left w:val="nil"/>
              <w:bottom w:val="single" w:sz="4" w:space="0" w:color="auto"/>
              <w:right w:val="single" w:sz="4" w:space="0" w:color="auto"/>
            </w:tcBorders>
            <w:shd w:val="clear" w:color="000000" w:fill="DBE5F1"/>
            <w:noWrap/>
            <w:vAlign w:val="bottom"/>
            <w:hideMark/>
          </w:tcPr>
          <w:p w14:paraId="3BF2D2C2"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654" w:type="pct"/>
            <w:tcBorders>
              <w:top w:val="nil"/>
              <w:left w:val="nil"/>
              <w:bottom w:val="single" w:sz="4" w:space="0" w:color="auto"/>
              <w:right w:val="single" w:sz="4" w:space="0" w:color="auto"/>
            </w:tcBorders>
            <w:shd w:val="clear" w:color="000000" w:fill="DBE5F1"/>
            <w:noWrap/>
            <w:vAlign w:val="bottom"/>
            <w:hideMark/>
          </w:tcPr>
          <w:p w14:paraId="6D8C32A4"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720" w:type="pct"/>
            <w:tcBorders>
              <w:top w:val="nil"/>
              <w:left w:val="nil"/>
              <w:bottom w:val="single" w:sz="4" w:space="0" w:color="auto"/>
              <w:right w:val="single" w:sz="4" w:space="0" w:color="auto"/>
            </w:tcBorders>
            <w:shd w:val="clear" w:color="000000" w:fill="DBE5F1"/>
            <w:noWrap/>
            <w:vAlign w:val="bottom"/>
            <w:hideMark/>
          </w:tcPr>
          <w:p w14:paraId="367FB96F"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c>
          <w:tcPr>
            <w:tcW w:w="914" w:type="pct"/>
            <w:tcBorders>
              <w:top w:val="nil"/>
              <w:left w:val="nil"/>
              <w:bottom w:val="single" w:sz="4" w:space="0" w:color="auto"/>
              <w:right w:val="single" w:sz="4" w:space="0" w:color="auto"/>
            </w:tcBorders>
            <w:shd w:val="clear" w:color="000000" w:fill="DBE5F1"/>
            <w:noWrap/>
            <w:vAlign w:val="bottom"/>
            <w:hideMark/>
          </w:tcPr>
          <w:p w14:paraId="5CF9BAE7" w14:textId="77777777" w:rsidR="00661203" w:rsidRPr="004F01A3" w:rsidRDefault="00661203" w:rsidP="00661203">
            <w:pPr>
              <w:spacing w:after="0" w:line="240" w:lineRule="auto"/>
              <w:rPr>
                <w:rFonts w:ascii="Calibri" w:eastAsia="Times New Roman" w:hAnsi="Calibri" w:cs="Times New Roman"/>
                <w:color w:val="000000"/>
                <w:lang w:eastAsia="es-CL"/>
              </w:rPr>
            </w:pPr>
            <w:r w:rsidRPr="004F01A3">
              <w:rPr>
                <w:rFonts w:ascii="Calibri" w:eastAsia="Times New Roman" w:hAnsi="Calibri" w:cs="Times New Roman"/>
                <w:color w:val="000000"/>
                <w:lang w:eastAsia="es-CL"/>
              </w:rPr>
              <w:t> </w:t>
            </w:r>
          </w:p>
        </w:tc>
      </w:tr>
    </w:tbl>
    <w:p w14:paraId="2DC46EA3" w14:textId="77777777" w:rsidR="00186E3F" w:rsidRDefault="00186E3F" w:rsidP="00BA615C">
      <w:pPr>
        <w:spacing w:after="0" w:line="240" w:lineRule="auto"/>
        <w:rPr>
          <w:rFonts w:ascii="Arial" w:hAnsi="Arial" w:cs="Arial"/>
          <w:sz w:val="20"/>
          <w:szCs w:val="20"/>
        </w:rPr>
      </w:pPr>
    </w:p>
    <w:p w14:paraId="63D53BDA" w14:textId="77777777" w:rsidR="004F01A3" w:rsidRDefault="004F01A3" w:rsidP="00BA615C">
      <w:pPr>
        <w:spacing w:after="0" w:line="240" w:lineRule="auto"/>
        <w:rPr>
          <w:rFonts w:ascii="Arial" w:hAnsi="Arial" w:cs="Arial"/>
          <w:sz w:val="20"/>
          <w:szCs w:val="20"/>
        </w:rPr>
      </w:pPr>
    </w:p>
    <w:p w14:paraId="066615D5" w14:textId="77777777" w:rsidR="003C1038" w:rsidRPr="00B22000" w:rsidRDefault="003C1038" w:rsidP="00196A96">
      <w:pPr>
        <w:spacing w:after="0" w:line="240" w:lineRule="auto"/>
        <w:jc w:val="both"/>
        <w:rPr>
          <w:rFonts w:ascii="Arial" w:hAnsi="Arial" w:cs="Arial"/>
          <w:sz w:val="20"/>
          <w:szCs w:val="20"/>
        </w:rPr>
      </w:pPr>
    </w:p>
    <w:sectPr w:rsidR="003C1038" w:rsidRPr="00B22000" w:rsidSect="00547022">
      <w:pgSz w:w="11907" w:h="16839"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F4BB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F06469"/>
    <w:multiLevelType w:val="hybridMultilevel"/>
    <w:tmpl w:val="0CDCA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014887"/>
    <w:multiLevelType w:val="hybridMultilevel"/>
    <w:tmpl w:val="A772387C"/>
    <w:lvl w:ilvl="0" w:tplc="E3AAB04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AAE1461"/>
    <w:multiLevelType w:val="hybridMultilevel"/>
    <w:tmpl w:val="88E0752E"/>
    <w:lvl w:ilvl="0" w:tplc="0D40D290">
      <w:start w:val="1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BE1E5C"/>
    <w:multiLevelType w:val="hybridMultilevel"/>
    <w:tmpl w:val="D1F8D5C0"/>
    <w:lvl w:ilvl="0" w:tplc="E648FF56">
      <w:start w:val="1"/>
      <w:numFmt w:val="bullet"/>
      <w:lvlText w:val=""/>
      <w:lvlJc w:val="left"/>
      <w:pPr>
        <w:tabs>
          <w:tab w:val="num" w:pos="720"/>
        </w:tabs>
        <w:ind w:left="720" w:hanging="360"/>
      </w:pPr>
      <w:rPr>
        <w:rFonts w:ascii="Wingdings 3" w:hAnsi="Wingdings 3" w:hint="default"/>
      </w:rPr>
    </w:lvl>
    <w:lvl w:ilvl="1" w:tplc="492C8418" w:tentative="1">
      <w:start w:val="1"/>
      <w:numFmt w:val="bullet"/>
      <w:lvlText w:val=""/>
      <w:lvlJc w:val="left"/>
      <w:pPr>
        <w:tabs>
          <w:tab w:val="num" w:pos="1440"/>
        </w:tabs>
        <w:ind w:left="1440" w:hanging="360"/>
      </w:pPr>
      <w:rPr>
        <w:rFonts w:ascii="Wingdings 3" w:hAnsi="Wingdings 3" w:hint="default"/>
      </w:rPr>
    </w:lvl>
    <w:lvl w:ilvl="2" w:tplc="3384DDF8" w:tentative="1">
      <w:start w:val="1"/>
      <w:numFmt w:val="bullet"/>
      <w:lvlText w:val=""/>
      <w:lvlJc w:val="left"/>
      <w:pPr>
        <w:tabs>
          <w:tab w:val="num" w:pos="2160"/>
        </w:tabs>
        <w:ind w:left="2160" w:hanging="360"/>
      </w:pPr>
      <w:rPr>
        <w:rFonts w:ascii="Wingdings 3" w:hAnsi="Wingdings 3" w:hint="default"/>
      </w:rPr>
    </w:lvl>
    <w:lvl w:ilvl="3" w:tplc="F64EAA1E" w:tentative="1">
      <w:start w:val="1"/>
      <w:numFmt w:val="bullet"/>
      <w:lvlText w:val=""/>
      <w:lvlJc w:val="left"/>
      <w:pPr>
        <w:tabs>
          <w:tab w:val="num" w:pos="2880"/>
        </w:tabs>
        <w:ind w:left="2880" w:hanging="360"/>
      </w:pPr>
      <w:rPr>
        <w:rFonts w:ascii="Wingdings 3" w:hAnsi="Wingdings 3" w:hint="default"/>
      </w:rPr>
    </w:lvl>
    <w:lvl w:ilvl="4" w:tplc="E0A808BC" w:tentative="1">
      <w:start w:val="1"/>
      <w:numFmt w:val="bullet"/>
      <w:lvlText w:val=""/>
      <w:lvlJc w:val="left"/>
      <w:pPr>
        <w:tabs>
          <w:tab w:val="num" w:pos="3600"/>
        </w:tabs>
        <w:ind w:left="3600" w:hanging="360"/>
      </w:pPr>
      <w:rPr>
        <w:rFonts w:ascii="Wingdings 3" w:hAnsi="Wingdings 3" w:hint="default"/>
      </w:rPr>
    </w:lvl>
    <w:lvl w:ilvl="5" w:tplc="7F0ECB4C" w:tentative="1">
      <w:start w:val="1"/>
      <w:numFmt w:val="bullet"/>
      <w:lvlText w:val=""/>
      <w:lvlJc w:val="left"/>
      <w:pPr>
        <w:tabs>
          <w:tab w:val="num" w:pos="4320"/>
        </w:tabs>
        <w:ind w:left="4320" w:hanging="360"/>
      </w:pPr>
      <w:rPr>
        <w:rFonts w:ascii="Wingdings 3" w:hAnsi="Wingdings 3" w:hint="default"/>
      </w:rPr>
    </w:lvl>
    <w:lvl w:ilvl="6" w:tplc="9DBCDD20" w:tentative="1">
      <w:start w:val="1"/>
      <w:numFmt w:val="bullet"/>
      <w:lvlText w:val=""/>
      <w:lvlJc w:val="left"/>
      <w:pPr>
        <w:tabs>
          <w:tab w:val="num" w:pos="5040"/>
        </w:tabs>
        <w:ind w:left="5040" w:hanging="360"/>
      </w:pPr>
      <w:rPr>
        <w:rFonts w:ascii="Wingdings 3" w:hAnsi="Wingdings 3" w:hint="default"/>
      </w:rPr>
    </w:lvl>
    <w:lvl w:ilvl="7" w:tplc="A1DC0826" w:tentative="1">
      <w:start w:val="1"/>
      <w:numFmt w:val="bullet"/>
      <w:lvlText w:val=""/>
      <w:lvlJc w:val="left"/>
      <w:pPr>
        <w:tabs>
          <w:tab w:val="num" w:pos="5760"/>
        </w:tabs>
        <w:ind w:left="5760" w:hanging="360"/>
      </w:pPr>
      <w:rPr>
        <w:rFonts w:ascii="Wingdings 3" w:hAnsi="Wingdings 3" w:hint="default"/>
      </w:rPr>
    </w:lvl>
    <w:lvl w:ilvl="8" w:tplc="F5AEB5A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A3481"/>
    <w:multiLevelType w:val="hybridMultilevel"/>
    <w:tmpl w:val="A210EF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CEC324F"/>
    <w:multiLevelType w:val="hybridMultilevel"/>
    <w:tmpl w:val="C646F8B0"/>
    <w:lvl w:ilvl="0" w:tplc="10A4E8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C113369"/>
    <w:multiLevelType w:val="hybridMultilevel"/>
    <w:tmpl w:val="5F523A72"/>
    <w:lvl w:ilvl="0" w:tplc="2CF4F868">
      <w:start w:val="2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F7FE5"/>
    <w:multiLevelType w:val="hybridMultilevel"/>
    <w:tmpl w:val="AC20F9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3E04D8"/>
    <w:multiLevelType w:val="hybridMultilevel"/>
    <w:tmpl w:val="03065DAC"/>
    <w:lvl w:ilvl="0" w:tplc="26A4E886">
      <w:start w:val="1"/>
      <w:numFmt w:val="bullet"/>
      <w:lvlText w:val=""/>
      <w:lvlJc w:val="left"/>
      <w:pPr>
        <w:tabs>
          <w:tab w:val="num" w:pos="720"/>
        </w:tabs>
        <w:ind w:left="720" w:hanging="360"/>
      </w:pPr>
      <w:rPr>
        <w:rFonts w:ascii="Wingdings 3" w:hAnsi="Wingdings 3" w:hint="default"/>
      </w:rPr>
    </w:lvl>
    <w:lvl w:ilvl="1" w:tplc="1CD0CE8A" w:tentative="1">
      <w:start w:val="1"/>
      <w:numFmt w:val="bullet"/>
      <w:lvlText w:val=""/>
      <w:lvlJc w:val="left"/>
      <w:pPr>
        <w:tabs>
          <w:tab w:val="num" w:pos="1440"/>
        </w:tabs>
        <w:ind w:left="1440" w:hanging="360"/>
      </w:pPr>
      <w:rPr>
        <w:rFonts w:ascii="Wingdings 3" w:hAnsi="Wingdings 3" w:hint="default"/>
      </w:rPr>
    </w:lvl>
    <w:lvl w:ilvl="2" w:tplc="0D2CB3BA" w:tentative="1">
      <w:start w:val="1"/>
      <w:numFmt w:val="bullet"/>
      <w:lvlText w:val=""/>
      <w:lvlJc w:val="left"/>
      <w:pPr>
        <w:tabs>
          <w:tab w:val="num" w:pos="2160"/>
        </w:tabs>
        <w:ind w:left="2160" w:hanging="360"/>
      </w:pPr>
      <w:rPr>
        <w:rFonts w:ascii="Wingdings 3" w:hAnsi="Wingdings 3" w:hint="default"/>
      </w:rPr>
    </w:lvl>
    <w:lvl w:ilvl="3" w:tplc="94E8FD5A" w:tentative="1">
      <w:start w:val="1"/>
      <w:numFmt w:val="bullet"/>
      <w:lvlText w:val=""/>
      <w:lvlJc w:val="left"/>
      <w:pPr>
        <w:tabs>
          <w:tab w:val="num" w:pos="2880"/>
        </w:tabs>
        <w:ind w:left="2880" w:hanging="360"/>
      </w:pPr>
      <w:rPr>
        <w:rFonts w:ascii="Wingdings 3" w:hAnsi="Wingdings 3" w:hint="default"/>
      </w:rPr>
    </w:lvl>
    <w:lvl w:ilvl="4" w:tplc="E8C44592" w:tentative="1">
      <w:start w:val="1"/>
      <w:numFmt w:val="bullet"/>
      <w:lvlText w:val=""/>
      <w:lvlJc w:val="left"/>
      <w:pPr>
        <w:tabs>
          <w:tab w:val="num" w:pos="3600"/>
        </w:tabs>
        <w:ind w:left="3600" w:hanging="360"/>
      </w:pPr>
      <w:rPr>
        <w:rFonts w:ascii="Wingdings 3" w:hAnsi="Wingdings 3" w:hint="default"/>
      </w:rPr>
    </w:lvl>
    <w:lvl w:ilvl="5" w:tplc="45D670C0" w:tentative="1">
      <w:start w:val="1"/>
      <w:numFmt w:val="bullet"/>
      <w:lvlText w:val=""/>
      <w:lvlJc w:val="left"/>
      <w:pPr>
        <w:tabs>
          <w:tab w:val="num" w:pos="4320"/>
        </w:tabs>
        <w:ind w:left="4320" w:hanging="360"/>
      </w:pPr>
      <w:rPr>
        <w:rFonts w:ascii="Wingdings 3" w:hAnsi="Wingdings 3" w:hint="default"/>
      </w:rPr>
    </w:lvl>
    <w:lvl w:ilvl="6" w:tplc="D7546B1C" w:tentative="1">
      <w:start w:val="1"/>
      <w:numFmt w:val="bullet"/>
      <w:lvlText w:val=""/>
      <w:lvlJc w:val="left"/>
      <w:pPr>
        <w:tabs>
          <w:tab w:val="num" w:pos="5040"/>
        </w:tabs>
        <w:ind w:left="5040" w:hanging="360"/>
      </w:pPr>
      <w:rPr>
        <w:rFonts w:ascii="Wingdings 3" w:hAnsi="Wingdings 3" w:hint="default"/>
      </w:rPr>
    </w:lvl>
    <w:lvl w:ilvl="7" w:tplc="A676AF32" w:tentative="1">
      <w:start w:val="1"/>
      <w:numFmt w:val="bullet"/>
      <w:lvlText w:val=""/>
      <w:lvlJc w:val="left"/>
      <w:pPr>
        <w:tabs>
          <w:tab w:val="num" w:pos="5760"/>
        </w:tabs>
        <w:ind w:left="5760" w:hanging="360"/>
      </w:pPr>
      <w:rPr>
        <w:rFonts w:ascii="Wingdings 3" w:hAnsi="Wingdings 3" w:hint="default"/>
      </w:rPr>
    </w:lvl>
    <w:lvl w:ilvl="8" w:tplc="83F85C84"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7"/>
  </w:num>
  <w:num w:numId="3">
    <w:abstractNumId w:val="23"/>
  </w:num>
  <w:num w:numId="4">
    <w:abstractNumId w:val="10"/>
  </w:num>
  <w:num w:numId="5">
    <w:abstractNumId w:val="15"/>
  </w:num>
  <w:num w:numId="6">
    <w:abstractNumId w:val="17"/>
  </w:num>
  <w:num w:numId="7">
    <w:abstractNumId w:val="32"/>
  </w:num>
  <w:num w:numId="8">
    <w:abstractNumId w:val="29"/>
  </w:num>
  <w:num w:numId="9">
    <w:abstractNumId w:val="22"/>
  </w:num>
  <w:num w:numId="10">
    <w:abstractNumId w:val="8"/>
  </w:num>
  <w:num w:numId="11">
    <w:abstractNumId w:val="39"/>
  </w:num>
  <w:num w:numId="12">
    <w:abstractNumId w:val="25"/>
  </w:num>
  <w:num w:numId="13">
    <w:abstractNumId w:val="16"/>
  </w:num>
  <w:num w:numId="14">
    <w:abstractNumId w:val="38"/>
  </w:num>
  <w:num w:numId="15">
    <w:abstractNumId w:val="13"/>
  </w:num>
  <w:num w:numId="16">
    <w:abstractNumId w:val="4"/>
  </w:num>
  <w:num w:numId="17">
    <w:abstractNumId w:val="35"/>
  </w:num>
  <w:num w:numId="18">
    <w:abstractNumId w:val="40"/>
  </w:num>
  <w:num w:numId="19">
    <w:abstractNumId w:val="24"/>
  </w:num>
  <w:num w:numId="20">
    <w:abstractNumId w:val="14"/>
  </w:num>
  <w:num w:numId="21">
    <w:abstractNumId w:val="36"/>
  </w:num>
  <w:num w:numId="22">
    <w:abstractNumId w:val="34"/>
  </w:num>
  <w:num w:numId="23">
    <w:abstractNumId w:val="26"/>
  </w:num>
  <w:num w:numId="24">
    <w:abstractNumId w:val="20"/>
  </w:num>
  <w:num w:numId="25">
    <w:abstractNumId w:val="37"/>
  </w:num>
  <w:num w:numId="26">
    <w:abstractNumId w:val="21"/>
  </w:num>
  <w:num w:numId="27">
    <w:abstractNumId w:val="28"/>
  </w:num>
  <w:num w:numId="28">
    <w:abstractNumId w:val="1"/>
  </w:num>
  <w:num w:numId="29">
    <w:abstractNumId w:val="6"/>
  </w:num>
  <w:num w:numId="30">
    <w:abstractNumId w:val="3"/>
  </w:num>
  <w:num w:numId="31">
    <w:abstractNumId w:val="30"/>
  </w:num>
  <w:num w:numId="32">
    <w:abstractNumId w:val="5"/>
  </w:num>
  <w:num w:numId="33">
    <w:abstractNumId w:val="2"/>
  </w:num>
  <w:num w:numId="34">
    <w:abstractNumId w:val="19"/>
  </w:num>
  <w:num w:numId="35">
    <w:abstractNumId w:val="18"/>
  </w:num>
  <w:num w:numId="36">
    <w:abstractNumId w:val="33"/>
  </w:num>
  <w:num w:numId="37">
    <w:abstractNumId w:val="12"/>
  </w:num>
  <w:num w:numId="38">
    <w:abstractNumId w:val="27"/>
  </w:num>
  <w:num w:numId="39">
    <w:abstractNumId w:val="31"/>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F"/>
    <w:rsid w:val="00001D82"/>
    <w:rsid w:val="00006E19"/>
    <w:rsid w:val="0001086C"/>
    <w:rsid w:val="0002370F"/>
    <w:rsid w:val="0002644D"/>
    <w:rsid w:val="00030CB3"/>
    <w:rsid w:val="000311E0"/>
    <w:rsid w:val="00031449"/>
    <w:rsid w:val="00031E79"/>
    <w:rsid w:val="00035A18"/>
    <w:rsid w:val="000505CA"/>
    <w:rsid w:val="000559DD"/>
    <w:rsid w:val="00056BC4"/>
    <w:rsid w:val="00057F83"/>
    <w:rsid w:val="00062D14"/>
    <w:rsid w:val="00062F6A"/>
    <w:rsid w:val="000642C1"/>
    <w:rsid w:val="00071280"/>
    <w:rsid w:val="00075019"/>
    <w:rsid w:val="000779A8"/>
    <w:rsid w:val="00077A92"/>
    <w:rsid w:val="000862B5"/>
    <w:rsid w:val="00090E4C"/>
    <w:rsid w:val="0009201D"/>
    <w:rsid w:val="00093D4E"/>
    <w:rsid w:val="00094382"/>
    <w:rsid w:val="00095779"/>
    <w:rsid w:val="0009631D"/>
    <w:rsid w:val="000A01F4"/>
    <w:rsid w:val="000A0AB2"/>
    <w:rsid w:val="000A1597"/>
    <w:rsid w:val="000A7E4F"/>
    <w:rsid w:val="000B13CF"/>
    <w:rsid w:val="000C6AD3"/>
    <w:rsid w:val="000C6B23"/>
    <w:rsid w:val="000D5746"/>
    <w:rsid w:val="000E0873"/>
    <w:rsid w:val="000E7988"/>
    <w:rsid w:val="000F41E8"/>
    <w:rsid w:val="00104EF9"/>
    <w:rsid w:val="00107224"/>
    <w:rsid w:val="00111CE2"/>
    <w:rsid w:val="001142B4"/>
    <w:rsid w:val="00117FC6"/>
    <w:rsid w:val="00125145"/>
    <w:rsid w:val="00133C7F"/>
    <w:rsid w:val="001373B0"/>
    <w:rsid w:val="00137FD5"/>
    <w:rsid w:val="00147276"/>
    <w:rsid w:val="001504D2"/>
    <w:rsid w:val="0015089E"/>
    <w:rsid w:val="00165ABE"/>
    <w:rsid w:val="00167A51"/>
    <w:rsid w:val="0017057D"/>
    <w:rsid w:val="001732B9"/>
    <w:rsid w:val="0017563E"/>
    <w:rsid w:val="001766FB"/>
    <w:rsid w:val="00176C43"/>
    <w:rsid w:val="0018401D"/>
    <w:rsid w:val="00185EA6"/>
    <w:rsid w:val="00186E3F"/>
    <w:rsid w:val="00187D0B"/>
    <w:rsid w:val="00196A96"/>
    <w:rsid w:val="001A6BAC"/>
    <w:rsid w:val="001B1935"/>
    <w:rsid w:val="001B1E79"/>
    <w:rsid w:val="001B3CAD"/>
    <w:rsid w:val="001B758C"/>
    <w:rsid w:val="001C16AF"/>
    <w:rsid w:val="001C4A41"/>
    <w:rsid w:val="001D5C33"/>
    <w:rsid w:val="002011D0"/>
    <w:rsid w:val="00201348"/>
    <w:rsid w:val="00205BA6"/>
    <w:rsid w:val="00212011"/>
    <w:rsid w:val="0021388A"/>
    <w:rsid w:val="002174FE"/>
    <w:rsid w:val="00222219"/>
    <w:rsid w:val="00224277"/>
    <w:rsid w:val="00226126"/>
    <w:rsid w:val="002271BD"/>
    <w:rsid w:val="00227F20"/>
    <w:rsid w:val="00231DC0"/>
    <w:rsid w:val="00232F9B"/>
    <w:rsid w:val="00233052"/>
    <w:rsid w:val="00235C3D"/>
    <w:rsid w:val="002361E5"/>
    <w:rsid w:val="00244446"/>
    <w:rsid w:val="00252DCD"/>
    <w:rsid w:val="00252F63"/>
    <w:rsid w:val="00262D16"/>
    <w:rsid w:val="002630F8"/>
    <w:rsid w:val="002635B8"/>
    <w:rsid w:val="002648E8"/>
    <w:rsid w:val="00266795"/>
    <w:rsid w:val="00271259"/>
    <w:rsid w:val="00273EE7"/>
    <w:rsid w:val="002863D4"/>
    <w:rsid w:val="002868EB"/>
    <w:rsid w:val="00287868"/>
    <w:rsid w:val="00296D9C"/>
    <w:rsid w:val="00296E88"/>
    <w:rsid w:val="002A0408"/>
    <w:rsid w:val="002A1426"/>
    <w:rsid w:val="002A4622"/>
    <w:rsid w:val="002A536F"/>
    <w:rsid w:val="002B56F5"/>
    <w:rsid w:val="002B77F5"/>
    <w:rsid w:val="002D047E"/>
    <w:rsid w:val="002D0AB4"/>
    <w:rsid w:val="002D38B4"/>
    <w:rsid w:val="002F0129"/>
    <w:rsid w:val="002F1657"/>
    <w:rsid w:val="002F1777"/>
    <w:rsid w:val="002F4849"/>
    <w:rsid w:val="00305773"/>
    <w:rsid w:val="003100B9"/>
    <w:rsid w:val="0031081A"/>
    <w:rsid w:val="00314CFC"/>
    <w:rsid w:val="003163FB"/>
    <w:rsid w:val="00321DA0"/>
    <w:rsid w:val="00327072"/>
    <w:rsid w:val="00327B2C"/>
    <w:rsid w:val="003371C1"/>
    <w:rsid w:val="00341F1B"/>
    <w:rsid w:val="003473A2"/>
    <w:rsid w:val="00354E7D"/>
    <w:rsid w:val="00366EB6"/>
    <w:rsid w:val="00376819"/>
    <w:rsid w:val="003773A1"/>
    <w:rsid w:val="00382CDF"/>
    <w:rsid w:val="00384BD6"/>
    <w:rsid w:val="00386649"/>
    <w:rsid w:val="00391493"/>
    <w:rsid w:val="003A2B1E"/>
    <w:rsid w:val="003A5DE3"/>
    <w:rsid w:val="003A6C8B"/>
    <w:rsid w:val="003B3F55"/>
    <w:rsid w:val="003B60BB"/>
    <w:rsid w:val="003C0FA2"/>
    <w:rsid w:val="003C1038"/>
    <w:rsid w:val="003C1667"/>
    <w:rsid w:val="003C54DD"/>
    <w:rsid w:val="003C6492"/>
    <w:rsid w:val="003D3799"/>
    <w:rsid w:val="003D525E"/>
    <w:rsid w:val="003E2FC6"/>
    <w:rsid w:val="004012A7"/>
    <w:rsid w:val="0040240A"/>
    <w:rsid w:val="004151B0"/>
    <w:rsid w:val="00425C3E"/>
    <w:rsid w:val="004315DF"/>
    <w:rsid w:val="0043551E"/>
    <w:rsid w:val="00460E5D"/>
    <w:rsid w:val="004617FF"/>
    <w:rsid w:val="0046228C"/>
    <w:rsid w:val="00467063"/>
    <w:rsid w:val="00485C71"/>
    <w:rsid w:val="004906B7"/>
    <w:rsid w:val="004908F3"/>
    <w:rsid w:val="00495232"/>
    <w:rsid w:val="0049673C"/>
    <w:rsid w:val="004968CB"/>
    <w:rsid w:val="004A32E5"/>
    <w:rsid w:val="004A40F7"/>
    <w:rsid w:val="004B6D53"/>
    <w:rsid w:val="004C09CC"/>
    <w:rsid w:val="004C1C68"/>
    <w:rsid w:val="004C4091"/>
    <w:rsid w:val="004C54AB"/>
    <w:rsid w:val="004C6078"/>
    <w:rsid w:val="004D09CB"/>
    <w:rsid w:val="004D37F1"/>
    <w:rsid w:val="004D4673"/>
    <w:rsid w:val="004D67B9"/>
    <w:rsid w:val="004E782E"/>
    <w:rsid w:val="004E7F8E"/>
    <w:rsid w:val="004F01A3"/>
    <w:rsid w:val="004F3D40"/>
    <w:rsid w:val="004F7ACA"/>
    <w:rsid w:val="00502706"/>
    <w:rsid w:val="00502FB2"/>
    <w:rsid w:val="00511834"/>
    <w:rsid w:val="005153BC"/>
    <w:rsid w:val="00525AE2"/>
    <w:rsid w:val="00526384"/>
    <w:rsid w:val="005314A6"/>
    <w:rsid w:val="00545A4F"/>
    <w:rsid w:val="00545A68"/>
    <w:rsid w:val="00546938"/>
    <w:rsid w:val="00547022"/>
    <w:rsid w:val="00547E15"/>
    <w:rsid w:val="00554970"/>
    <w:rsid w:val="00560157"/>
    <w:rsid w:val="0056206C"/>
    <w:rsid w:val="0056206E"/>
    <w:rsid w:val="005762CB"/>
    <w:rsid w:val="005775D7"/>
    <w:rsid w:val="0058396C"/>
    <w:rsid w:val="00586EBD"/>
    <w:rsid w:val="00590D43"/>
    <w:rsid w:val="00592F9D"/>
    <w:rsid w:val="00593B59"/>
    <w:rsid w:val="005956F6"/>
    <w:rsid w:val="005967A8"/>
    <w:rsid w:val="005A0C14"/>
    <w:rsid w:val="005A1444"/>
    <w:rsid w:val="005A3D64"/>
    <w:rsid w:val="005A43B4"/>
    <w:rsid w:val="005A4A2E"/>
    <w:rsid w:val="005B35D9"/>
    <w:rsid w:val="005B48B9"/>
    <w:rsid w:val="005B5491"/>
    <w:rsid w:val="005C6696"/>
    <w:rsid w:val="005E1062"/>
    <w:rsid w:val="005F334B"/>
    <w:rsid w:val="005F47A0"/>
    <w:rsid w:val="005F62A1"/>
    <w:rsid w:val="005F73C6"/>
    <w:rsid w:val="00607B30"/>
    <w:rsid w:val="00610795"/>
    <w:rsid w:val="00614C6B"/>
    <w:rsid w:val="00615408"/>
    <w:rsid w:val="006220E0"/>
    <w:rsid w:val="0063526D"/>
    <w:rsid w:val="006360B3"/>
    <w:rsid w:val="00643291"/>
    <w:rsid w:val="00646109"/>
    <w:rsid w:val="00647326"/>
    <w:rsid w:val="0065160D"/>
    <w:rsid w:val="0065683E"/>
    <w:rsid w:val="0065733A"/>
    <w:rsid w:val="00661203"/>
    <w:rsid w:val="0066230B"/>
    <w:rsid w:val="0066633C"/>
    <w:rsid w:val="0066742F"/>
    <w:rsid w:val="00667768"/>
    <w:rsid w:val="00667C1E"/>
    <w:rsid w:val="00671117"/>
    <w:rsid w:val="006811DA"/>
    <w:rsid w:val="006871EB"/>
    <w:rsid w:val="006A1E5F"/>
    <w:rsid w:val="006A4FF1"/>
    <w:rsid w:val="006A67E0"/>
    <w:rsid w:val="006C6F2D"/>
    <w:rsid w:val="006D3D7A"/>
    <w:rsid w:val="006D4BB2"/>
    <w:rsid w:val="006D6130"/>
    <w:rsid w:val="006D69B9"/>
    <w:rsid w:val="006F2F66"/>
    <w:rsid w:val="007072D6"/>
    <w:rsid w:val="00713B5A"/>
    <w:rsid w:val="00713C60"/>
    <w:rsid w:val="007203B2"/>
    <w:rsid w:val="0072249A"/>
    <w:rsid w:val="0072260C"/>
    <w:rsid w:val="0072274E"/>
    <w:rsid w:val="00726EEE"/>
    <w:rsid w:val="0073422C"/>
    <w:rsid w:val="00737678"/>
    <w:rsid w:val="00740222"/>
    <w:rsid w:val="007522E4"/>
    <w:rsid w:val="007546EC"/>
    <w:rsid w:val="00757171"/>
    <w:rsid w:val="00757EB0"/>
    <w:rsid w:val="00771905"/>
    <w:rsid w:val="007752F7"/>
    <w:rsid w:val="00777370"/>
    <w:rsid w:val="00780C4C"/>
    <w:rsid w:val="00784554"/>
    <w:rsid w:val="00791E9F"/>
    <w:rsid w:val="00792D89"/>
    <w:rsid w:val="00793474"/>
    <w:rsid w:val="00794A08"/>
    <w:rsid w:val="0079532D"/>
    <w:rsid w:val="007A15BC"/>
    <w:rsid w:val="007A3246"/>
    <w:rsid w:val="007A3CC5"/>
    <w:rsid w:val="007A633F"/>
    <w:rsid w:val="007B3D04"/>
    <w:rsid w:val="007B677B"/>
    <w:rsid w:val="007B7966"/>
    <w:rsid w:val="007C251E"/>
    <w:rsid w:val="007C30BD"/>
    <w:rsid w:val="007C5CC0"/>
    <w:rsid w:val="007D07DC"/>
    <w:rsid w:val="007D0DB7"/>
    <w:rsid w:val="007E16E8"/>
    <w:rsid w:val="007E59EC"/>
    <w:rsid w:val="007E68FD"/>
    <w:rsid w:val="008124D2"/>
    <w:rsid w:val="00816542"/>
    <w:rsid w:val="008209D0"/>
    <w:rsid w:val="00823206"/>
    <w:rsid w:val="008278CE"/>
    <w:rsid w:val="00832749"/>
    <w:rsid w:val="00841260"/>
    <w:rsid w:val="008444E9"/>
    <w:rsid w:val="00852B9B"/>
    <w:rsid w:val="0085374C"/>
    <w:rsid w:val="00854ED5"/>
    <w:rsid w:val="0086623C"/>
    <w:rsid w:val="00874DD8"/>
    <w:rsid w:val="0087724C"/>
    <w:rsid w:val="00892191"/>
    <w:rsid w:val="00896774"/>
    <w:rsid w:val="00897391"/>
    <w:rsid w:val="008A7086"/>
    <w:rsid w:val="008B109E"/>
    <w:rsid w:val="008B1B16"/>
    <w:rsid w:val="008C0D87"/>
    <w:rsid w:val="008E6D2F"/>
    <w:rsid w:val="008F7B6B"/>
    <w:rsid w:val="0090080C"/>
    <w:rsid w:val="00903164"/>
    <w:rsid w:val="009165A1"/>
    <w:rsid w:val="00916D58"/>
    <w:rsid w:val="00917C16"/>
    <w:rsid w:val="00922E11"/>
    <w:rsid w:val="00926E10"/>
    <w:rsid w:val="00935DEC"/>
    <w:rsid w:val="00944905"/>
    <w:rsid w:val="00945BB6"/>
    <w:rsid w:val="00945E5D"/>
    <w:rsid w:val="00957123"/>
    <w:rsid w:val="0096070C"/>
    <w:rsid w:val="00970F4C"/>
    <w:rsid w:val="009748CD"/>
    <w:rsid w:val="00974988"/>
    <w:rsid w:val="00982583"/>
    <w:rsid w:val="009845E5"/>
    <w:rsid w:val="00986EEC"/>
    <w:rsid w:val="0099108F"/>
    <w:rsid w:val="009926F5"/>
    <w:rsid w:val="009A52BE"/>
    <w:rsid w:val="009B1BE3"/>
    <w:rsid w:val="009B4E50"/>
    <w:rsid w:val="009B6EC4"/>
    <w:rsid w:val="009C6E4D"/>
    <w:rsid w:val="009D0EC4"/>
    <w:rsid w:val="009D42EA"/>
    <w:rsid w:val="009E438A"/>
    <w:rsid w:val="009E52DE"/>
    <w:rsid w:val="00A03B18"/>
    <w:rsid w:val="00A04D2D"/>
    <w:rsid w:val="00A16FF0"/>
    <w:rsid w:val="00A2654F"/>
    <w:rsid w:val="00A30356"/>
    <w:rsid w:val="00A33845"/>
    <w:rsid w:val="00A40BBC"/>
    <w:rsid w:val="00A40F14"/>
    <w:rsid w:val="00A502FD"/>
    <w:rsid w:val="00A531C2"/>
    <w:rsid w:val="00A579BE"/>
    <w:rsid w:val="00A65981"/>
    <w:rsid w:val="00A72521"/>
    <w:rsid w:val="00AA0E75"/>
    <w:rsid w:val="00AA5229"/>
    <w:rsid w:val="00AA5446"/>
    <w:rsid w:val="00AA68E9"/>
    <w:rsid w:val="00AA6D06"/>
    <w:rsid w:val="00AC33A9"/>
    <w:rsid w:val="00AC33F4"/>
    <w:rsid w:val="00AC409C"/>
    <w:rsid w:val="00AD36D9"/>
    <w:rsid w:val="00AD7E93"/>
    <w:rsid w:val="00B01CC1"/>
    <w:rsid w:val="00B029D4"/>
    <w:rsid w:val="00B22000"/>
    <w:rsid w:val="00B2290D"/>
    <w:rsid w:val="00B22A0E"/>
    <w:rsid w:val="00B34FB3"/>
    <w:rsid w:val="00B60739"/>
    <w:rsid w:val="00B654E6"/>
    <w:rsid w:val="00B71C80"/>
    <w:rsid w:val="00B770CF"/>
    <w:rsid w:val="00B77751"/>
    <w:rsid w:val="00B82453"/>
    <w:rsid w:val="00B87252"/>
    <w:rsid w:val="00BA615C"/>
    <w:rsid w:val="00BB3DE2"/>
    <w:rsid w:val="00BC1D8B"/>
    <w:rsid w:val="00BD6F4E"/>
    <w:rsid w:val="00BE1CD3"/>
    <w:rsid w:val="00BF4D92"/>
    <w:rsid w:val="00C00255"/>
    <w:rsid w:val="00C160F0"/>
    <w:rsid w:val="00C239F7"/>
    <w:rsid w:val="00C3322D"/>
    <w:rsid w:val="00C33C86"/>
    <w:rsid w:val="00C40A47"/>
    <w:rsid w:val="00C41721"/>
    <w:rsid w:val="00C41FD5"/>
    <w:rsid w:val="00C46FA4"/>
    <w:rsid w:val="00C47FC1"/>
    <w:rsid w:val="00C5728A"/>
    <w:rsid w:val="00C85395"/>
    <w:rsid w:val="00C94464"/>
    <w:rsid w:val="00C947FD"/>
    <w:rsid w:val="00C94D38"/>
    <w:rsid w:val="00CB488C"/>
    <w:rsid w:val="00CB64BE"/>
    <w:rsid w:val="00CC6CAF"/>
    <w:rsid w:val="00CD0F11"/>
    <w:rsid w:val="00CD402A"/>
    <w:rsid w:val="00CD6253"/>
    <w:rsid w:val="00CE0AE8"/>
    <w:rsid w:val="00CE13AE"/>
    <w:rsid w:val="00CF4A48"/>
    <w:rsid w:val="00D14FD7"/>
    <w:rsid w:val="00D236FD"/>
    <w:rsid w:val="00D25B7E"/>
    <w:rsid w:val="00D25E51"/>
    <w:rsid w:val="00D33913"/>
    <w:rsid w:val="00D5449F"/>
    <w:rsid w:val="00D64C90"/>
    <w:rsid w:val="00D66ADC"/>
    <w:rsid w:val="00D70A98"/>
    <w:rsid w:val="00D75D91"/>
    <w:rsid w:val="00D813DF"/>
    <w:rsid w:val="00D82945"/>
    <w:rsid w:val="00DA4D68"/>
    <w:rsid w:val="00DB52A1"/>
    <w:rsid w:val="00DB5E7E"/>
    <w:rsid w:val="00DB70B0"/>
    <w:rsid w:val="00DC5B1B"/>
    <w:rsid w:val="00DD6F07"/>
    <w:rsid w:val="00DE3877"/>
    <w:rsid w:val="00E040ED"/>
    <w:rsid w:val="00E04877"/>
    <w:rsid w:val="00E113B6"/>
    <w:rsid w:val="00E37D22"/>
    <w:rsid w:val="00E46A12"/>
    <w:rsid w:val="00E61EE7"/>
    <w:rsid w:val="00E70DE4"/>
    <w:rsid w:val="00EA4B81"/>
    <w:rsid w:val="00EB3042"/>
    <w:rsid w:val="00EB3BD3"/>
    <w:rsid w:val="00EC6011"/>
    <w:rsid w:val="00ED416C"/>
    <w:rsid w:val="00ED5492"/>
    <w:rsid w:val="00EE269A"/>
    <w:rsid w:val="00F00218"/>
    <w:rsid w:val="00F04FB8"/>
    <w:rsid w:val="00F0710F"/>
    <w:rsid w:val="00F21C3E"/>
    <w:rsid w:val="00F5031B"/>
    <w:rsid w:val="00F55DBB"/>
    <w:rsid w:val="00F57083"/>
    <w:rsid w:val="00F62B16"/>
    <w:rsid w:val="00F719F9"/>
    <w:rsid w:val="00F7553D"/>
    <w:rsid w:val="00F763B6"/>
    <w:rsid w:val="00F9138E"/>
    <w:rsid w:val="00F913B2"/>
    <w:rsid w:val="00F97033"/>
    <w:rsid w:val="00FB4757"/>
    <w:rsid w:val="00FC040B"/>
    <w:rsid w:val="00FC540F"/>
    <w:rsid w:val="00FC7582"/>
    <w:rsid w:val="00FD57FE"/>
    <w:rsid w:val="00FD626A"/>
    <w:rsid w:val="00FE1D55"/>
    <w:rsid w:val="00FE2827"/>
    <w:rsid w:val="00FF1E7F"/>
    <w:rsid w:val="00FF5F97"/>
    <w:rsid w:val="00FF7C6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4D62"/>
  <w15:docId w15:val="{FFDBF46C-832E-4958-9927-74F98A3B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 w:type="paragraph" w:styleId="Listaconvietas">
    <w:name w:val="List Bullet"/>
    <w:basedOn w:val="Normal"/>
    <w:uiPriority w:val="99"/>
    <w:unhideWhenUsed/>
    <w:rsid w:val="004A40F7"/>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47534673">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218636510">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49947803">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29903845">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36189335">
      <w:bodyDiv w:val="1"/>
      <w:marLeft w:val="0"/>
      <w:marRight w:val="0"/>
      <w:marTop w:val="0"/>
      <w:marBottom w:val="0"/>
      <w:divBdr>
        <w:top w:val="none" w:sz="0" w:space="0" w:color="auto"/>
        <w:left w:val="none" w:sz="0" w:space="0" w:color="auto"/>
        <w:bottom w:val="none" w:sz="0" w:space="0" w:color="auto"/>
        <w:right w:val="none" w:sz="0" w:space="0" w:color="auto"/>
      </w:divBdr>
      <w:divsChild>
        <w:div w:id="1275747784">
          <w:marLeft w:val="576"/>
          <w:marRight w:val="0"/>
          <w:marTop w:val="80"/>
          <w:marBottom w:val="0"/>
          <w:divBdr>
            <w:top w:val="none" w:sz="0" w:space="0" w:color="auto"/>
            <w:left w:val="none" w:sz="0" w:space="0" w:color="auto"/>
            <w:bottom w:val="none" w:sz="0" w:space="0" w:color="auto"/>
            <w:right w:val="none" w:sz="0" w:space="0" w:color="auto"/>
          </w:divBdr>
        </w:div>
        <w:div w:id="1565221744">
          <w:marLeft w:val="576"/>
          <w:marRight w:val="0"/>
          <w:marTop w:val="80"/>
          <w:marBottom w:val="0"/>
          <w:divBdr>
            <w:top w:val="none" w:sz="0" w:space="0" w:color="auto"/>
            <w:left w:val="none" w:sz="0" w:space="0" w:color="auto"/>
            <w:bottom w:val="none" w:sz="0" w:space="0" w:color="auto"/>
            <w:right w:val="none" w:sz="0" w:space="0" w:color="auto"/>
          </w:divBdr>
        </w:div>
      </w:divsChild>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 w:id="2122190539">
      <w:bodyDiv w:val="1"/>
      <w:marLeft w:val="0"/>
      <w:marRight w:val="0"/>
      <w:marTop w:val="0"/>
      <w:marBottom w:val="0"/>
      <w:divBdr>
        <w:top w:val="none" w:sz="0" w:space="0" w:color="auto"/>
        <w:left w:val="none" w:sz="0" w:space="0" w:color="auto"/>
        <w:bottom w:val="none" w:sz="0" w:space="0" w:color="auto"/>
        <w:right w:val="none" w:sz="0" w:space="0" w:color="auto"/>
      </w:divBdr>
    </w:div>
    <w:div w:id="2134396444">
      <w:bodyDiv w:val="1"/>
      <w:marLeft w:val="0"/>
      <w:marRight w:val="0"/>
      <w:marTop w:val="0"/>
      <w:marBottom w:val="0"/>
      <w:divBdr>
        <w:top w:val="none" w:sz="0" w:space="0" w:color="auto"/>
        <w:left w:val="none" w:sz="0" w:space="0" w:color="auto"/>
        <w:bottom w:val="none" w:sz="0" w:space="0" w:color="auto"/>
        <w:right w:val="none" w:sz="0" w:space="0" w:color="auto"/>
      </w:divBdr>
      <w:divsChild>
        <w:div w:id="607392287">
          <w:marLeft w:val="576"/>
          <w:marRight w:val="0"/>
          <w:marTop w:val="80"/>
          <w:marBottom w:val="0"/>
          <w:divBdr>
            <w:top w:val="none" w:sz="0" w:space="0" w:color="auto"/>
            <w:left w:val="none" w:sz="0" w:space="0" w:color="auto"/>
            <w:bottom w:val="none" w:sz="0" w:space="0" w:color="auto"/>
            <w:right w:val="none" w:sz="0" w:space="0" w:color="auto"/>
          </w:divBdr>
        </w:div>
        <w:div w:id="117804016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5C3E-7C5C-4408-A29B-BA6AE9AF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cp:lastModifiedBy>
  <cp:revision>2</cp:revision>
  <dcterms:created xsi:type="dcterms:W3CDTF">2020-08-19T20:52:00Z</dcterms:created>
  <dcterms:modified xsi:type="dcterms:W3CDTF">2020-08-19T20:52:00Z</dcterms:modified>
</cp:coreProperties>
</file>