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68" w:rsidRDefault="00A2654F">
      <w:r>
        <w:rPr>
          <w:noProof/>
          <w:lang w:eastAsia="es-CL"/>
        </w:rPr>
        <w:drawing>
          <wp:inline distT="0" distB="0" distL="0" distR="0">
            <wp:extent cx="1733550" cy="590550"/>
            <wp:effectExtent l="19050" t="0" r="0" b="0"/>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33550" cy="590550"/>
                    </a:xfrm>
                    <a:prstGeom prst="rect">
                      <a:avLst/>
                    </a:prstGeom>
                  </pic:spPr>
                </pic:pic>
              </a:graphicData>
            </a:graphic>
          </wp:inline>
        </w:drawing>
      </w:r>
    </w:p>
    <w:p w:rsidR="002B77F5" w:rsidRDefault="002B77F5" w:rsidP="002B77F5">
      <w:pPr>
        <w:pBdr>
          <w:bottom w:val="single" w:sz="12" w:space="1" w:color="auto"/>
        </w:pBdr>
        <w:shd w:val="clear" w:color="auto" w:fill="FFFFFF" w:themeFill="background1"/>
        <w:jc w:val="center"/>
        <w:rPr>
          <w:rFonts w:ascii="Arial" w:hAnsi="Arial" w:cs="Arial"/>
          <w:b/>
        </w:rPr>
      </w:pPr>
      <w:r>
        <w:rPr>
          <w:rFonts w:ascii="Arial" w:hAnsi="Arial" w:cs="Arial"/>
          <w:b/>
        </w:rPr>
        <w:t>DIRECCIÓN ACADÉMICA</w:t>
      </w:r>
    </w:p>
    <w:p w:rsidR="002B77F5" w:rsidRDefault="00883561" w:rsidP="002B77F5">
      <w:pPr>
        <w:pBdr>
          <w:bottom w:val="single" w:sz="12" w:space="1" w:color="auto"/>
        </w:pBdr>
        <w:jc w:val="center"/>
        <w:rPr>
          <w:rFonts w:ascii="Arial" w:hAnsi="Arial" w:cs="Arial"/>
          <w:b/>
        </w:rPr>
      </w:pPr>
      <w:r>
        <w:rPr>
          <w:rFonts w:ascii="Arial" w:hAnsi="Arial" w:cs="Arial"/>
          <w:b/>
        </w:rPr>
        <w:t>DEPARTAMENTO DE CONTABILIDAD</w:t>
      </w:r>
    </w:p>
    <w:p w:rsidR="002B77F5" w:rsidRPr="002B77F5" w:rsidRDefault="002B77F5" w:rsidP="002B77F5">
      <w:pPr>
        <w:jc w:val="center"/>
        <w:rPr>
          <w:rFonts w:ascii="Arial" w:hAnsi="Arial" w:cs="Arial"/>
          <w:b/>
          <w:sz w:val="18"/>
        </w:rPr>
      </w:pPr>
      <w:r>
        <w:rPr>
          <w:rFonts w:ascii="Arial" w:hAnsi="Arial" w:cs="Arial"/>
          <w:b/>
          <w:sz w:val="18"/>
        </w:rPr>
        <w:t>Respeto – Responsabilidad – Resiliencia</w:t>
      </w:r>
      <w:r w:rsidR="005646EC">
        <w:rPr>
          <w:rFonts w:ascii="Arial" w:hAnsi="Arial" w:cs="Arial"/>
          <w:b/>
          <w:sz w:val="18"/>
        </w:rPr>
        <w:t xml:space="preserve"> </w:t>
      </w:r>
      <w:r>
        <w:rPr>
          <w:rFonts w:ascii="Arial" w:hAnsi="Arial" w:cs="Arial"/>
          <w:b/>
          <w:sz w:val="18"/>
        </w:rPr>
        <w:t xml:space="preserve"> – Tolerancia </w:t>
      </w:r>
    </w:p>
    <w:p w:rsidR="002B77F5" w:rsidRDefault="001A5308">
      <w:r>
        <w:rPr>
          <w:noProof/>
          <w:lang w:eastAsia="es-CL"/>
        </w:rPr>
        <w:pict>
          <v:roundrect id="1 Rectángulo redondeado" o:spid="_x0000_s1026" style="position:absolute;margin-left:-22.8pt;margin-top:1.2pt;width:484.5pt;height:172.5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2B77F5" w:rsidRDefault="002B77F5" w:rsidP="002B77F5">
      <w:r>
        <w:t>TEMA:</w:t>
      </w:r>
      <w:r w:rsidR="00A02811">
        <w:t xml:space="preserve">  Guía </w:t>
      </w:r>
      <w:r w:rsidR="000567C0">
        <w:t xml:space="preserve"> N° 4</w:t>
      </w:r>
      <w:r w:rsidR="00302A91">
        <w:t xml:space="preserve"> </w:t>
      </w:r>
      <w:r w:rsidR="005646EC">
        <w:t xml:space="preserve"> </w:t>
      </w:r>
      <w:r w:rsidR="00A02811">
        <w:t xml:space="preserve">de módulo  Cálculo y Registro de Remuneraciones </w:t>
      </w:r>
      <w:r w:rsidR="005646EC">
        <w:t>,</w:t>
      </w:r>
      <w:r w:rsidR="00B66CF2">
        <w:t xml:space="preserve"> </w:t>
      </w:r>
      <w:r w:rsidR="00A02811">
        <w:t xml:space="preserve">para </w:t>
      </w:r>
      <w:r w:rsidR="00B66CF2">
        <w:t>desarrollar en</w:t>
      </w:r>
      <w:r w:rsidR="00A02811">
        <w:t xml:space="preserve"> casa.</w:t>
      </w:r>
    </w:p>
    <w:p w:rsidR="002B77F5" w:rsidRDefault="002B77F5" w:rsidP="002B77F5"/>
    <w:p w:rsidR="002B77F5" w:rsidRDefault="002B77F5" w:rsidP="002B77F5">
      <w:r>
        <w:t>Nombre: _________</w:t>
      </w:r>
      <w:r w:rsidR="00B66CF2">
        <w:t>__________________________</w:t>
      </w:r>
      <w:r>
        <w:t>Curso _</w:t>
      </w:r>
      <w:r w:rsidR="00B66CF2">
        <w:t>3°</w:t>
      </w:r>
      <w:r w:rsidR="000F282D">
        <w:t xml:space="preserve"> A  Fecha: </w:t>
      </w:r>
      <w:r w:rsidR="000567C0">
        <w:t xml:space="preserve">  </w:t>
      </w:r>
      <w:r w:rsidR="00AD4018">
        <w:t>30/</w:t>
      </w:r>
      <w:r w:rsidR="000567C0">
        <w:t xml:space="preserve"> 06</w:t>
      </w:r>
      <w:r w:rsidR="0008570B">
        <w:t xml:space="preserve"> / 2020.-</w:t>
      </w:r>
    </w:p>
    <w:p w:rsidR="002B77F5" w:rsidRDefault="002B77F5" w:rsidP="00AD2130">
      <w:pPr>
        <w:spacing w:line="240" w:lineRule="auto"/>
      </w:pPr>
      <w:r>
        <w:t>APRENDIZAJE ESPERADO:</w:t>
      </w:r>
      <w:r w:rsidR="00B66CF2">
        <w:t xml:space="preserve"> </w:t>
      </w:r>
      <w:r>
        <w:t xml:space="preserve"> </w:t>
      </w:r>
      <w:r w:rsidR="00B66CF2">
        <w:t xml:space="preserve"> </w:t>
      </w:r>
      <w:r w:rsidR="00DD1026">
        <w:t>Administración y contabiliza las remuneraciones de la empresa  conforme a la normativa legal vigente y a las Normativas Internacionales de Contabilidad.</w:t>
      </w:r>
      <w:r w:rsidR="00325203">
        <w:t xml:space="preserve">  Objetivo: </w:t>
      </w:r>
      <w:r w:rsidR="00AC5A72">
        <w:t xml:space="preserve"> 1.-</w:t>
      </w:r>
      <w:r w:rsidR="00CF0199">
        <w:t xml:space="preserve"> Determinar  y calcular la gratificación a los trabajadores en chile.</w:t>
      </w:r>
      <w:r w:rsidR="009A4A58">
        <w:t xml:space="preserve">.                 </w:t>
      </w:r>
      <w:r w:rsidR="001D3159">
        <w:t xml:space="preserve">                                                                                                                 </w:t>
      </w:r>
      <w:r w:rsidR="00AC5A72">
        <w:t xml:space="preserve"> </w:t>
      </w:r>
      <w:r w:rsidR="001D3159">
        <w:t xml:space="preserve">.         </w:t>
      </w:r>
      <w:r w:rsidR="00302A91">
        <w:t xml:space="preserve">             .                </w:t>
      </w:r>
    </w:p>
    <w:p w:rsidR="00325203" w:rsidRDefault="00325203" w:rsidP="002B77F5"/>
    <w:p w:rsidR="002B77F5" w:rsidRPr="002B77F5" w:rsidRDefault="002B77F5" w:rsidP="002B77F5">
      <w:pPr>
        <w:rPr>
          <w:b/>
          <w:u w:val="single"/>
        </w:rPr>
      </w:pPr>
      <w:r w:rsidRPr="002B77F5">
        <w:rPr>
          <w:b/>
          <w:u w:val="single"/>
        </w:rPr>
        <w:t>INSTRUCCIONES</w:t>
      </w:r>
    </w:p>
    <w:p w:rsidR="002B77F5" w:rsidRDefault="002B77F5" w:rsidP="002B77F5">
      <w:r>
        <w:t>LEA la guía enviada, Imprima la guía ( o de lo contrario cópiela en su cuadern</w:t>
      </w:r>
      <w:r w:rsidR="00DD1026">
        <w:t xml:space="preserve">o) y péguela en el cuaderno de  </w:t>
      </w:r>
      <w:r w:rsidR="00DD1026" w:rsidRPr="00732AE9">
        <w:rPr>
          <w:b/>
          <w:u w:val="single"/>
        </w:rPr>
        <w:t>Cálculo y registro de remuneraciones</w:t>
      </w:r>
      <w:r w:rsidR="00DD1026">
        <w:t xml:space="preserve"> </w:t>
      </w:r>
      <w:r>
        <w:t xml:space="preserve">, realice la actividad entregada </w:t>
      </w:r>
      <w:r w:rsidR="005646EC">
        <w:t>al final de la guí</w:t>
      </w:r>
      <w:r>
        <w:t>a. EN CASO DE DUDAS ENVIARLAS AL CORREO</w:t>
      </w:r>
    </w:p>
    <w:p w:rsidR="009623FD" w:rsidRDefault="001A5308" w:rsidP="002B77F5">
      <w:hyperlink r:id="rId7" w:history="1">
        <w:r w:rsidR="002B77F5" w:rsidRPr="009F4AA6">
          <w:rPr>
            <w:rStyle w:val="Hipervnculo"/>
          </w:rPr>
          <w:t>contabilidadcestarosa@gmail.com</w:t>
        </w:r>
      </w:hyperlink>
      <w:bookmarkStart w:id="0" w:name="_GoBack"/>
      <w:bookmarkEnd w:id="0"/>
    </w:p>
    <w:p w:rsidR="00FA67E5" w:rsidRDefault="00FA67E5" w:rsidP="002B77F5"/>
    <w:p w:rsidR="00F43B90" w:rsidRPr="00F834F3" w:rsidRDefault="00F43B90" w:rsidP="002B77F5">
      <w:pPr>
        <w:rPr>
          <w:b/>
          <w:sz w:val="32"/>
          <w:szCs w:val="32"/>
        </w:rPr>
      </w:pPr>
      <w:r w:rsidRPr="00F834F3">
        <w:rPr>
          <w:b/>
          <w:sz w:val="32"/>
          <w:szCs w:val="32"/>
        </w:rPr>
        <w:t xml:space="preserve">                                          SEGURO DE CESANTIA</w:t>
      </w:r>
    </w:p>
    <w:p w:rsidR="00E3093D" w:rsidRPr="00F834F3" w:rsidRDefault="00E3093D" w:rsidP="00F43B90">
      <w:pPr>
        <w:shd w:val="clear" w:color="auto" w:fill="F9F9F9"/>
        <w:spacing w:before="100" w:beforeAutospacing="1" w:after="100" w:afterAutospacing="1" w:line="240" w:lineRule="auto"/>
        <w:ind w:left="720"/>
      </w:pPr>
      <w:r w:rsidRPr="00F834F3">
        <w:t>Es una protección económica en caso de desempleo, a la que tenemos derecho todos los trabajadores regidos por el Código del Trabajo.</w:t>
      </w:r>
    </w:p>
    <w:p w:rsidR="00E3093D" w:rsidRPr="00F834F3" w:rsidRDefault="00E3093D" w:rsidP="00E3093D">
      <w:pPr>
        <w:numPr>
          <w:ilvl w:val="0"/>
          <w:numId w:val="6"/>
        </w:numPr>
        <w:shd w:val="clear" w:color="auto" w:fill="F9F9F9"/>
        <w:spacing w:before="100" w:beforeAutospacing="1" w:after="100" w:afterAutospacing="1" w:line="240" w:lineRule="auto"/>
      </w:pPr>
      <w:r w:rsidRPr="00F834F3">
        <w:t>Estoy afiliado automáticamente, si mi contrato laboral comenzó a partir del 2 de octubre de 2002. Esta afiliación es obligatoria y debe ser comunicada por el empleador a AFC Chile.</w:t>
      </w:r>
    </w:p>
    <w:p w:rsidR="00E3093D" w:rsidRPr="00F834F3" w:rsidRDefault="00E3093D" w:rsidP="00E3093D">
      <w:pPr>
        <w:numPr>
          <w:ilvl w:val="0"/>
          <w:numId w:val="6"/>
        </w:numPr>
        <w:shd w:val="clear" w:color="auto" w:fill="F9F9F9"/>
        <w:spacing w:before="100" w:beforeAutospacing="1" w:after="100" w:afterAutospacing="1" w:line="240" w:lineRule="auto"/>
        <w:rPr>
          <w:b/>
        </w:rPr>
      </w:pPr>
      <w:r w:rsidRPr="00F834F3">
        <w:t>Si mi contrato es previo a esa fecha, me puedo afiliar voluntariamente, para lo cual debo concurrir a una sucursal de la AFC o hacerlo directamente en mi lugar de trabajo o en </w:t>
      </w:r>
      <w:r w:rsidR="00F43B90" w:rsidRPr="00F834F3">
        <w:t xml:space="preserve"> </w:t>
      </w:r>
      <w:hyperlink r:id="rId8" w:history="1">
        <w:r w:rsidRPr="00F834F3">
          <w:rPr>
            <w:rStyle w:val="Hipervnculo"/>
            <w:b/>
            <w:color w:val="auto"/>
          </w:rPr>
          <w:t>www.afc.cl</w:t>
        </w:r>
      </w:hyperlink>
    </w:p>
    <w:p w:rsidR="00E3093D" w:rsidRPr="00F834F3" w:rsidRDefault="00E3093D" w:rsidP="00E3093D">
      <w:pPr>
        <w:numPr>
          <w:ilvl w:val="0"/>
          <w:numId w:val="6"/>
        </w:numPr>
        <w:shd w:val="clear" w:color="auto" w:fill="F9F9F9"/>
        <w:spacing w:before="100" w:beforeAutospacing="1" w:after="100" w:afterAutospacing="1" w:line="240" w:lineRule="auto"/>
      </w:pPr>
      <w:r w:rsidRPr="00F834F3">
        <w:t>Para cada afiliado, AFC crea una Cuenta Individual de Cesantía (CIC), cuyos recursos acumulados son de propiedad de cada trabajador.</w:t>
      </w:r>
    </w:p>
    <w:p w:rsidR="00E3093D" w:rsidRPr="00F834F3" w:rsidRDefault="00E3093D" w:rsidP="00E3093D">
      <w:pPr>
        <w:numPr>
          <w:ilvl w:val="0"/>
          <w:numId w:val="6"/>
        </w:numPr>
        <w:shd w:val="clear" w:color="auto" w:fill="F9F9F9"/>
        <w:spacing w:before="100" w:beforeAutospacing="1" w:after="100" w:afterAutospacing="1" w:line="240" w:lineRule="auto"/>
      </w:pPr>
      <w:r w:rsidRPr="00F834F3">
        <w:t>Como complemento al ahorro individual, existe el Fondo de Cesantía Solidario (FCS), que es un fondo de reparto conformado con aportes del empleador y del Estado</w:t>
      </w:r>
    </w:p>
    <w:p w:rsidR="00E3093D" w:rsidRPr="00F834F3" w:rsidRDefault="00E3093D" w:rsidP="00E3093D">
      <w:pPr>
        <w:numPr>
          <w:ilvl w:val="0"/>
          <w:numId w:val="6"/>
        </w:numPr>
        <w:shd w:val="clear" w:color="auto" w:fill="F9F9F9"/>
        <w:spacing w:before="100" w:beforeAutospacing="1" w:after="100" w:afterAutospacing="1" w:line="240" w:lineRule="auto"/>
      </w:pPr>
      <w:r w:rsidRPr="00F834F3">
        <w:t>El Seguro de Cesantía cubre también beneficios sociales, previsionales, de salud y asignación familiar según el Fondo por el cual se cobre el beneficio</w:t>
      </w:r>
    </w:p>
    <w:p w:rsidR="00F43B90" w:rsidRPr="00F834F3" w:rsidRDefault="00F43B90" w:rsidP="00E3093D">
      <w:pPr>
        <w:numPr>
          <w:ilvl w:val="0"/>
          <w:numId w:val="6"/>
        </w:numPr>
        <w:shd w:val="clear" w:color="auto" w:fill="F9F9F9"/>
        <w:spacing w:before="100" w:beforeAutospacing="1" w:after="100" w:afterAutospacing="1" w:line="240" w:lineRule="auto"/>
      </w:pPr>
    </w:p>
    <w:p w:rsidR="00F43B90" w:rsidRPr="00F834F3" w:rsidRDefault="00F43B90" w:rsidP="00622B96">
      <w:pPr>
        <w:numPr>
          <w:ilvl w:val="0"/>
          <w:numId w:val="6"/>
        </w:numPr>
        <w:shd w:val="clear" w:color="auto" w:fill="F9F9F9"/>
        <w:spacing w:before="100" w:beforeAutospacing="1" w:after="100" w:afterAutospacing="1" w:line="240" w:lineRule="auto"/>
        <w:rPr>
          <w:rFonts w:ascii="Lato" w:eastAsia="Times New Roman" w:hAnsi="Lato" w:cs="Times New Roman"/>
          <w:b/>
          <w:sz w:val="24"/>
          <w:szCs w:val="24"/>
          <w:lang w:eastAsia="es-CL"/>
        </w:rPr>
      </w:pPr>
      <w:r w:rsidRPr="00F834F3">
        <w:rPr>
          <w:b/>
          <w:sz w:val="24"/>
          <w:szCs w:val="24"/>
        </w:rPr>
        <w:t>VENTAJAS</w:t>
      </w:r>
      <w:r w:rsidR="00FA67E5" w:rsidRPr="00F834F3">
        <w:rPr>
          <w:b/>
          <w:sz w:val="24"/>
          <w:szCs w:val="24"/>
        </w:rPr>
        <w:t xml:space="preserve"> DEL SEGURO DE CESANTIA</w:t>
      </w:r>
    </w:p>
    <w:p w:rsidR="00FA67E5" w:rsidRPr="00F834F3" w:rsidRDefault="00FA67E5" w:rsidP="00622B96">
      <w:pPr>
        <w:numPr>
          <w:ilvl w:val="0"/>
          <w:numId w:val="6"/>
        </w:numPr>
        <w:shd w:val="clear" w:color="auto" w:fill="F9F9F9"/>
        <w:spacing w:before="100" w:beforeAutospacing="1" w:after="100" w:afterAutospacing="1" w:line="240" w:lineRule="auto"/>
        <w:rPr>
          <w:rFonts w:ascii="Lato" w:eastAsia="Times New Roman" w:hAnsi="Lato" w:cs="Times New Roman"/>
          <w:sz w:val="21"/>
          <w:szCs w:val="21"/>
          <w:lang w:eastAsia="es-CL"/>
        </w:rPr>
      </w:pPr>
    </w:p>
    <w:p w:rsidR="00622B96" w:rsidRPr="00F834F3" w:rsidRDefault="00622B96" w:rsidP="00F43B90">
      <w:pPr>
        <w:numPr>
          <w:ilvl w:val="0"/>
          <w:numId w:val="6"/>
        </w:numPr>
        <w:shd w:val="clear" w:color="auto" w:fill="F9F9F9"/>
        <w:spacing w:before="100" w:beforeAutospacing="1" w:after="100" w:afterAutospacing="1"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Estoy protegido económicamente en caso de quedar desempleado.</w:t>
      </w:r>
    </w:p>
    <w:p w:rsidR="00622B96" w:rsidRPr="00F834F3" w:rsidRDefault="00622B96" w:rsidP="00622B96">
      <w:pPr>
        <w:numPr>
          <w:ilvl w:val="0"/>
          <w:numId w:val="6"/>
        </w:numPr>
        <w:shd w:val="clear" w:color="auto" w:fill="F9F9F9"/>
        <w:spacing w:before="100" w:beforeAutospacing="1" w:after="100" w:afterAutospacing="1"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Tengo derecho a beneficios sociales, previsionales y de salud, según el fondo por el cual se cobre el beneficio.</w:t>
      </w:r>
    </w:p>
    <w:p w:rsidR="00622B96" w:rsidRPr="00F834F3" w:rsidRDefault="00622B96" w:rsidP="00622B96">
      <w:pPr>
        <w:numPr>
          <w:ilvl w:val="0"/>
          <w:numId w:val="6"/>
        </w:numPr>
        <w:shd w:val="clear" w:color="auto" w:fill="F9F9F9"/>
        <w:spacing w:before="100" w:beforeAutospacing="1" w:after="100" w:afterAutospacing="1"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Los recursos acumulados en mi Cuenta Individual me pertenecen, ganan rentabilidad y no pagan impuestos al momento del retiro.</w:t>
      </w:r>
    </w:p>
    <w:p w:rsidR="00622B96" w:rsidRPr="00F834F3" w:rsidRDefault="00622B96" w:rsidP="00622B96">
      <w:pPr>
        <w:numPr>
          <w:ilvl w:val="0"/>
          <w:numId w:val="6"/>
        </w:numPr>
        <w:shd w:val="clear" w:color="auto" w:fill="F9F9F9"/>
        <w:spacing w:before="100" w:beforeAutospacing="1" w:after="100" w:afterAutospacing="1"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Al pensionarme, puedo traspasar parte o la totalidad de los fondos de mi Cuenta Individual de Cesantía (CIC) a mi Cuenta de Capitalización Individual de AFP; o cuando esté pensionado, retirar en un solo giro todos los fondos ahorrados.</w:t>
      </w:r>
    </w:p>
    <w:p w:rsidR="00622B96" w:rsidRPr="00F834F3" w:rsidRDefault="00622B96" w:rsidP="00622B96">
      <w:pPr>
        <w:numPr>
          <w:ilvl w:val="0"/>
          <w:numId w:val="6"/>
        </w:numPr>
        <w:shd w:val="clear" w:color="auto" w:fill="F9F9F9"/>
        <w:spacing w:before="100" w:beforeAutospacing="1" w:after="100" w:afterAutospacing="1"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Si fallezco, los recursos acumulados en mi CIC, se entregan a mis beneficiarios o herederos.</w:t>
      </w:r>
    </w:p>
    <w:p w:rsidR="00F16351" w:rsidRPr="00F834F3" w:rsidRDefault="00622B96" w:rsidP="00F16351">
      <w:pPr>
        <w:numPr>
          <w:ilvl w:val="0"/>
          <w:numId w:val="6"/>
        </w:numPr>
        <w:shd w:val="clear" w:color="auto" w:fill="F9F9F9"/>
        <w:spacing w:before="100" w:beforeAutospacing="1" w:after="100" w:afterAutospacing="1"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El Seguro de Cesantía es independiente de los acuerdos pactados con el empleador en las negociaciones colectivas y/o con las políticas corporativas de beneficios por despid</w:t>
      </w:r>
    </w:p>
    <w:p w:rsidR="00FC094C" w:rsidRPr="00F834F3" w:rsidRDefault="00FC094C" w:rsidP="00FC094C">
      <w:pPr>
        <w:shd w:val="clear" w:color="auto" w:fill="F9F9F9"/>
        <w:spacing w:before="100" w:beforeAutospacing="1" w:after="100" w:afterAutospacing="1" w:line="240" w:lineRule="auto"/>
        <w:rPr>
          <w:rFonts w:ascii="Lato" w:eastAsia="Times New Roman" w:hAnsi="Lato" w:cs="Times New Roman"/>
          <w:sz w:val="21"/>
          <w:szCs w:val="21"/>
          <w:lang w:eastAsia="es-CL"/>
        </w:rPr>
      </w:pPr>
      <w:r w:rsidRPr="00F834F3">
        <w:rPr>
          <w:rFonts w:ascii="Lato" w:eastAsia="Times New Roman" w:hAnsi="Lato" w:cs="Times New Roman"/>
          <w:sz w:val="28"/>
          <w:szCs w:val="28"/>
          <w:lang w:eastAsia="es-CL"/>
        </w:rPr>
        <w:lastRenderedPageBreak/>
        <w:t xml:space="preserve">   </w:t>
      </w:r>
      <w:r w:rsidR="00F43B90" w:rsidRPr="00F834F3">
        <w:rPr>
          <w:rFonts w:ascii="Lato" w:eastAsia="Times New Roman" w:hAnsi="Lato" w:cs="Times New Roman"/>
          <w:sz w:val="28"/>
          <w:szCs w:val="28"/>
          <w:lang w:eastAsia="es-CL"/>
        </w:rPr>
        <w:t xml:space="preserve"> </w:t>
      </w:r>
      <w:r w:rsidR="00F43B90" w:rsidRPr="00F834F3">
        <w:rPr>
          <w:rFonts w:ascii="Lato" w:eastAsia="Times New Roman" w:hAnsi="Lato" w:cs="Times New Roman"/>
          <w:b/>
          <w:sz w:val="24"/>
          <w:szCs w:val="24"/>
          <w:lang w:eastAsia="es-CL"/>
        </w:rPr>
        <w:t>EL SEGURO DE CESANTIA NO INCLUYE</w:t>
      </w:r>
      <w:r w:rsidR="00F43B90" w:rsidRPr="00F834F3">
        <w:rPr>
          <w:rFonts w:ascii="Lato" w:eastAsia="Times New Roman" w:hAnsi="Lato" w:cs="Times New Roman"/>
          <w:sz w:val="21"/>
          <w:szCs w:val="21"/>
          <w:lang w:eastAsia="es-CL"/>
        </w:rPr>
        <w:t>:</w:t>
      </w:r>
    </w:p>
    <w:p w:rsidR="003735FA" w:rsidRPr="00F834F3" w:rsidRDefault="00FC094C"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 xml:space="preserve">             </w:t>
      </w:r>
      <w:r w:rsidR="003735FA" w:rsidRPr="00F834F3">
        <w:rPr>
          <w:rFonts w:ascii="Lato" w:eastAsia="Times New Roman" w:hAnsi="Lato" w:cs="Times New Roman"/>
          <w:sz w:val="21"/>
          <w:szCs w:val="21"/>
          <w:lang w:eastAsia="es-CL"/>
        </w:rPr>
        <w:t>Trabajadores del sector público</w:t>
      </w:r>
    </w:p>
    <w:p w:rsidR="003735FA" w:rsidRPr="00F834F3" w:rsidRDefault="003735FA" w:rsidP="00FC094C">
      <w:pPr>
        <w:numPr>
          <w:ilvl w:val="0"/>
          <w:numId w:val="6"/>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Funcionarios de las Fuerzas Armadas y de Orden</w:t>
      </w:r>
    </w:p>
    <w:p w:rsidR="003735FA" w:rsidRPr="00F834F3" w:rsidRDefault="003735FA" w:rsidP="00FC094C">
      <w:pPr>
        <w:numPr>
          <w:ilvl w:val="0"/>
          <w:numId w:val="6"/>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Trabajadores independientes</w:t>
      </w:r>
    </w:p>
    <w:p w:rsidR="003735FA" w:rsidRPr="00F834F3" w:rsidRDefault="003735FA" w:rsidP="00FC094C">
      <w:pPr>
        <w:numPr>
          <w:ilvl w:val="0"/>
          <w:numId w:val="6"/>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Trabajadores menores de 18 años</w:t>
      </w:r>
    </w:p>
    <w:p w:rsidR="003735FA" w:rsidRPr="00F834F3" w:rsidRDefault="003735FA" w:rsidP="00FC094C">
      <w:pPr>
        <w:numPr>
          <w:ilvl w:val="0"/>
          <w:numId w:val="6"/>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Trabajadores con contrato de aprendizaje</w:t>
      </w:r>
    </w:p>
    <w:p w:rsidR="003735FA" w:rsidRPr="00F834F3" w:rsidRDefault="003735FA" w:rsidP="00FC094C">
      <w:pPr>
        <w:numPr>
          <w:ilvl w:val="0"/>
          <w:numId w:val="6"/>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Trabajadores de casa particular (asesoras, choferes, jardineros y mayordomos)</w:t>
      </w:r>
    </w:p>
    <w:p w:rsidR="003735FA" w:rsidRPr="00F834F3" w:rsidRDefault="003735FA" w:rsidP="00FC094C">
      <w:pPr>
        <w:numPr>
          <w:ilvl w:val="0"/>
          <w:numId w:val="6"/>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Trabajadores pensionados, excepto los pensionados por invalidez parcial</w:t>
      </w:r>
    </w:p>
    <w:p w:rsidR="003735FA" w:rsidRPr="00F834F3" w:rsidRDefault="003735FA" w:rsidP="00FC094C">
      <w:pPr>
        <w:numPr>
          <w:ilvl w:val="0"/>
          <w:numId w:val="6"/>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Trabajadores que participan como socios (mayoritario o igualitario) y que además administran o representan a la emp</w:t>
      </w:r>
      <w:r w:rsidR="00F43B90" w:rsidRPr="00F834F3">
        <w:rPr>
          <w:rFonts w:ascii="Lato" w:eastAsia="Times New Roman" w:hAnsi="Lato" w:cs="Times New Roman"/>
          <w:sz w:val="21"/>
          <w:szCs w:val="21"/>
          <w:lang w:eastAsia="es-CL"/>
        </w:rPr>
        <w:t>resa que informan como empleado</w:t>
      </w:r>
    </w:p>
    <w:p w:rsidR="00FC094C" w:rsidRPr="00F834F3" w:rsidRDefault="00F43B90" w:rsidP="00FC094C">
      <w:pPr>
        <w:shd w:val="clear" w:color="auto" w:fill="F9F9F9"/>
        <w:spacing w:after="0" w:line="240" w:lineRule="auto"/>
      </w:pPr>
      <w:r w:rsidRPr="00F834F3">
        <w:rPr>
          <w:rFonts w:ascii="Lato" w:eastAsia="Times New Roman" w:hAnsi="Lato" w:cs="Times New Roman"/>
          <w:sz w:val="21"/>
          <w:szCs w:val="21"/>
          <w:lang w:eastAsia="es-CL"/>
        </w:rPr>
        <w:t xml:space="preserve">  </w:t>
      </w:r>
      <w:r w:rsidRPr="00F834F3">
        <w:t xml:space="preserve">  </w:t>
      </w:r>
    </w:p>
    <w:p w:rsidR="00622B96" w:rsidRPr="00F834F3" w:rsidRDefault="00FC094C" w:rsidP="00FC094C">
      <w:pPr>
        <w:shd w:val="clear" w:color="auto" w:fill="F9F9F9"/>
        <w:spacing w:after="0" w:line="240" w:lineRule="auto"/>
        <w:rPr>
          <w:b/>
          <w:sz w:val="24"/>
          <w:szCs w:val="24"/>
        </w:rPr>
      </w:pPr>
      <w:r w:rsidRPr="00F834F3">
        <w:t xml:space="preserve">    </w:t>
      </w:r>
      <w:r w:rsidR="00F43B90" w:rsidRPr="00F834F3">
        <w:t xml:space="preserve"> </w:t>
      </w:r>
      <w:r w:rsidR="00F43B90" w:rsidRPr="00F834F3">
        <w:rPr>
          <w:b/>
          <w:sz w:val="24"/>
          <w:szCs w:val="24"/>
        </w:rPr>
        <w:t xml:space="preserve">SEGURO </w:t>
      </w:r>
      <w:r w:rsidR="00FA67E5" w:rsidRPr="00F834F3">
        <w:rPr>
          <w:b/>
          <w:sz w:val="24"/>
          <w:szCs w:val="24"/>
        </w:rPr>
        <w:t xml:space="preserve">DE CESANTIA </w:t>
      </w:r>
      <w:r w:rsidR="00F43B90" w:rsidRPr="00F834F3">
        <w:rPr>
          <w:b/>
          <w:sz w:val="24"/>
          <w:szCs w:val="24"/>
        </w:rPr>
        <w:t>INDIVIDUAL</w:t>
      </w:r>
    </w:p>
    <w:p w:rsidR="00FC094C" w:rsidRPr="00F834F3" w:rsidRDefault="00FC094C" w:rsidP="00FC094C">
      <w:pPr>
        <w:shd w:val="clear" w:color="auto" w:fill="F9F9F9"/>
        <w:spacing w:after="0" w:line="240" w:lineRule="auto"/>
        <w:rPr>
          <w:b/>
          <w:sz w:val="24"/>
          <w:szCs w:val="24"/>
        </w:rPr>
      </w:pPr>
    </w:p>
    <w:p w:rsidR="003735FA" w:rsidRPr="00F834F3" w:rsidRDefault="00F43B90" w:rsidP="00FC094C">
      <w:pPr>
        <w:shd w:val="clear" w:color="auto" w:fill="F9F9F9"/>
        <w:spacing w:after="0" w:line="240" w:lineRule="auto"/>
        <w:ind w:left="360"/>
        <w:jc w:val="both"/>
        <w:rPr>
          <w:rFonts w:ascii="Lato" w:hAnsi="Lato"/>
          <w:sz w:val="21"/>
          <w:szCs w:val="21"/>
          <w:shd w:val="clear" w:color="auto" w:fill="F9F9F9"/>
        </w:rPr>
      </w:pPr>
      <w:r w:rsidRPr="00F834F3">
        <w:rPr>
          <w:rFonts w:ascii="Lato" w:hAnsi="Lato"/>
          <w:sz w:val="21"/>
          <w:szCs w:val="21"/>
          <w:shd w:val="clear" w:color="auto" w:fill="F9F9F9"/>
        </w:rPr>
        <w:t xml:space="preserve">   </w:t>
      </w:r>
      <w:r w:rsidR="00A3133D" w:rsidRPr="00F834F3">
        <w:rPr>
          <w:rFonts w:ascii="Lato" w:hAnsi="Lato"/>
          <w:sz w:val="21"/>
          <w:szCs w:val="21"/>
          <w:shd w:val="clear" w:color="auto" w:fill="F9F9F9"/>
        </w:rPr>
        <w:t>E</w:t>
      </w:r>
      <w:r w:rsidR="00E3093D" w:rsidRPr="00F834F3">
        <w:rPr>
          <w:rFonts w:ascii="Lato" w:hAnsi="Lato"/>
          <w:sz w:val="21"/>
          <w:szCs w:val="21"/>
          <w:shd w:val="clear" w:color="auto" w:fill="F9F9F9"/>
        </w:rPr>
        <w:t xml:space="preserve">s un seguro que se materializa a través de una Cuenta Individual por Cesantía (CIC), que AFC </w:t>
      </w:r>
      <w:r w:rsidR="000D66C6" w:rsidRPr="00F834F3">
        <w:rPr>
          <w:rFonts w:ascii="Lato" w:hAnsi="Lato"/>
          <w:sz w:val="21"/>
          <w:szCs w:val="21"/>
          <w:shd w:val="clear" w:color="auto" w:fill="F9F9F9"/>
        </w:rPr>
        <w:t xml:space="preserve">    </w:t>
      </w:r>
      <w:r w:rsidR="00E3093D" w:rsidRPr="00F834F3">
        <w:rPr>
          <w:rFonts w:ascii="Lato" w:hAnsi="Lato"/>
          <w:sz w:val="21"/>
          <w:szCs w:val="21"/>
          <w:shd w:val="clear" w:color="auto" w:fill="F9F9F9"/>
        </w:rPr>
        <w:t>Chile abre para cada afiliado. Su objetivo es financiar los beneficios a los que tengo derecho mientras estoy cesante. En ella se registran en forma cronológica los abonos y cargos efectuados y los saldos correspondientes. Los principales abonos provienen de las cotizaciones, obligatorias mensuales que serán</w:t>
      </w:r>
      <w:r w:rsidR="003735FA" w:rsidRPr="00F834F3">
        <w:rPr>
          <w:rFonts w:ascii="Lato" w:hAnsi="Lato"/>
          <w:sz w:val="21"/>
          <w:szCs w:val="21"/>
          <w:shd w:val="clear" w:color="auto" w:fill="F9F9F9"/>
        </w:rPr>
        <w:t xml:space="preserve"> </w:t>
      </w:r>
      <w:r w:rsidR="00E3093D" w:rsidRPr="00F834F3">
        <w:rPr>
          <w:rFonts w:ascii="Lato" w:hAnsi="Lato"/>
          <w:sz w:val="21"/>
          <w:szCs w:val="21"/>
          <w:shd w:val="clear" w:color="auto" w:fill="F9F9F9"/>
        </w:rPr>
        <w:t xml:space="preserve"> aportadas por los trabajadores y empleadores cuando se trate de un Contrato Indefinido y sólo por los empleadores en el caso de un Contrato a Plazo Fi</w:t>
      </w:r>
      <w:r w:rsidR="003735FA" w:rsidRPr="00F834F3">
        <w:rPr>
          <w:rFonts w:ascii="Lato" w:hAnsi="Lato"/>
          <w:sz w:val="21"/>
          <w:szCs w:val="21"/>
          <w:shd w:val="clear" w:color="auto" w:fill="F9F9F9"/>
        </w:rPr>
        <w:t>jo, por obra, servicio o faena. M</w:t>
      </w:r>
      <w:r w:rsidR="00E3093D" w:rsidRPr="00F834F3">
        <w:rPr>
          <w:rFonts w:ascii="Lato" w:hAnsi="Lato"/>
          <w:sz w:val="21"/>
          <w:szCs w:val="21"/>
          <w:shd w:val="clear" w:color="auto" w:fill="F9F9F9"/>
        </w:rPr>
        <w:t xml:space="preserve">i Cuenta Individual es única, independiente de la cantidad de trabajos que tenga.  </w:t>
      </w:r>
      <w:r w:rsidR="003735FA" w:rsidRPr="00F834F3">
        <w:rPr>
          <w:rFonts w:ascii="Lato" w:hAnsi="Lato"/>
          <w:sz w:val="21"/>
          <w:szCs w:val="21"/>
          <w:shd w:val="clear" w:color="auto" w:fill="F9F9F9"/>
        </w:rPr>
        <w:t xml:space="preserve">  </w:t>
      </w:r>
    </w:p>
    <w:p w:rsidR="00FC094C" w:rsidRPr="00F834F3" w:rsidRDefault="003735FA" w:rsidP="00FC094C">
      <w:pPr>
        <w:shd w:val="clear" w:color="auto" w:fill="F9F9F9"/>
        <w:spacing w:after="0" w:line="240" w:lineRule="auto"/>
        <w:rPr>
          <w:rFonts w:ascii="Lato" w:hAnsi="Lato"/>
          <w:sz w:val="28"/>
          <w:szCs w:val="28"/>
          <w:shd w:val="clear" w:color="auto" w:fill="F9F9F9"/>
        </w:rPr>
      </w:pPr>
      <w:r w:rsidRPr="00F834F3">
        <w:rPr>
          <w:rFonts w:ascii="Lato" w:hAnsi="Lato"/>
          <w:sz w:val="28"/>
          <w:szCs w:val="28"/>
          <w:shd w:val="clear" w:color="auto" w:fill="F9F9F9"/>
        </w:rPr>
        <w:t xml:space="preserve"> </w:t>
      </w:r>
    </w:p>
    <w:p w:rsidR="00A3133D" w:rsidRPr="00F834F3" w:rsidRDefault="00FC094C" w:rsidP="00FC094C">
      <w:pPr>
        <w:shd w:val="clear" w:color="auto" w:fill="F9F9F9"/>
        <w:spacing w:after="0" w:line="240" w:lineRule="auto"/>
        <w:rPr>
          <w:rFonts w:ascii="Lato" w:hAnsi="Lato"/>
          <w:b/>
          <w:sz w:val="24"/>
          <w:szCs w:val="24"/>
          <w:shd w:val="clear" w:color="auto" w:fill="F9F9F9"/>
        </w:rPr>
      </w:pPr>
      <w:r w:rsidRPr="00F834F3">
        <w:rPr>
          <w:rFonts w:ascii="Lato" w:hAnsi="Lato"/>
          <w:sz w:val="24"/>
          <w:szCs w:val="24"/>
          <w:shd w:val="clear" w:color="auto" w:fill="F9F9F9"/>
        </w:rPr>
        <w:t xml:space="preserve">   </w:t>
      </w:r>
      <w:r w:rsidR="003735FA" w:rsidRPr="00F834F3">
        <w:rPr>
          <w:rFonts w:ascii="Lato" w:hAnsi="Lato"/>
          <w:sz w:val="24"/>
          <w:szCs w:val="24"/>
          <w:shd w:val="clear" w:color="auto" w:fill="F9F9F9"/>
        </w:rPr>
        <w:t xml:space="preserve">  </w:t>
      </w:r>
      <w:r w:rsidR="00A3133D" w:rsidRPr="00F834F3">
        <w:rPr>
          <w:rFonts w:ascii="Lato" w:hAnsi="Lato"/>
          <w:b/>
          <w:sz w:val="24"/>
          <w:szCs w:val="24"/>
          <w:shd w:val="clear" w:color="auto" w:fill="F9F9F9"/>
        </w:rPr>
        <w:t>VENTAJAS</w:t>
      </w:r>
      <w:r w:rsidR="00F72EF8">
        <w:rPr>
          <w:rFonts w:ascii="Lato" w:hAnsi="Lato"/>
          <w:b/>
          <w:sz w:val="24"/>
          <w:szCs w:val="24"/>
          <w:shd w:val="clear" w:color="auto" w:fill="F9F9F9"/>
        </w:rPr>
        <w:t xml:space="preserve"> QUE TIENE EL SEGURO DE CESANTIA</w:t>
      </w:r>
    </w:p>
    <w:p w:rsidR="00FC094C" w:rsidRPr="00F834F3" w:rsidRDefault="00FC094C" w:rsidP="00FC094C">
      <w:pPr>
        <w:shd w:val="clear" w:color="auto" w:fill="F9F9F9"/>
        <w:spacing w:after="0" w:line="240" w:lineRule="auto"/>
        <w:rPr>
          <w:rFonts w:ascii="Lato" w:eastAsia="Times New Roman" w:hAnsi="Lato" w:cs="Times New Roman"/>
          <w:sz w:val="24"/>
          <w:szCs w:val="24"/>
          <w:lang w:eastAsia="es-CL"/>
        </w:rPr>
      </w:pPr>
    </w:p>
    <w:p w:rsidR="00A3133D" w:rsidRPr="00F834F3" w:rsidRDefault="00A3133D" w:rsidP="00FC094C">
      <w:pPr>
        <w:shd w:val="clear" w:color="auto" w:fill="F9F9F9"/>
        <w:spacing w:after="0" w:line="240" w:lineRule="auto"/>
        <w:ind w:left="360"/>
        <w:rPr>
          <w:rFonts w:ascii="Lato" w:eastAsia="Times New Roman" w:hAnsi="Lato" w:cs="Times New Roman"/>
          <w:sz w:val="21"/>
          <w:szCs w:val="21"/>
          <w:lang w:eastAsia="es-CL"/>
        </w:rPr>
      </w:pPr>
      <w:r w:rsidRPr="00F834F3">
        <w:rPr>
          <w:rFonts w:ascii="Lato" w:hAnsi="Lato"/>
          <w:sz w:val="21"/>
          <w:szCs w:val="21"/>
          <w:shd w:val="clear" w:color="auto" w:fill="F9F9F9"/>
        </w:rPr>
        <w:t xml:space="preserve">    </w:t>
      </w:r>
      <w:r w:rsidR="003735FA" w:rsidRPr="00F834F3">
        <w:rPr>
          <w:rFonts w:ascii="Lato" w:hAnsi="Lato"/>
          <w:sz w:val="21"/>
          <w:szCs w:val="21"/>
          <w:shd w:val="clear" w:color="auto" w:fill="F9F9F9"/>
        </w:rPr>
        <w:t>M</w:t>
      </w:r>
      <w:r w:rsidR="003735FA" w:rsidRPr="00F834F3">
        <w:rPr>
          <w:rFonts w:ascii="Lato" w:eastAsia="Times New Roman" w:hAnsi="Lato" w:cs="Times New Roman"/>
          <w:sz w:val="21"/>
          <w:szCs w:val="21"/>
          <w:lang w:eastAsia="es-CL"/>
        </w:rPr>
        <w:t xml:space="preserve">ientras esté cesante, puede obtener entre 1 y hasta 13 giros mensuales siempre que el saldo de </w:t>
      </w:r>
      <w:r w:rsidRPr="00F834F3">
        <w:rPr>
          <w:rFonts w:ascii="Lato" w:eastAsia="Times New Roman" w:hAnsi="Lato" w:cs="Times New Roman"/>
          <w:sz w:val="21"/>
          <w:szCs w:val="21"/>
          <w:lang w:eastAsia="es-CL"/>
        </w:rPr>
        <w:t xml:space="preserve">    </w:t>
      </w:r>
    </w:p>
    <w:p w:rsidR="003735FA" w:rsidRPr="00F834F3" w:rsidRDefault="00A3133D" w:rsidP="00FC094C">
      <w:pPr>
        <w:shd w:val="clear" w:color="auto" w:fill="F9F9F9"/>
        <w:spacing w:after="0" w:line="240" w:lineRule="auto"/>
        <w:ind w:left="360"/>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 xml:space="preserve">       </w:t>
      </w:r>
      <w:r w:rsidR="003735FA" w:rsidRPr="00F834F3">
        <w:rPr>
          <w:rFonts w:ascii="Lato" w:eastAsia="Times New Roman" w:hAnsi="Lato" w:cs="Times New Roman"/>
          <w:sz w:val="21"/>
          <w:szCs w:val="21"/>
          <w:lang w:eastAsia="es-CL"/>
        </w:rPr>
        <w:t>su Cuenta Individual lo permita.</w:t>
      </w:r>
    </w:p>
    <w:p w:rsidR="00A3133D" w:rsidRPr="00F834F3" w:rsidRDefault="00A3133D"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 xml:space="preserve">           </w:t>
      </w:r>
      <w:r w:rsidR="003735FA" w:rsidRPr="00F834F3">
        <w:rPr>
          <w:rFonts w:ascii="Lato" w:eastAsia="Times New Roman" w:hAnsi="Lato" w:cs="Times New Roman"/>
          <w:sz w:val="21"/>
          <w:szCs w:val="21"/>
          <w:lang w:eastAsia="es-CL"/>
        </w:rPr>
        <w:t xml:space="preserve">Puedo cobrar el Seguro de Cesantía con cargo de la Cuenta Individual de Cesantía (CIC) </w:t>
      </w:r>
      <w:r w:rsidRPr="00F834F3">
        <w:rPr>
          <w:rFonts w:ascii="Lato" w:eastAsia="Times New Roman" w:hAnsi="Lato" w:cs="Times New Roman"/>
          <w:sz w:val="21"/>
          <w:szCs w:val="21"/>
          <w:lang w:eastAsia="es-CL"/>
        </w:rPr>
        <w:t xml:space="preserve">     </w:t>
      </w:r>
    </w:p>
    <w:p w:rsidR="00A3133D" w:rsidRPr="00F834F3" w:rsidRDefault="00A3133D"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 xml:space="preserve">           </w:t>
      </w:r>
      <w:r w:rsidR="003735FA" w:rsidRPr="00F834F3">
        <w:rPr>
          <w:rFonts w:ascii="Lato" w:eastAsia="Times New Roman" w:hAnsi="Lato" w:cs="Times New Roman"/>
          <w:sz w:val="21"/>
          <w:szCs w:val="21"/>
          <w:lang w:eastAsia="es-CL"/>
        </w:rPr>
        <w:t xml:space="preserve">independiente de mi causal de despido siempre y cuando cumpla con los requisitos establecidos </w:t>
      </w:r>
      <w:r w:rsidRPr="00F834F3">
        <w:rPr>
          <w:rFonts w:ascii="Lato" w:eastAsia="Times New Roman" w:hAnsi="Lato" w:cs="Times New Roman"/>
          <w:sz w:val="21"/>
          <w:szCs w:val="21"/>
          <w:lang w:eastAsia="es-CL"/>
        </w:rPr>
        <w:t xml:space="preserve"> </w:t>
      </w:r>
    </w:p>
    <w:p w:rsidR="003735FA" w:rsidRPr="00F834F3" w:rsidRDefault="00A3133D"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 xml:space="preserve">           </w:t>
      </w:r>
      <w:r w:rsidR="003735FA" w:rsidRPr="00F834F3">
        <w:rPr>
          <w:rFonts w:ascii="Lato" w:eastAsia="Times New Roman" w:hAnsi="Lato" w:cs="Times New Roman"/>
          <w:sz w:val="21"/>
          <w:szCs w:val="21"/>
          <w:lang w:eastAsia="es-CL"/>
        </w:rPr>
        <w:t>en la Ley N° 19.728.</w:t>
      </w:r>
    </w:p>
    <w:p w:rsidR="003735FA" w:rsidRPr="00F834F3" w:rsidRDefault="00A3133D" w:rsidP="00FC094C">
      <w:pPr>
        <w:shd w:val="clear" w:color="auto" w:fill="F9F9F9"/>
        <w:spacing w:after="0" w:line="240" w:lineRule="auto"/>
        <w:ind w:left="360"/>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 xml:space="preserve">     </w:t>
      </w:r>
      <w:r w:rsidR="003735FA" w:rsidRPr="00F834F3">
        <w:rPr>
          <w:rFonts w:ascii="Lato" w:eastAsia="Times New Roman" w:hAnsi="Lato" w:cs="Times New Roman"/>
          <w:sz w:val="21"/>
          <w:szCs w:val="21"/>
          <w:lang w:eastAsia="es-CL"/>
        </w:rPr>
        <w:t>Los recursos acumulados en la Cuenta Individual son siempre de mi propiedad.</w:t>
      </w:r>
    </w:p>
    <w:p w:rsidR="003735FA" w:rsidRPr="00F834F3" w:rsidRDefault="00A3133D" w:rsidP="00FC094C">
      <w:pPr>
        <w:shd w:val="clear" w:color="auto" w:fill="F9F9F9"/>
        <w:spacing w:after="0" w:line="240" w:lineRule="auto"/>
        <w:ind w:left="360"/>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 xml:space="preserve">     </w:t>
      </w:r>
      <w:r w:rsidR="003735FA" w:rsidRPr="00F834F3">
        <w:rPr>
          <w:rFonts w:ascii="Lato" w:eastAsia="Times New Roman" w:hAnsi="Lato" w:cs="Times New Roman"/>
          <w:sz w:val="21"/>
          <w:szCs w:val="21"/>
          <w:lang w:eastAsia="es-CL"/>
        </w:rPr>
        <w:t>Los dineros acumulados ganan rentabilidad y no pagan impuestos al momento del retiro.</w:t>
      </w:r>
    </w:p>
    <w:p w:rsidR="003735FA" w:rsidRPr="00F834F3" w:rsidRDefault="00A3133D" w:rsidP="00FC094C">
      <w:pPr>
        <w:shd w:val="clear" w:color="auto" w:fill="F9F9F9"/>
        <w:spacing w:after="0" w:line="240" w:lineRule="auto"/>
        <w:ind w:left="360"/>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 xml:space="preserve">    </w:t>
      </w:r>
      <w:r w:rsidR="003735FA" w:rsidRPr="00F834F3">
        <w:rPr>
          <w:rFonts w:ascii="Lato" w:eastAsia="Times New Roman" w:hAnsi="Lato" w:cs="Times New Roman"/>
          <w:sz w:val="21"/>
          <w:szCs w:val="21"/>
          <w:lang w:eastAsia="es-CL"/>
        </w:rPr>
        <w:t>Al pensionarme puedo retirar mis fondos en un solo giro.</w:t>
      </w:r>
    </w:p>
    <w:p w:rsidR="003735FA" w:rsidRPr="00F834F3" w:rsidRDefault="00A3133D"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 xml:space="preserve">           </w:t>
      </w:r>
      <w:r w:rsidR="003735FA" w:rsidRPr="00F834F3">
        <w:rPr>
          <w:rFonts w:ascii="Lato" w:eastAsia="Times New Roman" w:hAnsi="Lato" w:cs="Times New Roman"/>
          <w:sz w:val="21"/>
          <w:szCs w:val="21"/>
          <w:lang w:eastAsia="es-CL"/>
        </w:rPr>
        <w:t>Si fallezco, los recursos acumulados en mi CIC, se entregan a mis beneficiarios o herederos.</w:t>
      </w:r>
    </w:p>
    <w:p w:rsidR="003735FA" w:rsidRPr="00F834F3" w:rsidRDefault="00A3133D" w:rsidP="00FC094C">
      <w:pPr>
        <w:shd w:val="clear" w:color="auto" w:fill="F9F9F9"/>
        <w:spacing w:after="0" w:line="240" w:lineRule="auto"/>
        <w:ind w:left="360"/>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 xml:space="preserve">     </w:t>
      </w:r>
      <w:r w:rsidR="003735FA" w:rsidRPr="00F834F3">
        <w:rPr>
          <w:rFonts w:ascii="Lato" w:eastAsia="Times New Roman" w:hAnsi="Lato" w:cs="Times New Roman"/>
          <w:sz w:val="21"/>
          <w:szCs w:val="21"/>
          <w:lang w:eastAsia="es-CL"/>
        </w:rPr>
        <w:t>Al percibir el Seguro de Cesantía, mantengo mis beneficios de Salud de FONASA.</w:t>
      </w:r>
    </w:p>
    <w:p w:rsidR="00A3133D" w:rsidRPr="00F834F3" w:rsidRDefault="00A3133D"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 xml:space="preserve">           </w:t>
      </w:r>
      <w:r w:rsidR="003735FA" w:rsidRPr="00F834F3">
        <w:rPr>
          <w:rFonts w:ascii="Lato" w:hAnsi="Lato"/>
          <w:sz w:val="21"/>
          <w:szCs w:val="21"/>
        </w:rPr>
        <w:t>C</w:t>
      </w:r>
      <w:r w:rsidR="003735FA" w:rsidRPr="00F834F3">
        <w:rPr>
          <w:rFonts w:ascii="Lato" w:hAnsi="Lato" w:hint="eastAsia"/>
          <w:sz w:val="21"/>
          <w:szCs w:val="21"/>
        </w:rPr>
        <w:t>reación</w:t>
      </w:r>
      <w:r w:rsidR="003735FA" w:rsidRPr="00F834F3">
        <w:rPr>
          <w:rFonts w:ascii="Lato" w:hAnsi="Lato"/>
          <w:sz w:val="21"/>
          <w:szCs w:val="21"/>
        </w:rPr>
        <w:t xml:space="preserve"> de cuenta   i Cuenta Individual se crea a más tardar el día 15 del mes siguiente </w:t>
      </w:r>
      <w:r w:rsidRPr="00F834F3">
        <w:rPr>
          <w:rFonts w:ascii="Lato" w:hAnsi="Lato"/>
          <w:sz w:val="21"/>
          <w:szCs w:val="21"/>
        </w:rPr>
        <w:t xml:space="preserve">     </w:t>
      </w:r>
    </w:p>
    <w:p w:rsidR="003735FA" w:rsidRPr="00F834F3" w:rsidRDefault="00A3133D"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 xml:space="preserve">            </w:t>
      </w:r>
      <w:r w:rsidR="003735FA" w:rsidRPr="00F834F3">
        <w:rPr>
          <w:rFonts w:ascii="Lato" w:hAnsi="Lato"/>
          <w:sz w:val="21"/>
          <w:szCs w:val="21"/>
        </w:rPr>
        <w:t>dependiendo de mi tipo de afiliación:</w:t>
      </w:r>
    </w:p>
    <w:p w:rsidR="003735FA" w:rsidRPr="00F834F3" w:rsidRDefault="00A3133D"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 xml:space="preserve">           </w:t>
      </w:r>
      <w:r w:rsidR="003735FA" w:rsidRPr="00F834F3">
        <w:rPr>
          <w:rFonts w:ascii="Lato" w:eastAsia="Times New Roman" w:hAnsi="Lato" w:cs="Times New Roman"/>
          <w:sz w:val="21"/>
          <w:szCs w:val="21"/>
          <w:lang w:eastAsia="es-CL"/>
        </w:rPr>
        <w:t>Cuando se recauda la primera cotización, si mi afiliación fue automática.</w:t>
      </w:r>
    </w:p>
    <w:p w:rsidR="003735FA" w:rsidRPr="00F834F3" w:rsidRDefault="00A3133D" w:rsidP="00FC094C">
      <w:pPr>
        <w:shd w:val="clear" w:color="auto" w:fill="F9F9F9"/>
        <w:spacing w:after="0" w:line="240" w:lineRule="auto"/>
        <w:ind w:left="360"/>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 xml:space="preserve">     </w:t>
      </w:r>
      <w:r w:rsidR="003735FA" w:rsidRPr="00F834F3">
        <w:rPr>
          <w:rFonts w:ascii="Lato" w:eastAsia="Times New Roman" w:hAnsi="Lato" w:cs="Times New Roman"/>
          <w:sz w:val="21"/>
          <w:szCs w:val="21"/>
          <w:lang w:eastAsia="es-CL"/>
        </w:rPr>
        <w:t>Cuando suscribo la Solicitud de Afiliación, si mi afiliación fue voluntario</w:t>
      </w:r>
    </w:p>
    <w:p w:rsidR="003735FA" w:rsidRPr="00F834F3" w:rsidRDefault="00A3133D"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 xml:space="preserve">            </w:t>
      </w:r>
      <w:r w:rsidR="003735FA" w:rsidRPr="00F834F3">
        <w:rPr>
          <w:rFonts w:ascii="Lato" w:hAnsi="Lato"/>
          <w:sz w:val="21"/>
          <w:szCs w:val="21"/>
        </w:rPr>
        <w:t>Retiro puedo efectuar retiros de la Cuenta Individual de Cesantía por:</w:t>
      </w:r>
    </w:p>
    <w:p w:rsidR="003735FA" w:rsidRPr="00F834F3" w:rsidRDefault="00A3133D"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 xml:space="preserve">            </w:t>
      </w:r>
      <w:r w:rsidR="003735FA" w:rsidRPr="00F834F3">
        <w:rPr>
          <w:rFonts w:ascii="Lato" w:eastAsia="Times New Roman" w:hAnsi="Lato" w:cs="Times New Roman"/>
          <w:sz w:val="21"/>
          <w:szCs w:val="21"/>
          <w:lang w:eastAsia="es-CL"/>
        </w:rPr>
        <w:t>Pago del Beneficio de cesantía.</w:t>
      </w:r>
    </w:p>
    <w:p w:rsidR="00A3133D" w:rsidRPr="00F834F3" w:rsidRDefault="00A3133D"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 xml:space="preserve">            </w:t>
      </w:r>
      <w:r w:rsidR="003735FA" w:rsidRPr="00F834F3">
        <w:rPr>
          <w:rFonts w:ascii="Lato" w:hAnsi="Lato"/>
          <w:sz w:val="21"/>
          <w:szCs w:val="21"/>
        </w:rPr>
        <w:t>Pago del saldo de los fondos cuando me pensiono o fallezco</w:t>
      </w:r>
      <w:r w:rsidRPr="00F834F3">
        <w:rPr>
          <w:rFonts w:ascii="Lato" w:hAnsi="Lato"/>
          <w:sz w:val="21"/>
          <w:szCs w:val="21"/>
        </w:rPr>
        <w:t xml:space="preserve">   </w:t>
      </w:r>
    </w:p>
    <w:p w:rsidR="00A3133D" w:rsidRPr="00F834F3" w:rsidRDefault="00A3133D"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 xml:space="preserve"> </w:t>
      </w:r>
    </w:p>
    <w:p w:rsidR="003735FA" w:rsidRPr="00F834F3" w:rsidRDefault="00A3133D" w:rsidP="00FC094C">
      <w:pPr>
        <w:pStyle w:val="NormalWeb"/>
        <w:shd w:val="clear" w:color="auto" w:fill="F9F9F9"/>
        <w:spacing w:before="0" w:beforeAutospacing="0" w:after="0" w:afterAutospacing="0"/>
        <w:rPr>
          <w:rFonts w:ascii="Lato" w:hAnsi="Lato"/>
          <w:b/>
        </w:rPr>
      </w:pPr>
      <w:r w:rsidRPr="00F834F3">
        <w:rPr>
          <w:rFonts w:ascii="Lato" w:hAnsi="Lato"/>
          <w:sz w:val="21"/>
          <w:szCs w:val="21"/>
        </w:rPr>
        <w:t xml:space="preserve">    </w:t>
      </w:r>
      <w:r w:rsidR="00FA67E5" w:rsidRPr="00F834F3">
        <w:rPr>
          <w:rFonts w:ascii="Lato" w:hAnsi="Lato"/>
          <w:b/>
        </w:rPr>
        <w:t>LA CUENTA INDIVIDUAL DEL SEGURO DE CESANTIA SE CIERRA.</w:t>
      </w:r>
    </w:p>
    <w:p w:rsidR="00FC094C" w:rsidRPr="00F834F3" w:rsidRDefault="00FC094C" w:rsidP="00FC094C">
      <w:pPr>
        <w:pStyle w:val="NormalWeb"/>
        <w:shd w:val="clear" w:color="auto" w:fill="F9F9F9"/>
        <w:spacing w:before="0" w:beforeAutospacing="0" w:after="0" w:afterAutospacing="0"/>
        <w:rPr>
          <w:rFonts w:ascii="Lato" w:hAnsi="Lato"/>
          <w:b/>
        </w:rPr>
      </w:pPr>
    </w:p>
    <w:p w:rsidR="003735FA" w:rsidRPr="00F834F3" w:rsidRDefault="003735FA" w:rsidP="00FC094C">
      <w:pPr>
        <w:numPr>
          <w:ilvl w:val="0"/>
          <w:numId w:val="18"/>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Por afiliación indebida.</w:t>
      </w:r>
    </w:p>
    <w:p w:rsidR="003735FA" w:rsidRPr="00F834F3" w:rsidRDefault="003735FA" w:rsidP="00FC094C">
      <w:pPr>
        <w:numPr>
          <w:ilvl w:val="0"/>
          <w:numId w:val="18"/>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Al pagarse el saldo de la cuenta en caso de fallecimiento.</w:t>
      </w:r>
    </w:p>
    <w:p w:rsidR="003735FA" w:rsidRPr="00F834F3" w:rsidRDefault="003735FA" w:rsidP="00FC094C">
      <w:pPr>
        <w:numPr>
          <w:ilvl w:val="0"/>
          <w:numId w:val="18"/>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Al pagarse el saldo en caso de pensión.</w:t>
      </w:r>
    </w:p>
    <w:p w:rsidR="003735FA" w:rsidRPr="00F834F3" w:rsidRDefault="003735FA" w:rsidP="00FC094C">
      <w:pPr>
        <w:numPr>
          <w:ilvl w:val="0"/>
          <w:numId w:val="18"/>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Al traspasar el saldo a mi Cuenta de Capitalización Individual en una AFP.</w:t>
      </w:r>
    </w:p>
    <w:p w:rsidR="003735FA" w:rsidRPr="00F834F3" w:rsidRDefault="003735FA"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Si no ha sido cerrada por las causas anteriores, una CIC con saldo igual a cero mantiene su vigencia. No puede cerrarse si existen rezagos y si no se han agotado las gestiones de cobranza respectivas.</w:t>
      </w:r>
    </w:p>
    <w:p w:rsidR="00FC094C" w:rsidRPr="00F834F3" w:rsidRDefault="00FC094C" w:rsidP="00FC094C">
      <w:pPr>
        <w:shd w:val="clear" w:color="auto" w:fill="F9F9F9"/>
        <w:spacing w:after="0" w:line="240" w:lineRule="auto"/>
        <w:rPr>
          <w:rFonts w:ascii="Lato" w:eastAsia="Times New Roman" w:hAnsi="Lato" w:cs="Times New Roman"/>
          <w:sz w:val="21"/>
          <w:szCs w:val="21"/>
          <w:lang w:eastAsia="es-CL"/>
        </w:rPr>
      </w:pPr>
    </w:p>
    <w:p w:rsidR="003735FA" w:rsidRPr="00F834F3" w:rsidRDefault="00F16351" w:rsidP="00FC094C">
      <w:pPr>
        <w:shd w:val="clear" w:color="auto" w:fill="F9F9F9"/>
        <w:spacing w:after="0" w:line="240" w:lineRule="auto"/>
        <w:rPr>
          <w:rFonts w:ascii="Lato" w:eastAsia="Times New Roman" w:hAnsi="Lato" w:cs="Times New Roman"/>
          <w:b/>
          <w:sz w:val="24"/>
          <w:szCs w:val="24"/>
          <w:lang w:eastAsia="es-CL"/>
        </w:rPr>
      </w:pPr>
      <w:r w:rsidRPr="00F834F3">
        <w:rPr>
          <w:rFonts w:ascii="Lato" w:eastAsia="Times New Roman" w:hAnsi="Lato" w:cs="Times New Roman"/>
          <w:b/>
          <w:sz w:val="24"/>
          <w:szCs w:val="24"/>
          <w:lang w:eastAsia="es-CL"/>
        </w:rPr>
        <w:t>SEGURO</w:t>
      </w:r>
      <w:r w:rsidR="00A3133D" w:rsidRPr="00F834F3">
        <w:rPr>
          <w:rFonts w:ascii="Lato" w:eastAsia="Times New Roman" w:hAnsi="Lato" w:cs="Times New Roman"/>
          <w:b/>
          <w:sz w:val="24"/>
          <w:szCs w:val="24"/>
          <w:lang w:eastAsia="es-CL"/>
        </w:rPr>
        <w:t xml:space="preserve"> </w:t>
      </w:r>
      <w:r w:rsidR="00137529" w:rsidRPr="00F834F3">
        <w:rPr>
          <w:rFonts w:ascii="Lato" w:eastAsia="Times New Roman" w:hAnsi="Lato" w:cs="Times New Roman"/>
          <w:b/>
          <w:sz w:val="24"/>
          <w:szCs w:val="24"/>
          <w:lang w:eastAsia="es-CL"/>
        </w:rPr>
        <w:t>DE CESANTIA SOLIDARIO</w:t>
      </w:r>
    </w:p>
    <w:p w:rsidR="00FC094C" w:rsidRPr="00F834F3" w:rsidRDefault="00FC094C" w:rsidP="00FC094C">
      <w:pPr>
        <w:shd w:val="clear" w:color="auto" w:fill="F9F9F9"/>
        <w:spacing w:after="0" w:line="240" w:lineRule="auto"/>
        <w:rPr>
          <w:rFonts w:ascii="Lato" w:eastAsia="Times New Roman" w:hAnsi="Lato" w:cs="Times New Roman"/>
          <w:b/>
          <w:sz w:val="24"/>
          <w:szCs w:val="24"/>
          <w:lang w:eastAsia="es-CL"/>
        </w:rPr>
      </w:pPr>
    </w:p>
    <w:p w:rsidR="00FC094C" w:rsidRPr="00F834F3" w:rsidRDefault="00137529" w:rsidP="00FC094C">
      <w:pPr>
        <w:pStyle w:val="Ttulo4"/>
        <w:shd w:val="clear" w:color="auto" w:fill="FFFFFF"/>
        <w:spacing w:before="0" w:beforeAutospacing="0" w:after="0" w:afterAutospacing="0"/>
        <w:rPr>
          <w:rFonts w:ascii="Lato" w:hAnsi="Lato"/>
          <w:sz w:val="21"/>
          <w:szCs w:val="21"/>
          <w:shd w:val="clear" w:color="auto" w:fill="F9F9F9"/>
        </w:rPr>
      </w:pPr>
      <w:r w:rsidRPr="00F834F3">
        <w:rPr>
          <w:rFonts w:ascii="Lato" w:hAnsi="Lato"/>
          <w:shd w:val="clear" w:color="auto" w:fill="F9F9F9"/>
        </w:rPr>
        <w:t>E</w:t>
      </w:r>
      <w:r w:rsidR="00E3093D" w:rsidRPr="00F834F3">
        <w:rPr>
          <w:rFonts w:ascii="Lato" w:hAnsi="Lato"/>
          <w:shd w:val="clear" w:color="auto" w:fill="F9F9F9"/>
        </w:rPr>
        <w:t>l Fondo de Cesantía Solidario es un</w:t>
      </w:r>
      <w:r w:rsidR="00E3093D" w:rsidRPr="00F834F3">
        <w:rPr>
          <w:rFonts w:ascii="Lato" w:hAnsi="Lato"/>
          <w:sz w:val="21"/>
          <w:szCs w:val="21"/>
          <w:shd w:val="clear" w:color="auto" w:fill="F9F9F9"/>
        </w:rPr>
        <w:t xml:space="preserve"> fondo común de reparto, conformado por aportes del empleador y del Estado, cuya propiedad no pertenece a ningún trabajador en particular, sino que a todos los trabajadores afiliados. Se utiliza para complementar el beneficio cuando el saldo de mi Cuenta Individual de Cesantía es insuficiente. </w:t>
      </w:r>
    </w:p>
    <w:p w:rsidR="00FC094C" w:rsidRPr="00F834F3" w:rsidRDefault="00FC094C" w:rsidP="00FC094C">
      <w:pPr>
        <w:pStyle w:val="Ttulo4"/>
        <w:shd w:val="clear" w:color="auto" w:fill="FFFFFF"/>
        <w:spacing w:before="0" w:beforeAutospacing="0" w:after="0" w:afterAutospacing="0"/>
        <w:rPr>
          <w:rFonts w:ascii="Lato" w:hAnsi="Lato"/>
          <w:sz w:val="21"/>
          <w:szCs w:val="21"/>
          <w:shd w:val="clear" w:color="auto" w:fill="F9F9F9"/>
        </w:rPr>
      </w:pPr>
    </w:p>
    <w:p w:rsidR="00F16351" w:rsidRPr="000567C0" w:rsidRDefault="00E3093D" w:rsidP="00FC094C">
      <w:pPr>
        <w:pStyle w:val="Ttulo4"/>
        <w:shd w:val="clear" w:color="auto" w:fill="FFFFFF"/>
        <w:spacing w:before="0" w:beforeAutospacing="0" w:after="0" w:afterAutospacing="0"/>
        <w:rPr>
          <w:rFonts w:ascii="Lato" w:hAnsi="Lato"/>
          <w:shd w:val="clear" w:color="auto" w:fill="F9F9F9"/>
        </w:rPr>
      </w:pPr>
      <w:r w:rsidRPr="00F834F3">
        <w:rPr>
          <w:rFonts w:ascii="Lato" w:hAnsi="Lato"/>
          <w:sz w:val="21"/>
          <w:szCs w:val="21"/>
          <w:shd w:val="clear" w:color="auto" w:fill="F9F9F9"/>
        </w:rPr>
        <w:t xml:space="preserve">  </w:t>
      </w:r>
      <w:r w:rsidR="00F16351" w:rsidRPr="000567C0">
        <w:rPr>
          <w:rFonts w:ascii="Lato" w:hAnsi="Lato"/>
          <w:shd w:val="clear" w:color="auto" w:fill="F9F9F9"/>
        </w:rPr>
        <w:t>VENTAJA DEL SEGURO DE CESANTIA SOLIDARIO</w:t>
      </w:r>
      <w:r w:rsidRPr="000567C0">
        <w:rPr>
          <w:rFonts w:ascii="Lato" w:hAnsi="Lato"/>
          <w:shd w:val="clear" w:color="auto" w:fill="F9F9F9"/>
        </w:rPr>
        <w:t xml:space="preserve"> </w:t>
      </w:r>
    </w:p>
    <w:p w:rsidR="00F16351" w:rsidRPr="00F834F3" w:rsidRDefault="00E3093D" w:rsidP="00FC094C">
      <w:pPr>
        <w:pStyle w:val="Ttulo4"/>
        <w:shd w:val="clear" w:color="auto" w:fill="FFFFFF"/>
        <w:spacing w:before="0" w:beforeAutospacing="0" w:after="0" w:afterAutospacing="0"/>
        <w:rPr>
          <w:rFonts w:ascii="Lato" w:hAnsi="Lato"/>
          <w:sz w:val="21"/>
          <w:szCs w:val="21"/>
          <w:shd w:val="clear" w:color="auto" w:fill="F9F9F9"/>
        </w:rPr>
      </w:pPr>
      <w:r w:rsidRPr="00F834F3">
        <w:rPr>
          <w:rFonts w:ascii="Lato" w:hAnsi="Lato"/>
          <w:sz w:val="21"/>
          <w:szCs w:val="21"/>
          <w:shd w:val="clear" w:color="auto" w:fill="F9F9F9"/>
        </w:rPr>
        <w:t xml:space="preserve">                                                                                </w:t>
      </w:r>
    </w:p>
    <w:p w:rsidR="00F16351" w:rsidRPr="00F834F3" w:rsidRDefault="00F16351" w:rsidP="00FC094C">
      <w:pPr>
        <w:shd w:val="clear" w:color="auto" w:fill="F9F9F9"/>
        <w:spacing w:after="0" w:line="240" w:lineRule="auto"/>
        <w:ind w:left="720"/>
        <w:rPr>
          <w:rFonts w:ascii="Lato" w:hAnsi="Lato"/>
          <w:b/>
          <w:sz w:val="21"/>
          <w:szCs w:val="21"/>
        </w:rPr>
      </w:pPr>
      <w:r w:rsidRPr="00F834F3">
        <w:rPr>
          <w:rFonts w:ascii="Lato" w:hAnsi="Lato"/>
          <w:b/>
          <w:sz w:val="21"/>
          <w:szCs w:val="21"/>
        </w:rPr>
        <w:t>Las cotizaciones al Fondo de Cesantía Solidario (FCS) son pagadas íntegramente por los empleadores.</w:t>
      </w:r>
    </w:p>
    <w:p w:rsidR="00F16351" w:rsidRPr="00F834F3" w:rsidRDefault="00F16351" w:rsidP="00FC094C">
      <w:pPr>
        <w:shd w:val="clear" w:color="auto" w:fill="F9F9F9"/>
        <w:spacing w:after="0" w:line="240" w:lineRule="auto"/>
        <w:ind w:left="720"/>
        <w:rPr>
          <w:rFonts w:ascii="Lato" w:hAnsi="Lato"/>
          <w:b/>
          <w:sz w:val="21"/>
          <w:szCs w:val="21"/>
        </w:rPr>
      </w:pPr>
      <w:r w:rsidRPr="00F834F3">
        <w:rPr>
          <w:rFonts w:ascii="Lato" w:hAnsi="Lato"/>
          <w:b/>
          <w:sz w:val="21"/>
          <w:szCs w:val="21"/>
        </w:rPr>
        <w:t>Garantiza hasta 5 pagos para trabajadores con Contrato Indefinido y hasta 3 pagos a trabajadores con Contrato a Plazo Fijo.</w:t>
      </w:r>
    </w:p>
    <w:p w:rsidR="00F16351" w:rsidRPr="00F834F3" w:rsidRDefault="00F16351" w:rsidP="00FC094C">
      <w:pPr>
        <w:shd w:val="clear" w:color="auto" w:fill="F9F9F9"/>
        <w:spacing w:after="0" w:line="240" w:lineRule="auto"/>
        <w:ind w:left="720"/>
        <w:rPr>
          <w:rFonts w:ascii="Lato" w:hAnsi="Lato"/>
          <w:b/>
          <w:sz w:val="21"/>
          <w:szCs w:val="21"/>
        </w:rPr>
      </w:pPr>
      <w:r w:rsidRPr="00F834F3">
        <w:rPr>
          <w:rFonts w:ascii="Lato" w:hAnsi="Lato"/>
          <w:b/>
          <w:sz w:val="21"/>
          <w:szCs w:val="21"/>
        </w:rPr>
        <w:t>Mantengo mis beneficios de Salud de FONASA y de asignación Familiar (tramos A y B).</w:t>
      </w:r>
    </w:p>
    <w:p w:rsidR="00F16351" w:rsidRPr="00F834F3" w:rsidRDefault="00F16351" w:rsidP="00FC094C">
      <w:pPr>
        <w:shd w:val="clear" w:color="auto" w:fill="F9F9F9"/>
        <w:spacing w:after="0" w:line="240" w:lineRule="auto"/>
        <w:ind w:left="720"/>
        <w:rPr>
          <w:rFonts w:ascii="Lato" w:hAnsi="Lato"/>
          <w:b/>
          <w:sz w:val="21"/>
          <w:szCs w:val="21"/>
        </w:rPr>
      </w:pPr>
      <w:r w:rsidRPr="00F834F3">
        <w:rPr>
          <w:rFonts w:ascii="Lato" w:hAnsi="Lato"/>
          <w:b/>
          <w:sz w:val="21"/>
          <w:szCs w:val="21"/>
        </w:rPr>
        <w:t>A contar del 1 de agosto de 2015, se enterará en AFP la cotización previsional correspondiente al 10% del monto de mis pagos del Seguro de Cesantía.</w:t>
      </w:r>
    </w:p>
    <w:p w:rsidR="00FC094C" w:rsidRPr="00F834F3" w:rsidRDefault="00F16351" w:rsidP="00FC094C">
      <w:pPr>
        <w:shd w:val="clear" w:color="auto" w:fill="F9F9F9"/>
        <w:spacing w:after="0" w:line="240" w:lineRule="auto"/>
        <w:ind w:left="720"/>
        <w:rPr>
          <w:rFonts w:ascii="Lato" w:hAnsi="Lato"/>
          <w:b/>
          <w:sz w:val="21"/>
          <w:szCs w:val="21"/>
        </w:rPr>
      </w:pPr>
      <w:r w:rsidRPr="00F834F3">
        <w:rPr>
          <w:rFonts w:ascii="Lato" w:hAnsi="Lato"/>
          <w:b/>
          <w:sz w:val="21"/>
          <w:szCs w:val="21"/>
        </w:rPr>
        <w:t>Apoyo para encontrar empleo a través de la inscripción en la Bolsa Nacional de Empleo </w:t>
      </w:r>
      <w:hyperlink r:id="rId9" w:tgtFrame="_blank" w:history="1">
        <w:r w:rsidRPr="00F834F3">
          <w:rPr>
            <w:rStyle w:val="Hipervnculo"/>
            <w:rFonts w:ascii="Lato" w:hAnsi="Lato"/>
            <w:b/>
            <w:color w:val="auto"/>
            <w:sz w:val="21"/>
            <w:szCs w:val="21"/>
          </w:rPr>
          <w:t>www.bne.cl</w:t>
        </w:r>
      </w:hyperlink>
      <w:r w:rsidRPr="00F834F3">
        <w:rPr>
          <w:rFonts w:ascii="Lato" w:hAnsi="Lato"/>
          <w:b/>
          <w:sz w:val="21"/>
          <w:szCs w:val="21"/>
        </w:rPr>
        <w:t>.</w:t>
      </w:r>
    </w:p>
    <w:p w:rsidR="00F16351" w:rsidRPr="00F834F3" w:rsidRDefault="00F16351" w:rsidP="00FC094C">
      <w:pPr>
        <w:shd w:val="clear" w:color="auto" w:fill="F9F9F9"/>
        <w:spacing w:after="0" w:line="240" w:lineRule="auto"/>
        <w:rPr>
          <w:rFonts w:ascii="Lato" w:hAnsi="Lato"/>
          <w:b/>
          <w:sz w:val="24"/>
          <w:szCs w:val="24"/>
        </w:rPr>
      </w:pPr>
      <w:r w:rsidRPr="00F834F3">
        <w:rPr>
          <w:rFonts w:ascii="Lato" w:hAnsi="Lato"/>
          <w:b/>
          <w:sz w:val="24"/>
          <w:szCs w:val="24"/>
        </w:rPr>
        <w:lastRenderedPageBreak/>
        <w:t>RETIROS</w:t>
      </w:r>
      <w:r w:rsidR="00F72EF8">
        <w:rPr>
          <w:rFonts w:ascii="Lato" w:hAnsi="Lato"/>
          <w:b/>
          <w:sz w:val="24"/>
          <w:szCs w:val="24"/>
        </w:rPr>
        <w:t xml:space="preserve"> DEL SEGURO DE CESANTIA SOLIDARIO</w:t>
      </w:r>
    </w:p>
    <w:p w:rsidR="00F16351" w:rsidRPr="00F834F3" w:rsidRDefault="00F16351" w:rsidP="00FC094C">
      <w:pPr>
        <w:shd w:val="clear" w:color="auto" w:fill="F9F9F9"/>
        <w:spacing w:after="0" w:line="240" w:lineRule="auto"/>
        <w:ind w:left="720"/>
        <w:rPr>
          <w:rFonts w:ascii="Lato" w:hAnsi="Lato"/>
          <w:b/>
          <w:sz w:val="21"/>
          <w:szCs w:val="21"/>
        </w:rPr>
      </w:pPr>
    </w:p>
    <w:p w:rsidR="00F16351" w:rsidRPr="00F834F3" w:rsidRDefault="00F16351"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Sólo puedo efectuar retiros del Fondo de Cesantía Solidario para complementar los beneficios del Seguro que no puedan financiarse a través de mi Cuenta Individual.</w:t>
      </w:r>
    </w:p>
    <w:p w:rsidR="00F16351" w:rsidRPr="00F834F3" w:rsidRDefault="00F16351" w:rsidP="00FC094C">
      <w:pPr>
        <w:pStyle w:val="NormalWeb"/>
        <w:shd w:val="clear" w:color="auto" w:fill="F9F9F9"/>
        <w:spacing w:before="0" w:beforeAutospacing="0" w:after="0" w:afterAutospacing="0"/>
        <w:rPr>
          <w:rFonts w:ascii="Lato" w:hAnsi="Lato"/>
          <w:sz w:val="21"/>
          <w:szCs w:val="21"/>
        </w:rPr>
      </w:pPr>
      <w:r w:rsidRPr="00F834F3">
        <w:rPr>
          <w:rStyle w:val="Textoennegrita"/>
          <w:rFonts w:ascii="Lato" w:hAnsi="Lato"/>
          <w:sz w:val="21"/>
          <w:szCs w:val="21"/>
        </w:rPr>
        <w:t>Limite de Acceso al FCS</w:t>
      </w:r>
      <w:r w:rsidRPr="00F834F3">
        <w:rPr>
          <w:rFonts w:ascii="Lato" w:hAnsi="Lato"/>
          <w:sz w:val="21"/>
          <w:szCs w:val="21"/>
        </w:rPr>
        <w:br/>
        <w:t>Puedo acceder a él hasta 10 giros en 5 años.</w:t>
      </w:r>
    </w:p>
    <w:p w:rsidR="00FC094C" w:rsidRPr="00F834F3" w:rsidRDefault="00FC094C" w:rsidP="00FC094C">
      <w:pPr>
        <w:pStyle w:val="NormalWeb"/>
        <w:shd w:val="clear" w:color="auto" w:fill="F9F9F9"/>
        <w:spacing w:before="0" w:beforeAutospacing="0" w:after="0" w:afterAutospacing="0"/>
        <w:rPr>
          <w:rFonts w:ascii="Lato" w:hAnsi="Lato"/>
          <w:sz w:val="21"/>
          <w:szCs w:val="21"/>
        </w:rPr>
      </w:pPr>
    </w:p>
    <w:p w:rsidR="00F16351" w:rsidRPr="00F834F3" w:rsidRDefault="0087342C" w:rsidP="00FC094C">
      <w:pPr>
        <w:pStyle w:val="NormalWeb"/>
        <w:shd w:val="clear" w:color="auto" w:fill="F9F9F9"/>
        <w:spacing w:before="0" w:beforeAutospacing="0" w:after="0" w:afterAutospacing="0"/>
        <w:rPr>
          <w:rFonts w:ascii="Lato" w:hAnsi="Lato"/>
          <w:b/>
        </w:rPr>
      </w:pPr>
      <w:r w:rsidRPr="00F834F3">
        <w:rPr>
          <w:rFonts w:ascii="Lato" w:hAnsi="Lato"/>
          <w:b/>
        </w:rPr>
        <w:t xml:space="preserve">FINANCIAMIENTO </w:t>
      </w:r>
      <w:r w:rsidR="00F16351" w:rsidRPr="00F834F3">
        <w:rPr>
          <w:rFonts w:ascii="Lato" w:hAnsi="Lato"/>
          <w:b/>
        </w:rPr>
        <w:t>FONDOS DEL SEGURO DE CESANTIA Y SOLIDARIO</w:t>
      </w:r>
    </w:p>
    <w:p w:rsidR="00FC094C" w:rsidRPr="00F834F3" w:rsidRDefault="00FC094C" w:rsidP="00FC094C">
      <w:pPr>
        <w:pStyle w:val="NormalWeb"/>
        <w:shd w:val="clear" w:color="auto" w:fill="F9F9F9"/>
        <w:spacing w:before="0" w:beforeAutospacing="0" w:after="0" w:afterAutospacing="0"/>
        <w:rPr>
          <w:rFonts w:ascii="Lato" w:hAnsi="Lato"/>
          <w:b/>
          <w:sz w:val="21"/>
          <w:szCs w:val="21"/>
        </w:rPr>
      </w:pPr>
    </w:p>
    <w:p w:rsidR="00F16351" w:rsidRPr="00F834F3" w:rsidRDefault="00E3093D" w:rsidP="00FC094C">
      <w:pPr>
        <w:pStyle w:val="Ttulo4"/>
        <w:shd w:val="clear" w:color="auto" w:fill="FFFFFF"/>
        <w:spacing w:before="0" w:beforeAutospacing="0" w:after="0" w:afterAutospacing="0"/>
        <w:rPr>
          <w:rFonts w:ascii="Lato" w:hAnsi="Lato"/>
          <w:sz w:val="21"/>
          <w:szCs w:val="21"/>
          <w:shd w:val="clear" w:color="auto" w:fill="F9F9F9"/>
        </w:rPr>
      </w:pPr>
      <w:r w:rsidRPr="00F834F3">
        <w:rPr>
          <w:rFonts w:ascii="Lato" w:hAnsi="Lato"/>
          <w:sz w:val="21"/>
          <w:szCs w:val="21"/>
          <w:shd w:val="clear" w:color="auto" w:fill="F9F9F9"/>
        </w:rPr>
        <w:t>l os fondos de Cesantía (CIC) y Solidario (FCS) se financian principalmente con las cotizaciones obligatorias, aportadas por trabajadores y empleadores. A ello se suma el aporte del Estado al Fondo de Cesantía Solidario y la rentabilidad obtenida por las inversiones de los fondos</w:t>
      </w:r>
      <w:r w:rsidR="00CE67DA" w:rsidRPr="00F834F3">
        <w:rPr>
          <w:rFonts w:ascii="Lato" w:hAnsi="Lato"/>
          <w:sz w:val="21"/>
          <w:szCs w:val="21"/>
          <w:shd w:val="clear" w:color="auto" w:fill="F9F9F9"/>
        </w:rPr>
        <w:t xml:space="preserve">   </w:t>
      </w:r>
    </w:p>
    <w:p w:rsidR="00F16351" w:rsidRPr="00F834F3" w:rsidRDefault="00F16351" w:rsidP="00FC094C">
      <w:pPr>
        <w:pStyle w:val="Ttulo4"/>
        <w:shd w:val="clear" w:color="auto" w:fill="FFFFFF"/>
        <w:spacing w:before="0" w:beforeAutospacing="0" w:after="0" w:afterAutospacing="0"/>
        <w:rPr>
          <w:rFonts w:ascii="Lato" w:hAnsi="Lato"/>
          <w:sz w:val="21"/>
          <w:szCs w:val="21"/>
          <w:shd w:val="clear" w:color="auto" w:fill="F9F9F9"/>
        </w:rPr>
      </w:pPr>
    </w:p>
    <w:p w:rsidR="00F16351" w:rsidRPr="00F834F3" w:rsidRDefault="00F16351" w:rsidP="00FC094C">
      <w:pPr>
        <w:pStyle w:val="Ttulo4"/>
        <w:shd w:val="clear" w:color="auto" w:fill="FFFFFF"/>
        <w:spacing w:before="0" w:beforeAutospacing="0" w:after="0" w:afterAutospacing="0"/>
        <w:rPr>
          <w:rFonts w:ascii="Lato" w:hAnsi="Lato"/>
          <w:shd w:val="clear" w:color="auto" w:fill="F9F9F9"/>
        </w:rPr>
      </w:pPr>
      <w:r w:rsidRPr="00F834F3">
        <w:rPr>
          <w:rFonts w:ascii="Lato" w:hAnsi="Lato"/>
          <w:sz w:val="21"/>
          <w:szCs w:val="21"/>
          <w:shd w:val="clear" w:color="auto" w:fill="F9F9F9"/>
        </w:rPr>
        <w:t xml:space="preserve"> </w:t>
      </w:r>
      <w:r w:rsidRPr="00F834F3">
        <w:rPr>
          <w:rFonts w:ascii="Lato" w:hAnsi="Lato"/>
          <w:shd w:val="clear" w:color="auto" w:fill="F9F9F9"/>
        </w:rPr>
        <w:t>COTIZACIONES DEL SEGURO DE CESANTIA</w:t>
      </w:r>
      <w:r w:rsidR="00CE67DA" w:rsidRPr="00F834F3">
        <w:rPr>
          <w:rFonts w:ascii="Lato" w:hAnsi="Lato"/>
          <w:shd w:val="clear" w:color="auto" w:fill="F9F9F9"/>
        </w:rPr>
        <w:t xml:space="preserve"> </w:t>
      </w:r>
    </w:p>
    <w:p w:rsidR="00F16351" w:rsidRPr="00F834F3" w:rsidRDefault="00F16351" w:rsidP="00FC094C">
      <w:pPr>
        <w:pStyle w:val="Ttulo4"/>
        <w:shd w:val="clear" w:color="auto" w:fill="FFFFFF"/>
        <w:spacing w:before="0" w:beforeAutospacing="0" w:after="0" w:afterAutospacing="0"/>
        <w:rPr>
          <w:rFonts w:ascii="Lato" w:hAnsi="Lato"/>
          <w:shd w:val="clear" w:color="auto" w:fill="F9F9F9"/>
        </w:rPr>
      </w:pPr>
    </w:p>
    <w:p w:rsidR="00CE67DA" w:rsidRPr="00F834F3" w:rsidRDefault="00CE67DA" w:rsidP="00FC094C">
      <w:pPr>
        <w:pStyle w:val="Ttulo4"/>
        <w:shd w:val="clear" w:color="auto" w:fill="FFFFFF"/>
        <w:spacing w:before="0" w:beforeAutospacing="0" w:after="0" w:afterAutospacing="0"/>
        <w:rPr>
          <w:rFonts w:ascii="Lato" w:hAnsi="Lato"/>
          <w:b w:val="0"/>
          <w:sz w:val="21"/>
          <w:szCs w:val="21"/>
        </w:rPr>
      </w:pPr>
      <w:r w:rsidRPr="00F834F3">
        <w:rPr>
          <w:rFonts w:ascii="Lato" w:hAnsi="Lato"/>
          <w:sz w:val="21"/>
          <w:szCs w:val="21"/>
          <w:shd w:val="clear" w:color="auto" w:fill="F9F9F9"/>
        </w:rPr>
        <w:t xml:space="preserve">  l</w:t>
      </w:r>
      <w:r w:rsidRPr="00F834F3">
        <w:rPr>
          <w:rFonts w:ascii="Lato" w:hAnsi="Lato"/>
          <w:sz w:val="21"/>
          <w:szCs w:val="21"/>
        </w:rPr>
        <w:t>as cotizaciones obligatorias equivalen al 3% de mi remuneración mensual imponible. La remuneración imponible tiene un tope que es informado cada año por la </w:t>
      </w:r>
      <w:r w:rsidRPr="00F834F3">
        <w:rPr>
          <w:rStyle w:val="Textoennegrita"/>
          <w:rFonts w:ascii="Lato" w:hAnsi="Lato"/>
          <w:b/>
          <w:sz w:val="21"/>
          <w:szCs w:val="21"/>
        </w:rPr>
        <w:t>Superintendencia de Pensiones</w:t>
      </w:r>
      <w:r w:rsidRPr="00F834F3">
        <w:rPr>
          <w:rFonts w:ascii="Lato" w:hAnsi="Lato"/>
          <w:b w:val="0"/>
          <w:sz w:val="21"/>
          <w:szCs w:val="21"/>
        </w:rPr>
        <w:t xml:space="preserve">. </w:t>
      </w:r>
      <w:r w:rsidRPr="00F834F3">
        <w:rPr>
          <w:rFonts w:ascii="Lato" w:hAnsi="Lato"/>
          <w:sz w:val="21"/>
          <w:szCs w:val="21"/>
        </w:rPr>
        <w:t>120,4 UF para el 2020</w:t>
      </w:r>
      <w:r w:rsidRPr="00F834F3">
        <w:rPr>
          <w:rFonts w:ascii="Lato" w:hAnsi="Lato"/>
          <w:b w:val="0"/>
          <w:sz w:val="21"/>
          <w:szCs w:val="21"/>
        </w:rPr>
        <w:t>.</w:t>
      </w:r>
    </w:p>
    <w:p w:rsidR="0087342C" w:rsidRDefault="00CE67DA" w:rsidP="00FC094C">
      <w:pPr>
        <w:spacing w:after="0" w:line="240" w:lineRule="auto"/>
        <w:rPr>
          <w:rFonts w:ascii="Lato" w:hAnsi="Lato"/>
          <w:sz w:val="21"/>
          <w:szCs w:val="21"/>
        </w:rPr>
      </w:pPr>
      <w:r w:rsidRPr="00F834F3">
        <w:rPr>
          <w:rFonts w:ascii="Lato" w:hAnsi="Lato"/>
          <w:b/>
          <w:sz w:val="21"/>
          <w:szCs w:val="21"/>
        </w:rPr>
        <w:t>Por Ley , el período máximo de cotización tiene un </w:t>
      </w:r>
      <w:r w:rsidRPr="00F834F3">
        <w:rPr>
          <w:rStyle w:val="Textoennegrita"/>
          <w:rFonts w:ascii="Lato" w:hAnsi="Lato"/>
          <w:b w:val="0"/>
          <w:sz w:val="21"/>
          <w:szCs w:val="21"/>
        </w:rPr>
        <w:t>tope de 11 años</w:t>
      </w:r>
      <w:r w:rsidRPr="00F834F3">
        <w:rPr>
          <w:rFonts w:ascii="Lato" w:hAnsi="Lato"/>
          <w:b/>
          <w:sz w:val="21"/>
          <w:szCs w:val="21"/>
        </w:rPr>
        <w:t> por cada relación laboral. Pese a ello, la cotización de mi empleador al Fondo de Cesantía Solidario continuará mientras se mantenga vigente la relación laboral</w:t>
      </w:r>
      <w:r w:rsidRPr="00F834F3">
        <w:rPr>
          <w:rFonts w:ascii="Lato" w:hAnsi="Lato"/>
          <w:sz w:val="21"/>
          <w:szCs w:val="21"/>
        </w:rPr>
        <w:t xml:space="preserve">. </w:t>
      </w:r>
    </w:p>
    <w:p w:rsidR="00F72EF8" w:rsidRPr="00F834F3" w:rsidRDefault="00F72EF8" w:rsidP="00FC094C">
      <w:pPr>
        <w:spacing w:after="0" w:line="240" w:lineRule="auto"/>
        <w:rPr>
          <w:rFonts w:ascii="Lato" w:hAnsi="Lato"/>
          <w:sz w:val="21"/>
          <w:szCs w:val="21"/>
        </w:rPr>
      </w:pPr>
    </w:p>
    <w:p w:rsidR="00F72EF8" w:rsidRPr="00F834F3" w:rsidRDefault="004A658E" w:rsidP="00FC094C">
      <w:pPr>
        <w:pStyle w:val="NormalWeb"/>
        <w:shd w:val="clear" w:color="auto" w:fill="F9F9F9"/>
        <w:spacing w:before="0" w:beforeAutospacing="0" w:after="0" w:afterAutospacing="0"/>
        <w:rPr>
          <w:rStyle w:val="Textoennegrita"/>
          <w:rFonts w:ascii="Lato" w:hAnsi="Lato"/>
          <w:sz w:val="21"/>
          <w:szCs w:val="21"/>
        </w:rPr>
      </w:pPr>
      <w:r w:rsidRPr="00F834F3">
        <w:rPr>
          <w:rStyle w:val="Textoennegrita"/>
          <w:rFonts w:ascii="Lato" w:hAnsi="Lato"/>
          <w:sz w:val="21"/>
          <w:szCs w:val="21"/>
        </w:rPr>
        <w:t>Cotizaciones por tipo de Contrato</w:t>
      </w:r>
      <w:r w:rsidR="003141D2" w:rsidRPr="00F834F3">
        <w:rPr>
          <w:rStyle w:val="Textoennegrita"/>
          <w:rFonts w:ascii="Lato" w:hAnsi="Lato"/>
          <w:sz w:val="21"/>
          <w:szCs w:val="21"/>
        </w:rPr>
        <w:t>:</w:t>
      </w:r>
    </w:p>
    <w:p w:rsidR="004A658E" w:rsidRPr="00F834F3" w:rsidRDefault="004A658E"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br/>
        <w:t>Según mi tipo de contrato, la cotización obligatoria se divide en:</w:t>
      </w:r>
    </w:p>
    <w:p w:rsidR="004A658E" w:rsidRPr="00F834F3" w:rsidRDefault="004A658E" w:rsidP="00FC094C">
      <w:pPr>
        <w:numPr>
          <w:ilvl w:val="0"/>
          <w:numId w:val="7"/>
        </w:numPr>
        <w:shd w:val="clear" w:color="auto" w:fill="F9F9F9"/>
        <w:spacing w:after="0" w:line="240" w:lineRule="auto"/>
        <w:rPr>
          <w:rFonts w:ascii="Lato" w:hAnsi="Lato"/>
          <w:sz w:val="21"/>
          <w:szCs w:val="21"/>
        </w:rPr>
      </w:pPr>
      <w:r w:rsidRPr="00F834F3">
        <w:rPr>
          <w:rFonts w:ascii="Lato" w:hAnsi="Lato"/>
          <w:sz w:val="21"/>
          <w:szCs w:val="21"/>
        </w:rPr>
        <w:t>Contrato Indefinido:</w:t>
      </w:r>
    </w:p>
    <w:tbl>
      <w:tblPr>
        <w:tblW w:w="9750" w:type="dxa"/>
        <w:tblBorders>
          <w:top w:val="single" w:sz="6" w:space="0" w:color="D1E8F7"/>
          <w:left w:val="single" w:sz="6" w:space="0" w:color="D1E8F7"/>
          <w:bottom w:val="single" w:sz="6" w:space="0" w:color="D1E8F7"/>
          <w:right w:val="single" w:sz="6" w:space="0" w:color="D1E8F7"/>
        </w:tblBorders>
        <w:tblCellMar>
          <w:left w:w="0" w:type="dxa"/>
          <w:right w:w="0" w:type="dxa"/>
        </w:tblCellMar>
        <w:tblLook w:val="04A0"/>
      </w:tblPr>
      <w:tblGrid>
        <w:gridCol w:w="1759"/>
        <w:gridCol w:w="2946"/>
        <w:gridCol w:w="2727"/>
        <w:gridCol w:w="2318"/>
      </w:tblGrid>
      <w:tr w:rsidR="004A658E" w:rsidRPr="00F834F3" w:rsidTr="004A658E">
        <w:trPr>
          <w:tblHeader/>
        </w:trPr>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p>
        </w:tc>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jc w:val="right"/>
              <w:rPr>
                <w:rFonts w:ascii="Lato" w:hAnsi="Lato"/>
                <w:sz w:val="24"/>
                <w:szCs w:val="24"/>
              </w:rPr>
            </w:pPr>
            <w:r w:rsidRPr="00F834F3">
              <w:rPr>
                <w:rFonts w:ascii="Lato" w:hAnsi="Lato"/>
              </w:rPr>
              <w:t>Cuenta Individual %</w:t>
            </w:r>
          </w:p>
        </w:tc>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jc w:val="right"/>
              <w:rPr>
                <w:rFonts w:ascii="Lato" w:hAnsi="Lato"/>
                <w:sz w:val="24"/>
                <w:szCs w:val="24"/>
              </w:rPr>
            </w:pPr>
            <w:r w:rsidRPr="00F834F3">
              <w:rPr>
                <w:rFonts w:ascii="Lato" w:hAnsi="Lato"/>
              </w:rPr>
              <w:t>Fondo Solidario %</w:t>
            </w:r>
          </w:p>
        </w:tc>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jc w:val="right"/>
              <w:rPr>
                <w:rFonts w:ascii="Lato" w:hAnsi="Lato"/>
                <w:sz w:val="24"/>
                <w:szCs w:val="24"/>
              </w:rPr>
            </w:pPr>
            <w:r w:rsidRPr="00F834F3">
              <w:rPr>
                <w:rFonts w:ascii="Lato" w:hAnsi="Lato"/>
              </w:rPr>
              <w:t>Total Aporte %</w:t>
            </w:r>
          </w:p>
        </w:tc>
      </w:tr>
      <w:tr w:rsidR="004A658E" w:rsidRPr="00F834F3" w:rsidTr="004A658E">
        <w:tc>
          <w:tcPr>
            <w:tcW w:w="0" w:type="auto"/>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r w:rsidRPr="00F834F3">
              <w:rPr>
                <w:rFonts w:ascii="Lato" w:hAnsi="Lato"/>
              </w:rPr>
              <w:t>Trabajador</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0.6</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0</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0.6</w:t>
            </w:r>
          </w:p>
        </w:tc>
      </w:tr>
      <w:tr w:rsidR="004A658E" w:rsidRPr="00F834F3" w:rsidTr="004A658E">
        <w:tc>
          <w:tcPr>
            <w:tcW w:w="0" w:type="auto"/>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r w:rsidRPr="00F834F3">
              <w:rPr>
                <w:rFonts w:ascii="Lato" w:hAnsi="Lato"/>
              </w:rPr>
              <w:t>Empleador</w:t>
            </w:r>
          </w:p>
        </w:tc>
        <w:tc>
          <w:tcPr>
            <w:tcW w:w="0" w:type="auto"/>
            <w:tcBorders>
              <w:top w:val="nil"/>
              <w:left w:val="nil"/>
              <w:bottom w:val="nil"/>
              <w:right w:val="nil"/>
            </w:tcBorders>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1.6</w:t>
            </w:r>
          </w:p>
        </w:tc>
        <w:tc>
          <w:tcPr>
            <w:tcW w:w="0" w:type="auto"/>
            <w:tcBorders>
              <w:top w:val="nil"/>
              <w:left w:val="nil"/>
              <w:bottom w:val="nil"/>
              <w:right w:val="nil"/>
            </w:tcBorders>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0.8</w:t>
            </w:r>
          </w:p>
        </w:tc>
        <w:tc>
          <w:tcPr>
            <w:tcW w:w="0" w:type="auto"/>
            <w:tcBorders>
              <w:top w:val="nil"/>
              <w:left w:val="nil"/>
              <w:bottom w:val="nil"/>
              <w:right w:val="nil"/>
            </w:tcBorders>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2.4</w:t>
            </w:r>
          </w:p>
        </w:tc>
      </w:tr>
      <w:tr w:rsidR="004A658E" w:rsidRPr="00F834F3" w:rsidTr="004A658E">
        <w:tc>
          <w:tcPr>
            <w:tcW w:w="0" w:type="auto"/>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r w:rsidRPr="00F834F3">
              <w:rPr>
                <w:rFonts w:ascii="Lato" w:hAnsi="Lato"/>
              </w:rPr>
              <w:t>Totales</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2.2</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0.8</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3</w:t>
            </w:r>
          </w:p>
        </w:tc>
      </w:tr>
    </w:tbl>
    <w:p w:rsidR="004A658E" w:rsidRPr="00F834F3" w:rsidRDefault="004A658E"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Si tengo Contrato Indefinido, aporto mensualmente el 0,6% de mi remuneración imponible, sólo para mi Cuenta Individual.</w:t>
      </w:r>
      <w:r w:rsidRPr="00F834F3">
        <w:rPr>
          <w:rFonts w:ascii="Lato" w:hAnsi="Lato"/>
          <w:sz w:val="21"/>
          <w:szCs w:val="21"/>
        </w:rPr>
        <w:br/>
        <w:t>Mi empleador aporta el 2,4%, que se divide en 1,6% para mi Cuenta Individual y 0,8% al Fondo de Cesantía Solidario. Ejemplo:</w:t>
      </w:r>
    </w:p>
    <w:tbl>
      <w:tblPr>
        <w:tblW w:w="9750" w:type="dxa"/>
        <w:tblBorders>
          <w:top w:val="single" w:sz="6" w:space="0" w:color="D1E8F7"/>
          <w:left w:val="single" w:sz="6" w:space="0" w:color="D1E8F7"/>
          <w:bottom w:val="single" w:sz="6" w:space="0" w:color="D1E8F7"/>
          <w:right w:val="single" w:sz="6" w:space="0" w:color="D1E8F7"/>
        </w:tblBorders>
        <w:tblCellMar>
          <w:left w:w="0" w:type="dxa"/>
          <w:right w:w="0" w:type="dxa"/>
        </w:tblCellMar>
        <w:tblLook w:val="04A0"/>
      </w:tblPr>
      <w:tblGrid>
        <w:gridCol w:w="4831"/>
        <w:gridCol w:w="4919"/>
      </w:tblGrid>
      <w:tr w:rsidR="004A658E" w:rsidRPr="00F834F3" w:rsidTr="004A658E">
        <w:trPr>
          <w:tblHeader/>
        </w:trPr>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r w:rsidRPr="00F834F3">
              <w:rPr>
                <w:rFonts w:ascii="Lato" w:hAnsi="Lato"/>
              </w:rPr>
              <w:t>Remuneración Imponible $300.000</w:t>
            </w:r>
          </w:p>
        </w:tc>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jc w:val="right"/>
              <w:rPr>
                <w:rFonts w:ascii="Lato" w:hAnsi="Lato"/>
                <w:sz w:val="24"/>
                <w:szCs w:val="24"/>
              </w:rPr>
            </w:pPr>
            <w:r w:rsidRPr="00F834F3">
              <w:rPr>
                <w:rFonts w:ascii="Lato" w:hAnsi="Lato"/>
              </w:rPr>
              <w:t>Cotización $300.000 x 3% = $9.000</w:t>
            </w:r>
          </w:p>
        </w:tc>
      </w:tr>
    </w:tbl>
    <w:p w:rsidR="004A658E" w:rsidRPr="00F834F3" w:rsidRDefault="004A658E" w:rsidP="00FC094C">
      <w:pPr>
        <w:shd w:val="clear" w:color="auto" w:fill="F9F9F9"/>
        <w:spacing w:after="0" w:line="240" w:lineRule="auto"/>
        <w:rPr>
          <w:rFonts w:ascii="Lato" w:hAnsi="Lato"/>
          <w:vanish/>
          <w:sz w:val="21"/>
          <w:szCs w:val="21"/>
        </w:rPr>
      </w:pPr>
    </w:p>
    <w:tbl>
      <w:tblPr>
        <w:tblW w:w="9750" w:type="dxa"/>
        <w:tblBorders>
          <w:top w:val="single" w:sz="6" w:space="0" w:color="D1E8F7"/>
          <w:left w:val="single" w:sz="6" w:space="0" w:color="D1E8F7"/>
          <w:bottom w:val="single" w:sz="6" w:space="0" w:color="D1E8F7"/>
          <w:right w:val="single" w:sz="6" w:space="0" w:color="D1E8F7"/>
        </w:tblBorders>
        <w:tblCellMar>
          <w:left w:w="0" w:type="dxa"/>
          <w:right w:w="0" w:type="dxa"/>
        </w:tblCellMar>
        <w:tblLook w:val="04A0"/>
      </w:tblPr>
      <w:tblGrid>
        <w:gridCol w:w="1620"/>
        <w:gridCol w:w="3029"/>
        <w:gridCol w:w="2965"/>
        <w:gridCol w:w="2136"/>
      </w:tblGrid>
      <w:tr w:rsidR="004A658E" w:rsidRPr="00F834F3" w:rsidTr="004A658E">
        <w:trPr>
          <w:tblHeader/>
        </w:trPr>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p>
        </w:tc>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jc w:val="right"/>
              <w:rPr>
                <w:rFonts w:ascii="Lato" w:hAnsi="Lato"/>
                <w:sz w:val="24"/>
                <w:szCs w:val="24"/>
              </w:rPr>
            </w:pPr>
            <w:r w:rsidRPr="00F834F3">
              <w:rPr>
                <w:rFonts w:ascii="Lato" w:hAnsi="Lato"/>
              </w:rPr>
              <w:t>Cuenta Individual %</w:t>
            </w:r>
          </w:p>
        </w:tc>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jc w:val="right"/>
              <w:rPr>
                <w:rFonts w:ascii="Lato" w:hAnsi="Lato"/>
                <w:sz w:val="24"/>
                <w:szCs w:val="24"/>
              </w:rPr>
            </w:pPr>
            <w:r w:rsidRPr="00F834F3">
              <w:rPr>
                <w:rFonts w:ascii="Lato" w:hAnsi="Lato"/>
              </w:rPr>
              <w:t>Fondo Solidario %</w:t>
            </w:r>
          </w:p>
        </w:tc>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jc w:val="right"/>
              <w:rPr>
                <w:rFonts w:ascii="Lato" w:hAnsi="Lato"/>
                <w:sz w:val="24"/>
                <w:szCs w:val="24"/>
              </w:rPr>
            </w:pPr>
            <w:r w:rsidRPr="00F834F3">
              <w:rPr>
                <w:rFonts w:ascii="Lato" w:hAnsi="Lato"/>
              </w:rPr>
              <w:t>Total Aporte %</w:t>
            </w:r>
          </w:p>
        </w:tc>
      </w:tr>
      <w:tr w:rsidR="004A658E" w:rsidRPr="00F834F3" w:rsidTr="004A658E">
        <w:tc>
          <w:tcPr>
            <w:tcW w:w="0" w:type="auto"/>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r w:rsidRPr="00F834F3">
              <w:rPr>
                <w:rFonts w:ascii="Lato" w:hAnsi="Lato"/>
              </w:rPr>
              <w:t>Trabajador</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$1.800</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(300.000*0.6%) 0</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$1.800</w:t>
            </w:r>
          </w:p>
        </w:tc>
      </w:tr>
      <w:tr w:rsidR="004A658E" w:rsidRPr="00F834F3" w:rsidTr="004A658E">
        <w:tc>
          <w:tcPr>
            <w:tcW w:w="0" w:type="auto"/>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r w:rsidRPr="00F834F3">
              <w:rPr>
                <w:rFonts w:ascii="Lato" w:hAnsi="Lato"/>
              </w:rPr>
              <w:t>Empleador</w:t>
            </w:r>
          </w:p>
        </w:tc>
        <w:tc>
          <w:tcPr>
            <w:tcW w:w="0" w:type="auto"/>
            <w:tcBorders>
              <w:top w:val="nil"/>
              <w:left w:val="nil"/>
              <w:bottom w:val="nil"/>
              <w:right w:val="nil"/>
            </w:tcBorders>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$4.800 (300.000*1.6%)</w:t>
            </w:r>
          </w:p>
        </w:tc>
        <w:tc>
          <w:tcPr>
            <w:tcW w:w="0" w:type="auto"/>
            <w:tcBorders>
              <w:top w:val="nil"/>
              <w:left w:val="nil"/>
              <w:bottom w:val="nil"/>
              <w:right w:val="nil"/>
            </w:tcBorders>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$2.400(300.000*0.8%)</w:t>
            </w:r>
          </w:p>
        </w:tc>
        <w:tc>
          <w:tcPr>
            <w:tcW w:w="0" w:type="auto"/>
            <w:tcBorders>
              <w:top w:val="nil"/>
              <w:left w:val="nil"/>
              <w:bottom w:val="nil"/>
              <w:right w:val="nil"/>
            </w:tcBorders>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$7.200</w:t>
            </w:r>
          </w:p>
        </w:tc>
      </w:tr>
      <w:tr w:rsidR="004A658E" w:rsidRPr="00F834F3" w:rsidTr="004A658E">
        <w:tc>
          <w:tcPr>
            <w:tcW w:w="0" w:type="auto"/>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r w:rsidRPr="00F834F3">
              <w:rPr>
                <w:rFonts w:ascii="Lato" w:hAnsi="Lato"/>
              </w:rPr>
              <w:t>Totales</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$6.600</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$2.400</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$9.000</w:t>
            </w:r>
          </w:p>
        </w:tc>
      </w:tr>
    </w:tbl>
    <w:p w:rsidR="004A658E" w:rsidRPr="00F834F3" w:rsidRDefault="004A658E" w:rsidP="00FC094C">
      <w:pPr>
        <w:numPr>
          <w:ilvl w:val="0"/>
          <w:numId w:val="8"/>
        </w:numPr>
        <w:shd w:val="clear" w:color="auto" w:fill="F9F9F9"/>
        <w:spacing w:after="0" w:line="240" w:lineRule="auto"/>
        <w:rPr>
          <w:rFonts w:ascii="Lato" w:hAnsi="Lato"/>
          <w:sz w:val="21"/>
          <w:szCs w:val="21"/>
        </w:rPr>
      </w:pPr>
    </w:p>
    <w:tbl>
      <w:tblPr>
        <w:tblW w:w="9750" w:type="dxa"/>
        <w:tblBorders>
          <w:top w:val="single" w:sz="6" w:space="0" w:color="D1E8F7"/>
          <w:left w:val="single" w:sz="6" w:space="0" w:color="D1E8F7"/>
          <w:bottom w:val="single" w:sz="6" w:space="0" w:color="D1E8F7"/>
          <w:right w:val="single" w:sz="6" w:space="0" w:color="D1E8F7"/>
        </w:tblBorders>
        <w:tblCellMar>
          <w:left w:w="0" w:type="dxa"/>
          <w:right w:w="0" w:type="dxa"/>
        </w:tblCellMar>
        <w:tblLook w:val="04A0"/>
      </w:tblPr>
      <w:tblGrid>
        <w:gridCol w:w="1759"/>
        <w:gridCol w:w="2946"/>
        <w:gridCol w:w="2727"/>
        <w:gridCol w:w="2318"/>
      </w:tblGrid>
      <w:tr w:rsidR="004A658E" w:rsidRPr="00F834F3" w:rsidTr="004A658E">
        <w:trPr>
          <w:tblHeader/>
        </w:trPr>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p>
        </w:tc>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jc w:val="right"/>
              <w:rPr>
                <w:rFonts w:ascii="Lato" w:hAnsi="Lato"/>
                <w:sz w:val="24"/>
                <w:szCs w:val="24"/>
              </w:rPr>
            </w:pPr>
            <w:r w:rsidRPr="00F834F3">
              <w:rPr>
                <w:rFonts w:ascii="Lato" w:hAnsi="Lato"/>
              </w:rPr>
              <w:t>Cuenta Individual %</w:t>
            </w:r>
          </w:p>
        </w:tc>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jc w:val="right"/>
              <w:rPr>
                <w:rFonts w:ascii="Lato" w:hAnsi="Lato"/>
                <w:sz w:val="24"/>
                <w:szCs w:val="24"/>
              </w:rPr>
            </w:pPr>
            <w:r w:rsidRPr="00F834F3">
              <w:rPr>
                <w:rFonts w:ascii="Lato" w:hAnsi="Lato"/>
              </w:rPr>
              <w:t>Fondo Solidario %</w:t>
            </w:r>
          </w:p>
        </w:tc>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jc w:val="right"/>
              <w:rPr>
                <w:rFonts w:ascii="Lato" w:hAnsi="Lato"/>
                <w:sz w:val="24"/>
                <w:szCs w:val="24"/>
              </w:rPr>
            </w:pPr>
            <w:r w:rsidRPr="00F834F3">
              <w:rPr>
                <w:rFonts w:ascii="Lato" w:hAnsi="Lato"/>
              </w:rPr>
              <w:t>Total Aporte %</w:t>
            </w:r>
          </w:p>
        </w:tc>
      </w:tr>
      <w:tr w:rsidR="004A658E" w:rsidRPr="00F834F3" w:rsidTr="004A658E">
        <w:tc>
          <w:tcPr>
            <w:tcW w:w="0" w:type="auto"/>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r w:rsidRPr="00F834F3">
              <w:rPr>
                <w:rFonts w:ascii="Lato" w:hAnsi="Lato"/>
              </w:rPr>
              <w:t>Trabajador</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0</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0</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0</w:t>
            </w:r>
          </w:p>
        </w:tc>
      </w:tr>
      <w:tr w:rsidR="004A658E" w:rsidRPr="00F834F3" w:rsidTr="004A658E">
        <w:tc>
          <w:tcPr>
            <w:tcW w:w="0" w:type="auto"/>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r w:rsidRPr="00F834F3">
              <w:rPr>
                <w:rFonts w:ascii="Lato" w:hAnsi="Lato"/>
              </w:rPr>
              <w:t>Empleador</w:t>
            </w:r>
          </w:p>
        </w:tc>
        <w:tc>
          <w:tcPr>
            <w:tcW w:w="0" w:type="auto"/>
            <w:tcBorders>
              <w:top w:val="nil"/>
              <w:left w:val="nil"/>
              <w:bottom w:val="nil"/>
              <w:right w:val="nil"/>
            </w:tcBorders>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2.8</w:t>
            </w:r>
          </w:p>
        </w:tc>
        <w:tc>
          <w:tcPr>
            <w:tcW w:w="0" w:type="auto"/>
            <w:tcBorders>
              <w:top w:val="nil"/>
              <w:left w:val="nil"/>
              <w:bottom w:val="nil"/>
              <w:right w:val="nil"/>
            </w:tcBorders>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0.2</w:t>
            </w:r>
          </w:p>
        </w:tc>
        <w:tc>
          <w:tcPr>
            <w:tcW w:w="0" w:type="auto"/>
            <w:tcBorders>
              <w:top w:val="nil"/>
              <w:left w:val="nil"/>
              <w:bottom w:val="nil"/>
              <w:right w:val="nil"/>
            </w:tcBorders>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3</w:t>
            </w:r>
          </w:p>
        </w:tc>
      </w:tr>
      <w:tr w:rsidR="004A658E" w:rsidRPr="00F834F3" w:rsidTr="004A658E">
        <w:tc>
          <w:tcPr>
            <w:tcW w:w="0" w:type="auto"/>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r w:rsidRPr="00F834F3">
              <w:rPr>
                <w:rFonts w:ascii="Lato" w:hAnsi="Lato"/>
              </w:rPr>
              <w:t>Totales</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2.8</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0.2</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3</w:t>
            </w:r>
          </w:p>
        </w:tc>
      </w:tr>
    </w:tbl>
    <w:p w:rsidR="004A658E" w:rsidRPr="00F834F3" w:rsidRDefault="004A658E"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Si tengo Contrato a Plazo Fijo el costo total del seguro es de cargo del empleador, quien debe cotizar mensualmente el 3% de la remuneración imponible.</w:t>
      </w:r>
    </w:p>
    <w:p w:rsidR="004A658E" w:rsidRPr="00F834F3" w:rsidRDefault="004A658E"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En este caso el aporte del empleador se divide en 2,8% para mi Cuenta Individual y 0,2% para el Fondo de Cesantía Solidario. Ejemplo:</w:t>
      </w:r>
    </w:p>
    <w:tbl>
      <w:tblPr>
        <w:tblW w:w="9750" w:type="dxa"/>
        <w:tblBorders>
          <w:top w:val="single" w:sz="6" w:space="0" w:color="D1E8F7"/>
          <w:left w:val="single" w:sz="6" w:space="0" w:color="D1E8F7"/>
          <w:bottom w:val="single" w:sz="6" w:space="0" w:color="D1E8F7"/>
          <w:right w:val="single" w:sz="6" w:space="0" w:color="D1E8F7"/>
        </w:tblBorders>
        <w:tblCellMar>
          <w:left w:w="0" w:type="dxa"/>
          <w:right w:w="0" w:type="dxa"/>
        </w:tblCellMar>
        <w:tblLook w:val="04A0"/>
      </w:tblPr>
      <w:tblGrid>
        <w:gridCol w:w="4831"/>
        <w:gridCol w:w="4919"/>
      </w:tblGrid>
      <w:tr w:rsidR="004A658E" w:rsidRPr="00F834F3" w:rsidTr="004A658E">
        <w:trPr>
          <w:tblHeader/>
        </w:trPr>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r w:rsidRPr="00F834F3">
              <w:rPr>
                <w:rFonts w:ascii="Lato" w:hAnsi="Lato"/>
              </w:rPr>
              <w:t>Remuneración Imponible $300.000</w:t>
            </w:r>
          </w:p>
        </w:tc>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jc w:val="right"/>
              <w:rPr>
                <w:rFonts w:ascii="Lato" w:hAnsi="Lato"/>
                <w:sz w:val="24"/>
                <w:szCs w:val="24"/>
              </w:rPr>
            </w:pPr>
            <w:r w:rsidRPr="00F834F3">
              <w:rPr>
                <w:rFonts w:ascii="Lato" w:hAnsi="Lato"/>
              </w:rPr>
              <w:t>Cotización $300.000 x 3% = $9.000</w:t>
            </w:r>
          </w:p>
        </w:tc>
      </w:tr>
    </w:tbl>
    <w:p w:rsidR="004A658E" w:rsidRPr="00F834F3" w:rsidRDefault="004A658E" w:rsidP="00FC094C">
      <w:pPr>
        <w:shd w:val="clear" w:color="auto" w:fill="F9F9F9"/>
        <w:spacing w:after="0" w:line="240" w:lineRule="auto"/>
        <w:rPr>
          <w:rFonts w:ascii="Lato" w:hAnsi="Lato"/>
          <w:vanish/>
          <w:sz w:val="21"/>
          <w:szCs w:val="21"/>
        </w:rPr>
      </w:pPr>
    </w:p>
    <w:tbl>
      <w:tblPr>
        <w:tblW w:w="9750" w:type="dxa"/>
        <w:tblBorders>
          <w:top w:val="single" w:sz="6" w:space="0" w:color="D1E8F7"/>
          <w:left w:val="single" w:sz="6" w:space="0" w:color="D1E8F7"/>
          <w:bottom w:val="single" w:sz="6" w:space="0" w:color="D1E8F7"/>
          <w:right w:val="single" w:sz="6" w:space="0" w:color="D1E8F7"/>
        </w:tblBorders>
        <w:tblCellMar>
          <w:left w:w="0" w:type="dxa"/>
          <w:right w:w="0" w:type="dxa"/>
        </w:tblCellMar>
        <w:tblLook w:val="04A0"/>
      </w:tblPr>
      <w:tblGrid>
        <w:gridCol w:w="1656"/>
        <w:gridCol w:w="3097"/>
        <w:gridCol w:w="2813"/>
        <w:gridCol w:w="2184"/>
      </w:tblGrid>
      <w:tr w:rsidR="004A658E" w:rsidRPr="00F834F3" w:rsidTr="004A658E">
        <w:trPr>
          <w:tblHeader/>
        </w:trPr>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p>
        </w:tc>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jc w:val="right"/>
              <w:rPr>
                <w:rFonts w:ascii="Lato" w:hAnsi="Lato"/>
                <w:sz w:val="24"/>
                <w:szCs w:val="24"/>
              </w:rPr>
            </w:pPr>
            <w:r w:rsidRPr="00F834F3">
              <w:rPr>
                <w:rFonts w:ascii="Lato" w:hAnsi="Lato"/>
              </w:rPr>
              <w:t>Cuenta Individual %</w:t>
            </w:r>
          </w:p>
        </w:tc>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jc w:val="right"/>
              <w:rPr>
                <w:rFonts w:ascii="Lato" w:hAnsi="Lato"/>
                <w:sz w:val="24"/>
                <w:szCs w:val="24"/>
              </w:rPr>
            </w:pPr>
            <w:r w:rsidRPr="00F834F3">
              <w:rPr>
                <w:rFonts w:ascii="Lato" w:hAnsi="Lato"/>
              </w:rPr>
              <w:t>Fondo Solidario %</w:t>
            </w:r>
          </w:p>
        </w:tc>
        <w:tc>
          <w:tcPr>
            <w:tcW w:w="0" w:type="auto"/>
            <w:shd w:val="clear" w:color="auto" w:fill="3F679E"/>
            <w:tcMar>
              <w:top w:w="150" w:type="dxa"/>
              <w:left w:w="150" w:type="dxa"/>
              <w:bottom w:w="150" w:type="dxa"/>
              <w:right w:w="150" w:type="dxa"/>
            </w:tcMar>
            <w:vAlign w:val="center"/>
            <w:hideMark/>
          </w:tcPr>
          <w:p w:rsidR="004A658E" w:rsidRPr="00F834F3" w:rsidRDefault="004A658E" w:rsidP="00FC094C">
            <w:pPr>
              <w:spacing w:after="0" w:line="240" w:lineRule="auto"/>
              <w:jc w:val="right"/>
              <w:rPr>
                <w:rFonts w:ascii="Lato" w:hAnsi="Lato"/>
                <w:sz w:val="24"/>
                <w:szCs w:val="24"/>
              </w:rPr>
            </w:pPr>
            <w:r w:rsidRPr="00F834F3">
              <w:rPr>
                <w:rFonts w:ascii="Lato" w:hAnsi="Lato"/>
              </w:rPr>
              <w:t>Total Aporte %</w:t>
            </w:r>
          </w:p>
        </w:tc>
      </w:tr>
      <w:tr w:rsidR="004A658E" w:rsidRPr="00F834F3" w:rsidTr="004A658E">
        <w:tc>
          <w:tcPr>
            <w:tcW w:w="0" w:type="auto"/>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r w:rsidRPr="00F834F3">
              <w:rPr>
                <w:rFonts w:ascii="Lato" w:hAnsi="Lato"/>
              </w:rPr>
              <w:lastRenderedPageBreak/>
              <w:t>Trabajador</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0</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0</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0</w:t>
            </w:r>
          </w:p>
        </w:tc>
      </w:tr>
      <w:tr w:rsidR="004A658E" w:rsidRPr="00F834F3" w:rsidTr="004A658E">
        <w:tc>
          <w:tcPr>
            <w:tcW w:w="0" w:type="auto"/>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r w:rsidRPr="00F834F3">
              <w:rPr>
                <w:rFonts w:ascii="Lato" w:hAnsi="Lato"/>
              </w:rPr>
              <w:t>Empleador</w:t>
            </w:r>
          </w:p>
        </w:tc>
        <w:tc>
          <w:tcPr>
            <w:tcW w:w="0" w:type="auto"/>
            <w:tcBorders>
              <w:top w:val="nil"/>
              <w:left w:val="nil"/>
              <w:bottom w:val="nil"/>
              <w:right w:val="nil"/>
            </w:tcBorders>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$8.400 (300.000*2.8%)</w:t>
            </w:r>
          </w:p>
        </w:tc>
        <w:tc>
          <w:tcPr>
            <w:tcW w:w="0" w:type="auto"/>
            <w:tcBorders>
              <w:top w:val="nil"/>
              <w:left w:val="nil"/>
              <w:bottom w:val="nil"/>
              <w:right w:val="nil"/>
            </w:tcBorders>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$600(300.000*0.2%)</w:t>
            </w:r>
          </w:p>
        </w:tc>
        <w:tc>
          <w:tcPr>
            <w:tcW w:w="0" w:type="auto"/>
            <w:tcBorders>
              <w:top w:val="nil"/>
              <w:left w:val="nil"/>
              <w:bottom w:val="nil"/>
              <w:right w:val="nil"/>
            </w:tcBorders>
            <w:shd w:val="clear" w:color="auto" w:fill="EBF5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$9.000</w:t>
            </w:r>
          </w:p>
        </w:tc>
      </w:tr>
      <w:tr w:rsidR="004A658E" w:rsidRPr="00F834F3" w:rsidTr="004A658E">
        <w:tc>
          <w:tcPr>
            <w:tcW w:w="0" w:type="auto"/>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rPr>
                <w:rFonts w:ascii="Lato" w:hAnsi="Lato"/>
                <w:sz w:val="24"/>
                <w:szCs w:val="24"/>
              </w:rPr>
            </w:pPr>
            <w:r w:rsidRPr="00F834F3">
              <w:rPr>
                <w:rFonts w:ascii="Lato" w:hAnsi="Lato"/>
              </w:rPr>
              <w:t>Totales</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$8.400</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$600</w:t>
            </w:r>
          </w:p>
        </w:tc>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rsidR="004A658E" w:rsidRPr="00F834F3" w:rsidRDefault="004A658E" w:rsidP="00FC094C">
            <w:pPr>
              <w:spacing w:after="0" w:line="240" w:lineRule="auto"/>
              <w:jc w:val="right"/>
              <w:rPr>
                <w:sz w:val="24"/>
                <w:szCs w:val="24"/>
              </w:rPr>
            </w:pPr>
            <w:r w:rsidRPr="00F834F3">
              <w:t>$9.000</w:t>
            </w:r>
          </w:p>
        </w:tc>
      </w:tr>
    </w:tbl>
    <w:p w:rsidR="004A658E" w:rsidRPr="00F834F3" w:rsidRDefault="004A658E" w:rsidP="00FC094C">
      <w:pPr>
        <w:spacing w:after="0" w:line="240" w:lineRule="auto"/>
        <w:rPr>
          <w:rFonts w:ascii="Lato" w:hAnsi="Lato"/>
          <w:sz w:val="21"/>
          <w:szCs w:val="21"/>
        </w:rPr>
      </w:pPr>
    </w:p>
    <w:p w:rsidR="001E3DDC" w:rsidRPr="00F834F3" w:rsidRDefault="00CE67DA" w:rsidP="00FC094C">
      <w:pPr>
        <w:spacing w:after="0" w:line="240" w:lineRule="auto"/>
        <w:rPr>
          <w:rFonts w:ascii="Lato" w:hAnsi="Lato"/>
          <w:sz w:val="21"/>
          <w:szCs w:val="21"/>
          <w:shd w:val="clear" w:color="auto" w:fill="F9F9F9"/>
        </w:rPr>
      </w:pPr>
      <w:r w:rsidRPr="00F834F3">
        <w:rPr>
          <w:rFonts w:ascii="Lato" w:hAnsi="Lato"/>
          <w:sz w:val="21"/>
          <w:szCs w:val="21"/>
        </w:rPr>
        <w:t>Las cotizaciones al Seguro de Cesantía tienen carácter previsional y por tanto están exentas de impuesto a la renta.</w:t>
      </w:r>
      <w:r w:rsidR="001E3DDC" w:rsidRPr="00F834F3">
        <w:rPr>
          <w:rFonts w:ascii="Lato" w:hAnsi="Lato"/>
          <w:sz w:val="21"/>
          <w:szCs w:val="21"/>
          <w:shd w:val="clear" w:color="auto" w:fill="F9F9F9"/>
        </w:rPr>
        <w:t xml:space="preserve"> Para solicitar el Seguro de Cesantía con cargo al F</w:t>
      </w:r>
      <w:r w:rsidR="00A6410A">
        <w:rPr>
          <w:rFonts w:ascii="Lato" w:hAnsi="Lato"/>
          <w:sz w:val="21"/>
          <w:szCs w:val="21"/>
          <w:shd w:val="clear" w:color="auto" w:fill="F9F9F9"/>
        </w:rPr>
        <w:t xml:space="preserve">ondo de Cesantía Solidario, </w:t>
      </w:r>
    </w:p>
    <w:p w:rsidR="003141D2" w:rsidRPr="00F834F3" w:rsidRDefault="003141D2" w:rsidP="00FC094C">
      <w:pPr>
        <w:spacing w:after="0" w:line="240" w:lineRule="auto"/>
        <w:rPr>
          <w:rFonts w:ascii="Lato" w:hAnsi="Lato"/>
          <w:sz w:val="21"/>
          <w:szCs w:val="21"/>
          <w:shd w:val="clear" w:color="auto" w:fill="F9F9F9"/>
        </w:rPr>
      </w:pPr>
    </w:p>
    <w:p w:rsidR="003141D2" w:rsidRPr="00F834F3" w:rsidRDefault="003141D2" w:rsidP="00FC094C">
      <w:pPr>
        <w:pStyle w:val="Ttulo4"/>
        <w:shd w:val="clear" w:color="auto" w:fill="FFFFFF"/>
        <w:spacing w:before="0" w:beforeAutospacing="0" w:after="0" w:afterAutospacing="0"/>
        <w:rPr>
          <w:rStyle w:val="Hipervnculo"/>
          <w:rFonts w:eastAsiaTheme="majorEastAsia"/>
          <w:bCs w:val="0"/>
          <w:color w:val="auto"/>
          <w:sz w:val="27"/>
          <w:szCs w:val="27"/>
          <w:u w:val="none"/>
        </w:rPr>
      </w:pPr>
      <w:r w:rsidRPr="00F834F3">
        <w:rPr>
          <w:rFonts w:ascii="Lato" w:hAnsi="Lato"/>
          <w:bCs w:val="0"/>
          <w:sz w:val="27"/>
          <w:szCs w:val="27"/>
        </w:rPr>
        <w:t>PAGO DE COTIZACIONES DEL SEGURO DE CESANTIA</w:t>
      </w:r>
      <w:r w:rsidR="001A5308" w:rsidRPr="001A5308">
        <w:rPr>
          <w:rFonts w:ascii="Lato" w:hAnsi="Lato"/>
          <w:bCs w:val="0"/>
          <w:sz w:val="27"/>
          <w:szCs w:val="27"/>
        </w:rPr>
        <w:fldChar w:fldCharType="begin"/>
      </w:r>
      <w:r w:rsidRPr="00F834F3">
        <w:rPr>
          <w:rFonts w:ascii="Lato" w:hAnsi="Lato"/>
          <w:bCs w:val="0"/>
          <w:sz w:val="27"/>
          <w:szCs w:val="27"/>
        </w:rPr>
        <w:instrText xml:space="preserve"> HYPERLINK "https://www.afc.cl/descripcion-del-seguro/financiamiento/" \l "c8d670c2311b0d804" </w:instrText>
      </w:r>
      <w:r w:rsidR="001A5308" w:rsidRPr="001A5308">
        <w:rPr>
          <w:rFonts w:ascii="Lato" w:hAnsi="Lato"/>
          <w:bCs w:val="0"/>
          <w:sz w:val="27"/>
          <w:szCs w:val="27"/>
        </w:rPr>
        <w:fldChar w:fldCharType="separate"/>
      </w:r>
    </w:p>
    <w:p w:rsidR="003141D2" w:rsidRPr="00F834F3" w:rsidRDefault="003141D2" w:rsidP="00FC094C">
      <w:pPr>
        <w:pStyle w:val="Ttulo4"/>
        <w:shd w:val="clear" w:color="auto" w:fill="FFFFFF"/>
        <w:spacing w:before="0" w:beforeAutospacing="0" w:after="0" w:afterAutospacing="0"/>
        <w:rPr>
          <w:rFonts w:eastAsiaTheme="majorEastAsia"/>
        </w:rPr>
      </w:pPr>
    </w:p>
    <w:p w:rsidR="003141D2" w:rsidRPr="00F834F3" w:rsidRDefault="001A5308" w:rsidP="00FC094C">
      <w:pPr>
        <w:pStyle w:val="Ttulo4"/>
        <w:shd w:val="clear" w:color="auto" w:fill="FFFFFF"/>
        <w:spacing w:before="0" w:beforeAutospacing="0" w:after="0" w:afterAutospacing="0"/>
        <w:rPr>
          <w:rFonts w:ascii="Lato" w:hAnsi="Lato"/>
          <w:sz w:val="21"/>
          <w:szCs w:val="21"/>
          <w:shd w:val="clear" w:color="auto" w:fill="F9F9F9"/>
        </w:rPr>
      </w:pPr>
      <w:r w:rsidRPr="00F834F3">
        <w:rPr>
          <w:rFonts w:ascii="Lato" w:hAnsi="Lato"/>
          <w:b w:val="0"/>
          <w:bCs w:val="0"/>
          <w:sz w:val="27"/>
          <w:szCs w:val="27"/>
        </w:rPr>
        <w:fldChar w:fldCharType="end"/>
      </w:r>
      <w:r w:rsidR="003141D2" w:rsidRPr="00F834F3">
        <w:rPr>
          <w:rFonts w:ascii="Lato" w:hAnsi="Lato"/>
          <w:sz w:val="21"/>
          <w:szCs w:val="21"/>
          <w:shd w:val="clear" w:color="auto" w:fill="F9F9F9"/>
        </w:rPr>
        <w:t>Las cotizaciones las debe pagar mi empleador los 10 primeros días hábiles del mes siguiente al pago de mi remuneración o subsidio. Si mi empleador paga por medio electrónico, el plazo se extiende hasta el día 13.</w:t>
      </w:r>
      <w:r w:rsidR="003141D2" w:rsidRPr="00F834F3">
        <w:rPr>
          <w:rFonts w:ascii="Lato" w:hAnsi="Lato"/>
          <w:sz w:val="21"/>
          <w:szCs w:val="21"/>
        </w:rPr>
        <w:br/>
      </w:r>
      <w:r w:rsidR="003141D2" w:rsidRPr="00F834F3">
        <w:rPr>
          <w:rFonts w:ascii="Lato" w:hAnsi="Lato"/>
          <w:sz w:val="21"/>
          <w:szCs w:val="21"/>
          <w:shd w:val="clear" w:color="auto" w:fill="F9F9F9"/>
        </w:rPr>
        <w:t>Puedo comprobar el pago de mis cotizaciones consultando en cualquier sucursal o en </w:t>
      </w:r>
      <w:hyperlink r:id="rId10" w:history="1">
        <w:r w:rsidR="003141D2" w:rsidRPr="00F834F3">
          <w:rPr>
            <w:rStyle w:val="Hipervnculo"/>
            <w:rFonts w:ascii="Lato" w:hAnsi="Lato"/>
            <w:color w:val="auto"/>
            <w:sz w:val="21"/>
            <w:szCs w:val="21"/>
            <w:shd w:val="clear" w:color="auto" w:fill="F9F9F9"/>
          </w:rPr>
          <w:t>www.afc.cl</w:t>
        </w:r>
      </w:hyperlink>
      <w:r w:rsidR="003141D2" w:rsidRPr="00F834F3">
        <w:rPr>
          <w:rFonts w:ascii="Lato" w:hAnsi="Lato"/>
          <w:sz w:val="21"/>
          <w:szCs w:val="21"/>
          <w:shd w:val="clear" w:color="auto" w:fill="F9F9F9"/>
        </w:rPr>
        <w:t> con mi clave de usuario.</w:t>
      </w:r>
    </w:p>
    <w:p w:rsidR="003141D2" w:rsidRPr="00F834F3" w:rsidRDefault="003141D2" w:rsidP="00FC094C">
      <w:pPr>
        <w:spacing w:after="0" w:line="240" w:lineRule="auto"/>
        <w:rPr>
          <w:rFonts w:ascii="Lato" w:hAnsi="Lato"/>
          <w:sz w:val="21"/>
          <w:szCs w:val="21"/>
          <w:shd w:val="clear" w:color="auto" w:fill="F9F9F9"/>
        </w:rPr>
      </w:pPr>
    </w:p>
    <w:p w:rsidR="003141D2" w:rsidRPr="00F834F3" w:rsidRDefault="003141D2" w:rsidP="00FC094C">
      <w:pPr>
        <w:spacing w:after="0" w:line="240" w:lineRule="auto"/>
        <w:rPr>
          <w:rFonts w:ascii="Lato" w:hAnsi="Lato"/>
          <w:sz w:val="21"/>
          <w:szCs w:val="21"/>
          <w:shd w:val="clear" w:color="auto" w:fill="F9F9F9"/>
        </w:rPr>
      </w:pPr>
    </w:p>
    <w:p w:rsidR="0040056B" w:rsidRPr="00F834F3" w:rsidRDefault="0040056B" w:rsidP="00FC094C">
      <w:pPr>
        <w:pStyle w:val="Ttulo4"/>
        <w:shd w:val="clear" w:color="auto" w:fill="FFFFFF"/>
        <w:spacing w:before="0" w:beforeAutospacing="0" w:after="0" w:afterAutospacing="0"/>
        <w:rPr>
          <w:rFonts w:ascii="Lato" w:hAnsi="Lato"/>
          <w:bCs w:val="0"/>
        </w:rPr>
      </w:pPr>
      <w:r w:rsidRPr="00F834F3">
        <w:rPr>
          <w:rFonts w:ascii="Lato" w:hAnsi="Lato"/>
          <w:shd w:val="clear" w:color="auto" w:fill="F9F9F9"/>
        </w:rPr>
        <w:t>EL NO PAGO DE DEL SEGURO DE CESANTIA</w:t>
      </w:r>
    </w:p>
    <w:p w:rsidR="0040056B" w:rsidRPr="00F834F3" w:rsidRDefault="0040056B" w:rsidP="00FC094C">
      <w:pPr>
        <w:spacing w:after="0" w:line="240" w:lineRule="auto"/>
        <w:rPr>
          <w:rFonts w:ascii="Lato" w:eastAsia="Times New Roman" w:hAnsi="Lato" w:cs="Times New Roman"/>
          <w:sz w:val="21"/>
          <w:szCs w:val="21"/>
          <w:lang w:eastAsia="es-CL"/>
        </w:rPr>
      </w:pPr>
    </w:p>
    <w:p w:rsidR="0040056B" w:rsidRPr="00F834F3" w:rsidRDefault="0040056B" w:rsidP="00FC094C">
      <w:pPr>
        <w:spacing w:after="0" w:line="240" w:lineRule="auto"/>
        <w:rPr>
          <w:rFonts w:ascii="Times New Roman" w:eastAsia="Times New Roman" w:hAnsi="Times New Roman" w:cs="Times New Roman"/>
          <w:sz w:val="24"/>
          <w:szCs w:val="24"/>
          <w:lang w:eastAsia="es-CL"/>
        </w:rPr>
      </w:pPr>
      <w:r w:rsidRPr="00F834F3">
        <w:rPr>
          <w:rFonts w:ascii="Lato" w:eastAsia="Times New Roman" w:hAnsi="Lato" w:cs="Times New Roman"/>
          <w:sz w:val="21"/>
          <w:szCs w:val="21"/>
          <w:shd w:val="clear" w:color="auto" w:fill="F9F9F9"/>
          <w:lang w:eastAsia="es-CL"/>
        </w:rPr>
        <w:t>Ante el caso de que mis cotizaciones se encuentren impagas, puedo interponer un reclamo en una sucursal de AFC por no pago de cotizaciones adjuntando contrato de trabajo y liquidaciones de sueldo.</w:t>
      </w:r>
    </w:p>
    <w:p w:rsidR="0040056B" w:rsidRPr="00F834F3" w:rsidRDefault="0040056B"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Si mis cotizaciones están impagas y no tengo contrato de trabajo, debo realizar el reclamo en la Inspección del Trabajo.</w:t>
      </w:r>
    </w:p>
    <w:p w:rsidR="004A658E" w:rsidRPr="00F834F3" w:rsidRDefault="0040056B" w:rsidP="00FC094C">
      <w:pPr>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Por su parte, la Dirección del Trabajo fiscaliza que los empleadores paguen las cotizaciones. Si el empleador no paga las cotizaciones debe llenar el formulario de reconocimiento de deuda previsional. En caso contrario se expone a una multa de 1 UF por cada trabajador</w:t>
      </w:r>
    </w:p>
    <w:p w:rsidR="009575E0" w:rsidRPr="00F834F3" w:rsidRDefault="009575E0" w:rsidP="00FC094C">
      <w:pPr>
        <w:spacing w:after="0" w:line="240" w:lineRule="auto"/>
        <w:rPr>
          <w:rFonts w:ascii="Lato" w:eastAsia="Times New Roman" w:hAnsi="Lato" w:cs="Times New Roman"/>
          <w:sz w:val="21"/>
          <w:szCs w:val="21"/>
          <w:lang w:eastAsia="es-CL"/>
        </w:rPr>
      </w:pPr>
    </w:p>
    <w:p w:rsidR="000D66C6" w:rsidRPr="00F834F3" w:rsidRDefault="000D66C6" w:rsidP="00FC094C">
      <w:pPr>
        <w:shd w:val="clear" w:color="auto" w:fill="F9F9F9"/>
        <w:spacing w:after="0" w:line="240" w:lineRule="auto"/>
        <w:rPr>
          <w:rFonts w:ascii="Lato" w:hAnsi="Lato"/>
          <w:b/>
          <w:sz w:val="24"/>
          <w:szCs w:val="24"/>
        </w:rPr>
      </w:pPr>
      <w:r w:rsidRPr="00F834F3">
        <w:rPr>
          <w:rFonts w:ascii="Lato" w:eastAsia="Times New Roman" w:hAnsi="Lato" w:cs="Times New Roman"/>
          <w:b/>
          <w:sz w:val="24"/>
          <w:szCs w:val="24"/>
          <w:lang w:eastAsia="es-CL"/>
        </w:rPr>
        <w:t>.</w:t>
      </w:r>
      <w:r w:rsidRPr="00F834F3">
        <w:rPr>
          <w:rFonts w:ascii="Lato" w:hAnsi="Lato"/>
          <w:b/>
          <w:sz w:val="24"/>
          <w:szCs w:val="24"/>
        </w:rPr>
        <w:t xml:space="preserve">   APORTE DEL ESTADO</w:t>
      </w:r>
    </w:p>
    <w:p w:rsidR="00FC094C" w:rsidRPr="00F834F3" w:rsidRDefault="00FC094C" w:rsidP="00FC094C">
      <w:pPr>
        <w:shd w:val="clear" w:color="auto" w:fill="F9F9F9"/>
        <w:spacing w:after="0" w:line="240" w:lineRule="auto"/>
        <w:rPr>
          <w:rFonts w:ascii="Lato" w:hAnsi="Lato"/>
          <w:b/>
          <w:sz w:val="24"/>
          <w:szCs w:val="24"/>
        </w:rPr>
      </w:pPr>
    </w:p>
    <w:p w:rsidR="000D66C6" w:rsidRPr="00F834F3" w:rsidRDefault="000D66C6" w:rsidP="00FC094C">
      <w:pPr>
        <w:shd w:val="clear" w:color="auto" w:fill="F9F9F9"/>
        <w:spacing w:after="0" w:line="240" w:lineRule="auto"/>
        <w:rPr>
          <w:rFonts w:ascii="Lato" w:hAnsi="Lato"/>
          <w:sz w:val="21"/>
          <w:szCs w:val="21"/>
        </w:rPr>
      </w:pPr>
      <w:r w:rsidRPr="00F834F3">
        <w:rPr>
          <w:rFonts w:ascii="Lato" w:hAnsi="Lato"/>
          <w:sz w:val="24"/>
          <w:szCs w:val="24"/>
        </w:rPr>
        <w:t xml:space="preserve">  Además de las cotizaciones</w:t>
      </w:r>
      <w:r w:rsidRPr="00F834F3">
        <w:rPr>
          <w:rFonts w:ascii="Lato" w:hAnsi="Lato"/>
          <w:sz w:val="21"/>
          <w:szCs w:val="21"/>
        </w:rPr>
        <w:t xml:space="preserve"> obligatorias, el Fondo de Cesantía Solidario recibe un aporte anual   </w:t>
      </w:r>
    </w:p>
    <w:p w:rsidR="000D66C6" w:rsidRPr="00F834F3" w:rsidRDefault="000D66C6" w:rsidP="00FC094C">
      <w:pPr>
        <w:shd w:val="clear" w:color="auto" w:fill="F9F9F9"/>
        <w:spacing w:after="0" w:line="240" w:lineRule="auto"/>
        <w:rPr>
          <w:rFonts w:ascii="Lato" w:hAnsi="Lato"/>
          <w:sz w:val="21"/>
          <w:szCs w:val="21"/>
        </w:rPr>
      </w:pPr>
      <w:r w:rsidRPr="00F834F3">
        <w:rPr>
          <w:rFonts w:ascii="Lato" w:hAnsi="Lato"/>
          <w:sz w:val="21"/>
          <w:szCs w:val="21"/>
        </w:rPr>
        <w:t xml:space="preserve">  equivalente a 225.792 UTM, monto que beneficia a todos los afiliados que accedan al FCSo</w:t>
      </w:r>
    </w:p>
    <w:p w:rsidR="000D66C6" w:rsidRPr="00F834F3" w:rsidRDefault="000D66C6" w:rsidP="00FC094C">
      <w:pPr>
        <w:shd w:val="clear" w:color="auto" w:fill="F9F9F9"/>
        <w:spacing w:after="0" w:line="240" w:lineRule="auto"/>
        <w:rPr>
          <w:rFonts w:ascii="Lato" w:hAnsi="Lato"/>
          <w:sz w:val="21"/>
          <w:szCs w:val="21"/>
        </w:rPr>
      </w:pPr>
      <w:r w:rsidRPr="00F834F3">
        <w:rPr>
          <w:rFonts w:ascii="Lato" w:hAnsi="Lato"/>
          <w:sz w:val="21"/>
          <w:szCs w:val="21"/>
        </w:rPr>
        <w:t xml:space="preserve"> </w:t>
      </w:r>
    </w:p>
    <w:p w:rsidR="000D66C6" w:rsidRPr="00F834F3" w:rsidRDefault="000D66C6" w:rsidP="00FC094C">
      <w:pPr>
        <w:shd w:val="clear" w:color="auto" w:fill="F9F9F9"/>
        <w:spacing w:after="0" w:line="240" w:lineRule="auto"/>
        <w:rPr>
          <w:rFonts w:ascii="Lato" w:hAnsi="Lato"/>
          <w:b/>
          <w:sz w:val="24"/>
          <w:szCs w:val="24"/>
        </w:rPr>
      </w:pPr>
      <w:r w:rsidRPr="00F834F3">
        <w:rPr>
          <w:rFonts w:ascii="Lato" w:hAnsi="Lato"/>
          <w:sz w:val="21"/>
          <w:szCs w:val="21"/>
        </w:rPr>
        <w:t xml:space="preserve"> </w:t>
      </w:r>
      <w:r w:rsidRPr="00F834F3">
        <w:rPr>
          <w:rFonts w:ascii="Lato" w:hAnsi="Lato"/>
          <w:b/>
          <w:sz w:val="21"/>
          <w:szCs w:val="21"/>
        </w:rPr>
        <w:t xml:space="preserve"> </w:t>
      </w:r>
      <w:r w:rsidRPr="00F834F3">
        <w:rPr>
          <w:rFonts w:ascii="Lato" w:hAnsi="Lato"/>
          <w:b/>
          <w:sz w:val="24"/>
          <w:szCs w:val="24"/>
        </w:rPr>
        <w:t>INVERSIONES Y RENTABILIDAD</w:t>
      </w:r>
    </w:p>
    <w:p w:rsidR="000D66C6" w:rsidRPr="00F834F3" w:rsidRDefault="000D66C6" w:rsidP="00FC094C">
      <w:pPr>
        <w:pStyle w:val="NormalWeb"/>
        <w:shd w:val="clear" w:color="auto" w:fill="F9F9F9"/>
        <w:spacing w:before="0" w:beforeAutospacing="0" w:after="0" w:afterAutospacing="0"/>
        <w:rPr>
          <w:rFonts w:ascii="Lato" w:hAnsi="Lato"/>
          <w:sz w:val="21"/>
          <w:szCs w:val="21"/>
        </w:rPr>
      </w:pPr>
    </w:p>
    <w:p w:rsidR="000D66C6" w:rsidRPr="00F834F3" w:rsidRDefault="000D66C6"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Por  Ley, los recursos del Fondo de Cesantía (CIC) y del Fondo de Cesantía Solidario (cotizaciones y aporte estatal), deben ser invertidos en instrumentos financieros autorizados con el único propósito de asegurar su adecuada rentabilidad y seguridad.</w:t>
      </w:r>
    </w:p>
    <w:p w:rsidR="000D66C6" w:rsidRPr="00F834F3" w:rsidRDefault="000D66C6"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El Fondo de Cesantía (CIC) y el Fondo de Cesantía Solidario (FCS), están invertidos en carteras de inversión separadas y con distinta composición:</w:t>
      </w:r>
    </w:p>
    <w:p w:rsidR="000D66C6" w:rsidRPr="00F834F3" w:rsidRDefault="000D66C6" w:rsidP="00FC094C">
      <w:pPr>
        <w:numPr>
          <w:ilvl w:val="0"/>
          <w:numId w:val="9"/>
        </w:numPr>
        <w:shd w:val="clear" w:color="auto" w:fill="F9F9F9"/>
        <w:spacing w:after="0" w:line="240" w:lineRule="auto"/>
        <w:rPr>
          <w:rFonts w:ascii="Lato" w:hAnsi="Lato"/>
          <w:sz w:val="21"/>
          <w:szCs w:val="21"/>
        </w:rPr>
      </w:pPr>
      <w:r w:rsidRPr="00F834F3">
        <w:rPr>
          <w:rFonts w:ascii="Lato" w:hAnsi="Lato"/>
          <w:sz w:val="21"/>
          <w:szCs w:val="21"/>
        </w:rPr>
        <w:t>El Fondo CIC sólo se puede invertir en instrumentos de renta fija.</w:t>
      </w:r>
    </w:p>
    <w:p w:rsidR="000D66C6" w:rsidRPr="00F834F3" w:rsidRDefault="000D66C6" w:rsidP="00FC094C">
      <w:pPr>
        <w:numPr>
          <w:ilvl w:val="0"/>
          <w:numId w:val="9"/>
        </w:numPr>
        <w:shd w:val="clear" w:color="auto" w:fill="F9F9F9"/>
        <w:spacing w:after="0" w:line="240" w:lineRule="auto"/>
        <w:rPr>
          <w:rFonts w:ascii="Lato" w:hAnsi="Lato"/>
          <w:sz w:val="21"/>
          <w:szCs w:val="21"/>
        </w:rPr>
      </w:pPr>
      <w:r w:rsidRPr="00F834F3">
        <w:rPr>
          <w:rFonts w:ascii="Lato" w:hAnsi="Lato"/>
          <w:sz w:val="21"/>
          <w:szCs w:val="21"/>
        </w:rPr>
        <w:t>El FCS se puede invertir en instrumentos de renta fija y renta variable.</w:t>
      </w:r>
    </w:p>
    <w:p w:rsidR="000D66C6" w:rsidRPr="00F834F3" w:rsidRDefault="000D66C6"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Por esto, cada uno de estos fondos está expresado en cuotas, con valores diferentes, que aumentan o disminuyen dependiendo de la rentabilidad de las inversiones efectuadas.</w:t>
      </w:r>
    </w:p>
    <w:p w:rsidR="000D66C6" w:rsidRPr="00F834F3" w:rsidRDefault="000D66C6"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La rentabilidad de los Fondos de Cesantía se mide por las variaciones que experimentan los </w:t>
      </w:r>
      <w:hyperlink r:id="rId11" w:history="1">
        <w:r w:rsidRPr="00F834F3">
          <w:rPr>
            <w:rStyle w:val="Hipervnculo"/>
            <w:rFonts w:ascii="Lato" w:hAnsi="Lato"/>
            <w:color w:val="auto"/>
            <w:sz w:val="21"/>
            <w:szCs w:val="21"/>
          </w:rPr>
          <w:t>valores cuotas</w:t>
        </w:r>
      </w:hyperlink>
      <w:r w:rsidRPr="00F834F3">
        <w:rPr>
          <w:rFonts w:ascii="Lato" w:hAnsi="Lato"/>
          <w:sz w:val="21"/>
          <w:szCs w:val="21"/>
        </w:rPr>
        <w:t> del Fondo de Cesantía (CIC) y del Fondo de Cesantía Solidario (FCS), producto de las inversiones financieras efectuadas.</w:t>
      </w:r>
    </w:p>
    <w:p w:rsidR="00FC094C" w:rsidRPr="00F834F3" w:rsidRDefault="00FC094C" w:rsidP="00FC094C">
      <w:pPr>
        <w:pStyle w:val="NormalWeb"/>
        <w:shd w:val="clear" w:color="auto" w:fill="F9F9F9"/>
        <w:spacing w:before="0" w:beforeAutospacing="0" w:after="0" w:afterAutospacing="0"/>
        <w:rPr>
          <w:rFonts w:ascii="Lato" w:hAnsi="Lato"/>
          <w:sz w:val="21"/>
          <w:szCs w:val="21"/>
        </w:rPr>
      </w:pPr>
    </w:p>
    <w:p w:rsidR="000D66C6" w:rsidRPr="00F834F3" w:rsidRDefault="000D66C6" w:rsidP="00FC094C">
      <w:pPr>
        <w:pStyle w:val="NormalWeb"/>
        <w:shd w:val="clear" w:color="auto" w:fill="F9F9F9"/>
        <w:spacing w:before="0" w:beforeAutospacing="0" w:after="0" w:afterAutospacing="0"/>
        <w:rPr>
          <w:rFonts w:ascii="Lato" w:hAnsi="Lato"/>
          <w:b/>
        </w:rPr>
      </w:pPr>
      <w:r w:rsidRPr="00F834F3">
        <w:rPr>
          <w:rFonts w:ascii="Lato" w:hAnsi="Lato"/>
          <w:b/>
        </w:rPr>
        <w:t>COMISION</w:t>
      </w:r>
    </w:p>
    <w:p w:rsidR="00FC094C" w:rsidRPr="00F834F3" w:rsidRDefault="00FC094C" w:rsidP="00FC094C">
      <w:pPr>
        <w:pStyle w:val="NormalWeb"/>
        <w:shd w:val="clear" w:color="auto" w:fill="F9F9F9"/>
        <w:spacing w:before="0" w:beforeAutospacing="0" w:after="0" w:afterAutospacing="0"/>
        <w:rPr>
          <w:rFonts w:ascii="Lato" w:hAnsi="Lato"/>
        </w:rPr>
      </w:pPr>
    </w:p>
    <w:p w:rsidR="000D66C6" w:rsidRPr="00F834F3" w:rsidRDefault="000D66C6"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 xml:space="preserve"> Por los servicios de administración que recibo de AFC Chile, el único pago es una comisión de 0.49 % de base anual sobre el saldo de los Fondos de Cesantía y Solidario.</w:t>
      </w:r>
    </w:p>
    <w:p w:rsidR="000D66C6" w:rsidRPr="00F834F3" w:rsidRDefault="000D66C6"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La comisión puede aumentar o reducirse hasta en un 10%, de acuerdo a la rentabilidad obtenida, que se calcula semestralmente.</w:t>
      </w:r>
    </w:p>
    <w:p w:rsidR="000D66C6" w:rsidRPr="00F834F3" w:rsidRDefault="000D66C6"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La comisión se rebaja de las Cuentas Individuales y del FCS de los afiliados que se encuentren cotizando con al menos un empleador.</w:t>
      </w:r>
    </w:p>
    <w:p w:rsidR="000D66C6" w:rsidRPr="00F834F3" w:rsidRDefault="000D66C6" w:rsidP="00FC094C">
      <w:pPr>
        <w:pStyle w:val="NormalWeb"/>
        <w:shd w:val="clear" w:color="auto" w:fill="F9F9F9"/>
        <w:spacing w:before="0" w:beforeAutospacing="0" w:after="0" w:afterAutospacing="0"/>
        <w:rPr>
          <w:rFonts w:ascii="Lato" w:hAnsi="Lato"/>
          <w:sz w:val="21"/>
          <w:szCs w:val="21"/>
        </w:rPr>
      </w:pPr>
      <w:r w:rsidRPr="00F834F3">
        <w:rPr>
          <w:rFonts w:ascii="Lato" w:hAnsi="Lato"/>
          <w:sz w:val="21"/>
          <w:szCs w:val="21"/>
        </w:rPr>
        <w:t>Sin perjuicio de ello, la Ley N° 20.829 de 25 de abril de 2015, faculta a AFC para recibir una retribución que se determinará calculando la comisión base, por los recursos del FCS que se destinen al pago de los beneficios contemplados en dicha ley, que reciban aquellos beneficiarios que anteriormente no hubiesen tenido derecho a ellas.</w:t>
      </w:r>
    </w:p>
    <w:p w:rsidR="000D66C6" w:rsidRPr="00F834F3" w:rsidRDefault="000D66C6" w:rsidP="00FC094C">
      <w:pPr>
        <w:pStyle w:val="NormalWeb"/>
        <w:shd w:val="clear" w:color="auto" w:fill="F9F9F9"/>
        <w:spacing w:before="0" w:beforeAutospacing="0" w:after="0" w:afterAutospacing="0"/>
        <w:rPr>
          <w:rFonts w:ascii="Lato" w:hAnsi="Lato"/>
          <w:sz w:val="21"/>
          <w:szCs w:val="21"/>
        </w:rPr>
      </w:pPr>
      <w:r w:rsidRPr="00F834F3">
        <w:rPr>
          <w:rStyle w:val="Textoennegrita"/>
          <w:rFonts w:ascii="Lato" w:hAnsi="Lato"/>
          <w:sz w:val="21"/>
          <w:szCs w:val="21"/>
        </w:rPr>
        <w:t>Otras comisiones cargadas a los Fondos de Cesantía</w:t>
      </w:r>
      <w:r w:rsidRPr="00F834F3">
        <w:rPr>
          <w:rFonts w:ascii="Lato" w:hAnsi="Lato"/>
          <w:sz w:val="21"/>
          <w:szCs w:val="21"/>
        </w:rPr>
        <w:br/>
        <w:t>Infórmese de las comisiones pagadas por los Fondos de Pensiones, Cesantía, y sus administradoras por la inversión en cuotas de fondos mutuos, fondos de inversión, títulos representativos de índices financieros y por empleos de entidades mandatarias en: </w:t>
      </w:r>
      <w:hyperlink r:id="rId12" w:tgtFrame="_blank" w:history="1">
        <w:r w:rsidRPr="00F834F3">
          <w:rPr>
            <w:rStyle w:val="Hipervnculo"/>
            <w:rFonts w:ascii="Lato" w:hAnsi="Lato"/>
            <w:color w:val="auto"/>
            <w:sz w:val="21"/>
            <w:szCs w:val="21"/>
            <w:u w:val="none"/>
          </w:rPr>
          <w:t>www.spensiones.cl</w:t>
        </w:r>
      </w:hyperlink>
    </w:p>
    <w:p w:rsidR="000D66C6" w:rsidRPr="00F834F3" w:rsidRDefault="001A5308" w:rsidP="00FC094C">
      <w:pPr>
        <w:pStyle w:val="Ttulo4"/>
        <w:shd w:val="clear" w:color="auto" w:fill="FFFFFF"/>
        <w:spacing w:before="0" w:beforeAutospacing="0" w:after="0" w:afterAutospacing="0"/>
        <w:rPr>
          <w:b w:val="0"/>
          <w:bCs w:val="0"/>
          <w:sz w:val="27"/>
          <w:szCs w:val="27"/>
        </w:rPr>
      </w:pPr>
      <w:r w:rsidRPr="00F834F3">
        <w:rPr>
          <w:rFonts w:ascii="Lato" w:hAnsi="Lato"/>
          <w:b w:val="0"/>
          <w:bCs w:val="0"/>
          <w:sz w:val="27"/>
          <w:szCs w:val="27"/>
        </w:rPr>
        <w:fldChar w:fldCharType="begin"/>
      </w:r>
      <w:r w:rsidR="000D66C6" w:rsidRPr="00F834F3">
        <w:rPr>
          <w:rFonts w:ascii="Lato" w:hAnsi="Lato"/>
          <w:b w:val="0"/>
          <w:bCs w:val="0"/>
          <w:sz w:val="27"/>
          <w:szCs w:val="27"/>
        </w:rPr>
        <w:instrText xml:space="preserve"> HYPERLINK "https://www.afc.cl/descripcion-del-seguro/financiamiento/" \l "633ab27c458c4df4c" </w:instrText>
      </w:r>
      <w:r w:rsidRPr="00F834F3">
        <w:rPr>
          <w:rFonts w:ascii="Lato" w:hAnsi="Lato"/>
          <w:b w:val="0"/>
          <w:bCs w:val="0"/>
          <w:sz w:val="27"/>
          <w:szCs w:val="27"/>
        </w:rPr>
        <w:fldChar w:fldCharType="separate"/>
      </w:r>
    </w:p>
    <w:p w:rsidR="000D66C6" w:rsidRPr="00F834F3" w:rsidRDefault="001A5308" w:rsidP="00FC094C">
      <w:pPr>
        <w:pStyle w:val="Ttulo4"/>
        <w:shd w:val="clear" w:color="auto" w:fill="F9F9F9"/>
        <w:spacing w:before="0" w:beforeAutospacing="0" w:after="0" w:afterAutospacing="0"/>
        <w:rPr>
          <w:rFonts w:ascii="Lato" w:hAnsi="Lato"/>
          <w:bCs w:val="0"/>
        </w:rPr>
      </w:pPr>
      <w:r w:rsidRPr="00F834F3">
        <w:rPr>
          <w:rFonts w:ascii="Lato" w:hAnsi="Lato"/>
          <w:b w:val="0"/>
          <w:bCs w:val="0"/>
          <w:sz w:val="27"/>
          <w:szCs w:val="27"/>
        </w:rPr>
        <w:lastRenderedPageBreak/>
        <w:fldChar w:fldCharType="end"/>
      </w:r>
      <w:r w:rsidRPr="00F834F3">
        <w:rPr>
          <w:rFonts w:ascii="Lato" w:hAnsi="Lato"/>
          <w:bCs w:val="0"/>
        </w:rPr>
        <w:fldChar w:fldCharType="begin"/>
      </w:r>
      <w:r w:rsidR="000D66C6" w:rsidRPr="00F834F3">
        <w:rPr>
          <w:rFonts w:ascii="Lato" w:hAnsi="Lato"/>
          <w:bCs w:val="0"/>
        </w:rPr>
        <w:instrText xml:space="preserve"> HYPERLINK "https://www.afc.cl/descripcion-del-seguro/financiamiento/" \l "633ab27c458c4df4c" </w:instrText>
      </w:r>
      <w:r w:rsidRPr="00F834F3">
        <w:rPr>
          <w:rFonts w:ascii="Lato" w:hAnsi="Lato"/>
          <w:bCs w:val="0"/>
        </w:rPr>
        <w:fldChar w:fldCharType="separate"/>
      </w:r>
      <w:r w:rsidR="00FC094C" w:rsidRPr="00F834F3">
        <w:rPr>
          <w:rFonts w:ascii="Lato" w:hAnsi="Lato"/>
          <w:bCs w:val="0"/>
        </w:rPr>
        <w:t>VARIACIONES DE CUENTAS DE SEGURO DE CESANTIA</w:t>
      </w:r>
    </w:p>
    <w:p w:rsidR="000D66C6" w:rsidRPr="00F834F3" w:rsidRDefault="001A5308" w:rsidP="00FC094C">
      <w:pPr>
        <w:pStyle w:val="Ttulo4"/>
        <w:shd w:val="clear" w:color="auto" w:fill="F9F9F9"/>
        <w:spacing w:before="0" w:beforeAutospacing="0" w:after="0" w:afterAutospacing="0"/>
        <w:rPr>
          <w:rFonts w:ascii="Lato" w:hAnsi="Lato"/>
          <w:bCs w:val="0"/>
        </w:rPr>
      </w:pPr>
      <w:r w:rsidRPr="00F834F3">
        <w:rPr>
          <w:rFonts w:ascii="Lato" w:hAnsi="Lato"/>
          <w:bCs w:val="0"/>
        </w:rPr>
        <w:fldChar w:fldCharType="end"/>
      </w:r>
    </w:p>
    <w:p w:rsidR="000D66C6" w:rsidRPr="00F834F3" w:rsidRDefault="000D66C6" w:rsidP="00FC094C">
      <w:pPr>
        <w:shd w:val="clear" w:color="auto" w:fill="F9F9F9"/>
        <w:spacing w:after="0" w:line="240" w:lineRule="auto"/>
        <w:rPr>
          <w:rFonts w:ascii="Lato" w:hAnsi="Lato"/>
          <w:sz w:val="21"/>
          <w:szCs w:val="21"/>
        </w:rPr>
      </w:pPr>
      <w:r w:rsidRPr="00F834F3">
        <w:rPr>
          <w:rFonts w:ascii="Lato" w:hAnsi="Lato"/>
          <w:sz w:val="21"/>
          <w:szCs w:val="21"/>
        </w:rPr>
        <w:t>Los saldos de la Cuenta Individual de Cesantía (CIC) y del Fondo de Cesantía Solidario (FCS) experimentan variaciones según los movimientos que experimenten:</w:t>
      </w:r>
    </w:p>
    <w:p w:rsidR="000D66C6" w:rsidRPr="00F834F3" w:rsidRDefault="000D66C6" w:rsidP="00FC094C">
      <w:pPr>
        <w:pStyle w:val="NormalWeb"/>
        <w:shd w:val="clear" w:color="auto" w:fill="F9F9F9"/>
        <w:spacing w:before="0" w:beforeAutospacing="0" w:after="0" w:afterAutospacing="0"/>
        <w:rPr>
          <w:rFonts w:ascii="Lato" w:hAnsi="Lato"/>
          <w:sz w:val="21"/>
          <w:szCs w:val="21"/>
        </w:rPr>
      </w:pPr>
      <w:r w:rsidRPr="00F834F3">
        <w:rPr>
          <w:rStyle w:val="Textoennegrita"/>
          <w:rFonts w:ascii="Lato" w:hAnsi="Lato"/>
          <w:sz w:val="21"/>
          <w:szCs w:val="21"/>
        </w:rPr>
        <w:t>Cuenta Individual</w:t>
      </w:r>
    </w:p>
    <w:p w:rsidR="000D66C6" w:rsidRPr="00F834F3" w:rsidRDefault="000D66C6" w:rsidP="00FC094C">
      <w:pPr>
        <w:numPr>
          <w:ilvl w:val="0"/>
          <w:numId w:val="10"/>
        </w:numPr>
        <w:shd w:val="clear" w:color="auto" w:fill="F9F9F9"/>
        <w:spacing w:after="0" w:line="240" w:lineRule="auto"/>
        <w:rPr>
          <w:rFonts w:ascii="Lato" w:hAnsi="Lato"/>
          <w:sz w:val="21"/>
          <w:szCs w:val="21"/>
        </w:rPr>
      </w:pPr>
      <w:r w:rsidRPr="00F834F3">
        <w:rPr>
          <w:rFonts w:ascii="Lato" w:hAnsi="Lato"/>
          <w:sz w:val="21"/>
          <w:szCs w:val="21"/>
        </w:rPr>
        <w:t>El saldo aumenta con los depósitos de las cotizaciones obligatorias y la rentabilidad obtenida a través de las inversiones.</w:t>
      </w:r>
    </w:p>
    <w:p w:rsidR="000D66C6" w:rsidRPr="00F834F3" w:rsidRDefault="000D66C6" w:rsidP="00FC094C">
      <w:pPr>
        <w:numPr>
          <w:ilvl w:val="0"/>
          <w:numId w:val="10"/>
        </w:numPr>
        <w:shd w:val="clear" w:color="auto" w:fill="F9F9F9"/>
        <w:spacing w:after="0" w:line="240" w:lineRule="auto"/>
        <w:rPr>
          <w:rFonts w:ascii="Lato" w:hAnsi="Lato"/>
          <w:sz w:val="21"/>
          <w:szCs w:val="21"/>
        </w:rPr>
      </w:pPr>
      <w:r w:rsidRPr="00F834F3">
        <w:rPr>
          <w:rFonts w:ascii="Lato" w:hAnsi="Lato"/>
          <w:sz w:val="21"/>
          <w:szCs w:val="21"/>
        </w:rPr>
        <w:t>El saldo disminuye cuando cobro mis beneficios y con el pago de la comisión de AFC Chile por sus servicios.</w:t>
      </w:r>
    </w:p>
    <w:p w:rsidR="000D66C6" w:rsidRPr="00F834F3" w:rsidRDefault="000D66C6" w:rsidP="00FC094C">
      <w:pPr>
        <w:pStyle w:val="NormalWeb"/>
        <w:shd w:val="clear" w:color="auto" w:fill="F9F9F9"/>
        <w:spacing w:before="0" w:beforeAutospacing="0" w:after="0" w:afterAutospacing="0"/>
        <w:rPr>
          <w:rFonts w:ascii="Lato" w:hAnsi="Lato"/>
          <w:sz w:val="21"/>
          <w:szCs w:val="21"/>
        </w:rPr>
      </w:pPr>
      <w:r w:rsidRPr="00F834F3">
        <w:rPr>
          <w:rStyle w:val="Textoennegrita"/>
          <w:rFonts w:ascii="Lato" w:hAnsi="Lato"/>
          <w:sz w:val="21"/>
          <w:szCs w:val="21"/>
        </w:rPr>
        <w:t>Fondo Solidario</w:t>
      </w:r>
    </w:p>
    <w:p w:rsidR="000D66C6" w:rsidRPr="00F834F3" w:rsidRDefault="000D66C6" w:rsidP="00FC094C">
      <w:pPr>
        <w:numPr>
          <w:ilvl w:val="0"/>
          <w:numId w:val="11"/>
        </w:numPr>
        <w:shd w:val="clear" w:color="auto" w:fill="F9F9F9"/>
        <w:spacing w:after="0" w:line="240" w:lineRule="auto"/>
        <w:rPr>
          <w:rFonts w:ascii="Lato" w:hAnsi="Lato"/>
          <w:sz w:val="21"/>
          <w:szCs w:val="21"/>
        </w:rPr>
      </w:pPr>
      <w:r w:rsidRPr="00F834F3">
        <w:rPr>
          <w:rFonts w:ascii="Lato" w:hAnsi="Lato"/>
          <w:sz w:val="21"/>
          <w:szCs w:val="21"/>
        </w:rPr>
        <w:t>El saldo del aumenta con los depósitos de las cotizaciones obligatorias, el aporte del Estado y la rentabilidad obtenida a través de las inversiones.</w:t>
      </w:r>
    </w:p>
    <w:p w:rsidR="000D66C6" w:rsidRPr="00F834F3" w:rsidRDefault="000D66C6" w:rsidP="00FC094C">
      <w:pPr>
        <w:numPr>
          <w:ilvl w:val="0"/>
          <w:numId w:val="11"/>
        </w:numPr>
        <w:shd w:val="clear" w:color="auto" w:fill="F9F9F9"/>
        <w:spacing w:after="0" w:line="240" w:lineRule="auto"/>
        <w:rPr>
          <w:rFonts w:ascii="Lato" w:hAnsi="Lato"/>
          <w:sz w:val="21"/>
          <w:szCs w:val="21"/>
        </w:rPr>
      </w:pPr>
      <w:r w:rsidRPr="00F834F3">
        <w:rPr>
          <w:rFonts w:ascii="Lato" w:hAnsi="Lato"/>
          <w:sz w:val="21"/>
          <w:szCs w:val="21"/>
        </w:rPr>
        <w:t>El saldo del Fondo Solidario disminuye cuando cobro mis beneficios y con el pago de la comisión de AFC Chile por sus servicios.</w:t>
      </w:r>
    </w:p>
    <w:p w:rsidR="00FC094C" w:rsidRPr="00F834F3" w:rsidRDefault="00FC094C" w:rsidP="00FC094C">
      <w:pPr>
        <w:numPr>
          <w:ilvl w:val="0"/>
          <w:numId w:val="11"/>
        </w:numPr>
        <w:shd w:val="clear" w:color="auto" w:fill="F9F9F9"/>
        <w:spacing w:after="0" w:line="240" w:lineRule="auto"/>
        <w:rPr>
          <w:rFonts w:ascii="Lato" w:hAnsi="Lato"/>
          <w:sz w:val="24"/>
          <w:szCs w:val="24"/>
        </w:rPr>
      </w:pPr>
    </w:p>
    <w:p w:rsidR="000D66C6" w:rsidRPr="00F834F3" w:rsidRDefault="000D66C6" w:rsidP="00FC094C">
      <w:pPr>
        <w:shd w:val="clear" w:color="auto" w:fill="F9F9F9"/>
        <w:spacing w:after="0" w:line="240" w:lineRule="auto"/>
        <w:rPr>
          <w:rFonts w:ascii="Lato" w:hAnsi="Lato"/>
          <w:b/>
          <w:sz w:val="24"/>
          <w:szCs w:val="24"/>
        </w:rPr>
      </w:pPr>
      <w:r w:rsidRPr="00F834F3">
        <w:rPr>
          <w:rFonts w:ascii="Lato" w:hAnsi="Lato"/>
          <w:b/>
          <w:sz w:val="24"/>
          <w:szCs w:val="24"/>
        </w:rPr>
        <w:t>CASOS  ESPECIALES</w:t>
      </w:r>
      <w:r w:rsidR="00FC094C" w:rsidRPr="00F834F3">
        <w:rPr>
          <w:rFonts w:ascii="Lato" w:hAnsi="Lato"/>
          <w:b/>
          <w:sz w:val="24"/>
          <w:szCs w:val="24"/>
        </w:rPr>
        <w:t xml:space="preserve"> DEL SEGURO DE CESANTIA</w:t>
      </w:r>
    </w:p>
    <w:p w:rsidR="000D66C6" w:rsidRPr="00F834F3" w:rsidRDefault="001A5308" w:rsidP="00FC094C">
      <w:pPr>
        <w:pStyle w:val="NormalWeb"/>
        <w:shd w:val="clear" w:color="auto" w:fill="F9F9F9"/>
        <w:spacing w:before="0" w:beforeAutospacing="0" w:after="0" w:afterAutospacing="0"/>
        <w:rPr>
          <w:rFonts w:ascii="Lato" w:hAnsi="Lato"/>
          <w:sz w:val="21"/>
          <w:szCs w:val="21"/>
        </w:rPr>
      </w:pPr>
      <w:hyperlink r:id="rId13" w:anchor="ebda943e947fd66b5" w:history="1">
        <w:r w:rsidR="000D66C6" w:rsidRPr="00F834F3">
          <w:rPr>
            <w:rFonts w:ascii="Lato" w:hAnsi="Lato"/>
            <w:b/>
            <w:bCs/>
            <w:sz w:val="27"/>
            <w:szCs w:val="27"/>
          </w:rPr>
          <w:br/>
        </w:r>
      </w:hyperlink>
      <w:r w:rsidR="000D66C6" w:rsidRPr="00F834F3">
        <w:rPr>
          <w:rFonts w:ascii="Lato" w:hAnsi="Lato"/>
          <w:b/>
          <w:bCs/>
          <w:sz w:val="27"/>
          <w:szCs w:val="27"/>
        </w:rPr>
        <w:t>li</w:t>
      </w:r>
      <w:r w:rsidR="000D66C6" w:rsidRPr="00F834F3">
        <w:rPr>
          <w:rFonts w:ascii="Lato" w:hAnsi="Lato"/>
          <w:b/>
          <w:bCs/>
          <w:sz w:val="21"/>
        </w:rPr>
        <w:t>cencia Médica</w:t>
      </w:r>
      <w:r w:rsidR="000D66C6" w:rsidRPr="00F834F3">
        <w:rPr>
          <w:rFonts w:ascii="Lato" w:hAnsi="Lato"/>
          <w:sz w:val="21"/>
          <w:szCs w:val="21"/>
        </w:rPr>
        <w:br/>
        <w:t>Si tengo licencia médica transitoria, y poseo Contrato Indefinido, la cotización del 0,6% la retiene y paga la entidad a cargo del Subsidio de Incapacidad Laboral (Isapre, Fonasa, mutuales).</w:t>
      </w:r>
    </w:p>
    <w:p w:rsidR="000D66C6" w:rsidRPr="00F834F3" w:rsidRDefault="000D66C6"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Durante el tiempo que dure la licencia, mi empleador debe cotizar normalmente.</w:t>
      </w:r>
    </w:p>
    <w:p w:rsidR="000D66C6" w:rsidRPr="00F834F3" w:rsidRDefault="000D66C6"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b/>
          <w:bCs/>
          <w:sz w:val="21"/>
          <w:lang w:eastAsia="es-CL"/>
        </w:rPr>
        <w:t>Pago de cotizaciones atrasadas</w:t>
      </w:r>
      <w:r w:rsidRPr="00F834F3">
        <w:rPr>
          <w:rFonts w:ascii="Lato" w:eastAsia="Times New Roman" w:hAnsi="Lato" w:cs="Times New Roman"/>
          <w:sz w:val="21"/>
          <w:szCs w:val="21"/>
          <w:lang w:eastAsia="es-CL"/>
        </w:rPr>
        <w:br/>
        <w:t>Si mis cotizaciones no fueron pagadas oportunamente, se reajustan por IPC y se le cobra a mi empleador un interés penal equivalente a la tasa de interés corriente incrementado en 20% si la mora es inferior a 90 días y de 50% si la mora es superior a 90 días. Estos intereses penales se depositarán en mi Cuenta Individual.</w:t>
      </w:r>
    </w:p>
    <w:p w:rsidR="000D66C6" w:rsidRPr="00F834F3" w:rsidRDefault="000D66C6"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b/>
          <w:bCs/>
          <w:sz w:val="21"/>
          <w:lang w:eastAsia="es-CL"/>
        </w:rPr>
        <w:t>Pago en Exceso</w:t>
      </w:r>
      <w:r w:rsidRPr="00F834F3">
        <w:rPr>
          <w:rFonts w:ascii="Lato" w:eastAsia="Times New Roman" w:hAnsi="Lato" w:cs="Times New Roman"/>
          <w:sz w:val="21"/>
          <w:szCs w:val="21"/>
          <w:lang w:eastAsia="es-CL"/>
        </w:rPr>
        <w:br/>
        <w:t>Es el pago de cotizaciones por sobre los valores establecidos en la Ley, de acuerdo a los siguientes situaciones:</w:t>
      </w:r>
    </w:p>
    <w:p w:rsidR="000D66C6" w:rsidRPr="00F834F3" w:rsidRDefault="000D66C6" w:rsidP="00FC094C">
      <w:pPr>
        <w:numPr>
          <w:ilvl w:val="0"/>
          <w:numId w:val="12"/>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Exceso de cotizaciones: son aquellas en que el pago realizado a la AFC sobrepasa los porcentajes legales en más de 0,15 UF. Se pueden producir en las cotizaciones del trabajador (0,6%) o del empleador (2,4% o 3% según el tipo contrato Indefinido o Plazo Fijo).</w:t>
      </w:r>
    </w:p>
    <w:p w:rsidR="000D66C6" w:rsidRPr="00F834F3" w:rsidRDefault="000D66C6" w:rsidP="00FC094C">
      <w:pPr>
        <w:numPr>
          <w:ilvl w:val="0"/>
          <w:numId w:val="12"/>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Pago de cotizaciones al Seguro de Cesantía correspondiente a trabajadores no afiliados o eliminados del sistema.</w:t>
      </w:r>
    </w:p>
    <w:p w:rsidR="000D66C6" w:rsidRPr="00F834F3" w:rsidRDefault="000D66C6" w:rsidP="00FC094C">
      <w:pPr>
        <w:numPr>
          <w:ilvl w:val="0"/>
          <w:numId w:val="12"/>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Cuando el resumen del pago de cotizaciones es superior en más de 0,15 UF al total resultante en el detalle de trabajadores.</w:t>
      </w:r>
    </w:p>
    <w:p w:rsidR="000D66C6" w:rsidRPr="00F834F3" w:rsidRDefault="000D66C6" w:rsidP="00FC094C">
      <w:pPr>
        <w:numPr>
          <w:ilvl w:val="0"/>
          <w:numId w:val="12"/>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Cuando el monto efectivamente pagado es mayor al monto informado en el formulario de pago.</w:t>
      </w:r>
    </w:p>
    <w:p w:rsidR="000D66C6" w:rsidRPr="00F834F3" w:rsidRDefault="000D66C6" w:rsidP="00FC094C">
      <w:pPr>
        <w:numPr>
          <w:ilvl w:val="0"/>
          <w:numId w:val="12"/>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Cuando las cotizaciones se han calculado sobre un monto superior al máximo imponible, 120,4 UF para el 2020.</w:t>
      </w:r>
    </w:p>
    <w:p w:rsidR="000D66C6" w:rsidRPr="00F834F3" w:rsidRDefault="000D66C6"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Según corresponda, mi empleador o yo como afiliado, podemos solicitar la devolución de pagos en exceso.</w:t>
      </w:r>
    </w:p>
    <w:p w:rsidR="000D66C6" w:rsidRPr="00F834F3" w:rsidRDefault="000D66C6"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b/>
          <w:bCs/>
          <w:sz w:val="21"/>
          <w:lang w:eastAsia="es-CL"/>
        </w:rPr>
        <w:t>Despido si el empleador tiene Cobranza Judicial</w:t>
      </w:r>
      <w:r w:rsidRPr="00F834F3">
        <w:rPr>
          <w:rFonts w:ascii="Lato" w:eastAsia="Times New Roman" w:hAnsi="Lato" w:cs="Times New Roman"/>
          <w:sz w:val="21"/>
          <w:szCs w:val="21"/>
          <w:lang w:eastAsia="es-CL"/>
        </w:rPr>
        <w:br/>
        <w:t>No puedo ser despedido si las cotizaciones previsionales no se encuentran íntegramente pagadas. Si mi empleador tiene solo declaradas las cotizaciones al Seguro de Cesantía de cualquier mes, el contrato no se entenderá terminado y me deberá seguir pagando las remuneraciones y demás prestaciones, aun cuando ya no preste servicios, hasta que pague las cotizaciones adeudadas y me lo comunique mediante carta certificada enviada a mi domicilio junto con la documentación emitida por AFC Chile, en que conste la recepción de dicho pago.</w:t>
      </w:r>
    </w:p>
    <w:p w:rsidR="000D66C6" w:rsidRPr="00F834F3" w:rsidRDefault="000D66C6"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b/>
          <w:bCs/>
          <w:sz w:val="21"/>
          <w:lang w:eastAsia="es-CL"/>
        </w:rPr>
        <w:t>Despido por Necesidades de la empresa</w:t>
      </w:r>
      <w:r w:rsidRPr="00F834F3">
        <w:rPr>
          <w:rFonts w:ascii="Lato" w:eastAsia="Times New Roman" w:hAnsi="Lato" w:cs="Times New Roman"/>
          <w:sz w:val="21"/>
          <w:szCs w:val="21"/>
          <w:lang w:eastAsia="es-CL"/>
        </w:rPr>
        <w:br/>
        <w:t>Si soy despedido por esta causal, los aportes del empleador (1,6%) pueden ser descontados de mi indemnización por años de servicio.</w:t>
      </w:r>
      <w:r w:rsidRPr="00F834F3">
        <w:rPr>
          <w:rFonts w:ascii="Lato" w:eastAsia="Times New Roman" w:hAnsi="Lato" w:cs="Times New Roman"/>
          <w:sz w:val="21"/>
          <w:szCs w:val="21"/>
          <w:lang w:eastAsia="es-CL"/>
        </w:rPr>
        <w:br/>
        <w:t>Sin perjuicio de lo anterior, mantengo mi derecho a indemnización y a recibir los beneficios del Seguro de Cesantía.(* Inciso 2 del artículo 163 del Código del Trabajo).</w:t>
      </w:r>
    </w:p>
    <w:p w:rsidR="000D66C6" w:rsidRPr="00F834F3" w:rsidRDefault="000D66C6"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b/>
          <w:bCs/>
          <w:sz w:val="21"/>
          <w:lang w:eastAsia="es-CL"/>
        </w:rPr>
        <w:t>Cotización Voluntaria</w:t>
      </w:r>
      <w:r w:rsidRPr="00F834F3">
        <w:rPr>
          <w:rFonts w:ascii="Lato" w:eastAsia="Times New Roman" w:hAnsi="Lato" w:cs="Times New Roman"/>
          <w:sz w:val="21"/>
          <w:szCs w:val="21"/>
          <w:lang w:eastAsia="es-CL"/>
        </w:rPr>
        <w:br/>
        <w:t>No se pueden realizar aportes adicionales a los establecidos en la Ley</w:t>
      </w:r>
    </w:p>
    <w:p w:rsidR="00F834F3" w:rsidRPr="00F834F3" w:rsidRDefault="00F834F3" w:rsidP="00FC094C">
      <w:pPr>
        <w:shd w:val="clear" w:color="auto" w:fill="F9F9F9"/>
        <w:spacing w:after="0" w:line="240" w:lineRule="auto"/>
        <w:rPr>
          <w:rFonts w:ascii="Lato" w:eastAsia="Times New Roman" w:hAnsi="Lato" w:cs="Times New Roman"/>
          <w:sz w:val="21"/>
          <w:szCs w:val="21"/>
          <w:lang w:eastAsia="es-CL"/>
        </w:rPr>
      </w:pPr>
    </w:p>
    <w:p w:rsidR="006F5F31" w:rsidRPr="00F834F3" w:rsidRDefault="00F834F3" w:rsidP="00FC094C">
      <w:pPr>
        <w:shd w:val="clear" w:color="auto" w:fill="F9F9F9"/>
        <w:spacing w:after="0" w:line="240" w:lineRule="auto"/>
        <w:rPr>
          <w:rFonts w:ascii="Lato" w:eastAsia="Times New Roman" w:hAnsi="Lato" w:cs="Times New Roman"/>
          <w:b/>
          <w:sz w:val="24"/>
          <w:szCs w:val="24"/>
          <w:lang w:eastAsia="es-CL"/>
        </w:rPr>
      </w:pPr>
      <w:r w:rsidRPr="00F834F3">
        <w:rPr>
          <w:rFonts w:ascii="Lato" w:eastAsia="Times New Roman" w:hAnsi="Lato" w:cs="Times New Roman"/>
          <w:b/>
          <w:sz w:val="24"/>
          <w:szCs w:val="24"/>
          <w:lang w:eastAsia="es-CL"/>
        </w:rPr>
        <w:t>FECHA DE PAGO DEL SEGURO DE CESANTIA</w:t>
      </w:r>
    </w:p>
    <w:p w:rsidR="00F834F3" w:rsidRPr="00F834F3" w:rsidRDefault="00F834F3" w:rsidP="00FC094C">
      <w:pPr>
        <w:shd w:val="clear" w:color="auto" w:fill="F9F9F9"/>
        <w:spacing w:after="0" w:line="240" w:lineRule="auto"/>
        <w:rPr>
          <w:rFonts w:ascii="Lato" w:eastAsia="Times New Roman" w:hAnsi="Lato" w:cs="Times New Roman"/>
          <w:sz w:val="24"/>
          <w:szCs w:val="24"/>
          <w:lang w:eastAsia="es-CL"/>
        </w:rPr>
      </w:pPr>
    </w:p>
    <w:p w:rsidR="00025B1B" w:rsidRPr="00F834F3" w:rsidRDefault="006F5F31" w:rsidP="00FC094C">
      <w:pPr>
        <w:pStyle w:val="Ttulo4"/>
        <w:shd w:val="clear" w:color="auto" w:fill="FFFFFF"/>
        <w:spacing w:before="0" w:beforeAutospacing="0" w:after="0" w:afterAutospacing="0"/>
        <w:rPr>
          <w:rFonts w:ascii="Lato" w:hAnsi="Lato"/>
          <w:sz w:val="21"/>
          <w:szCs w:val="21"/>
          <w:shd w:val="clear" w:color="auto" w:fill="F9F9F9"/>
        </w:rPr>
      </w:pPr>
      <w:r w:rsidRPr="00F834F3">
        <w:rPr>
          <w:rFonts w:ascii="Lato" w:hAnsi="Lato"/>
          <w:sz w:val="21"/>
          <w:szCs w:val="21"/>
          <w:shd w:val="clear" w:color="auto" w:fill="F9F9F9"/>
        </w:rPr>
        <w:t>El primer pago del seguro se efectuará a los 30 días corridos desde la fecha de término de mi relación laboral o dentro de los 10 días hábiles siguientes a la recepción de la solicitud, según cual sea posterior</w:t>
      </w:r>
    </w:p>
    <w:p w:rsidR="006F5F31" w:rsidRPr="00F834F3" w:rsidRDefault="006F5F31" w:rsidP="00FC094C">
      <w:pPr>
        <w:spacing w:after="0" w:line="240" w:lineRule="auto"/>
        <w:rPr>
          <w:rFonts w:ascii="Times New Roman" w:eastAsia="Times New Roman" w:hAnsi="Times New Roman" w:cs="Times New Roman"/>
          <w:sz w:val="24"/>
          <w:szCs w:val="24"/>
          <w:lang w:eastAsia="es-CL"/>
        </w:rPr>
      </w:pPr>
      <w:r w:rsidRPr="00F834F3">
        <w:rPr>
          <w:rFonts w:ascii="Lato" w:hAnsi="Lato"/>
          <w:sz w:val="21"/>
          <w:szCs w:val="21"/>
          <w:shd w:val="clear" w:color="auto" w:fill="F9F9F9"/>
        </w:rPr>
        <w:t xml:space="preserve">Fecha de pago                                                                                                                                                  </w:t>
      </w:r>
      <w:r w:rsidRPr="00F834F3">
        <w:rPr>
          <w:rFonts w:ascii="Lato" w:eastAsia="Times New Roman" w:hAnsi="Lato" w:cs="Times New Roman"/>
          <w:sz w:val="21"/>
          <w:szCs w:val="21"/>
          <w:shd w:val="clear" w:color="auto" w:fill="F9F9F9"/>
          <w:lang w:eastAsia="es-CL"/>
        </w:rPr>
        <w:t>Los días 3, 13 o 23 de cada mes (o hábil siguiente), para los casos que se detallan a continuación:</w:t>
      </w:r>
    </w:p>
    <w:p w:rsidR="006F5F31" w:rsidRPr="00F834F3" w:rsidRDefault="006F5F31" w:rsidP="00FC094C">
      <w:pPr>
        <w:numPr>
          <w:ilvl w:val="0"/>
          <w:numId w:val="30"/>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Si se efectúan giros sólo desde mi Cuenta Individual.</w:t>
      </w:r>
    </w:p>
    <w:p w:rsidR="006F5F31" w:rsidRPr="00F834F3" w:rsidRDefault="006F5F31" w:rsidP="00FC094C">
      <w:pPr>
        <w:numPr>
          <w:ilvl w:val="0"/>
          <w:numId w:val="30"/>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En caso de fallecimiento, realizan el cobro mis herederos.</w:t>
      </w:r>
    </w:p>
    <w:p w:rsidR="006F5F31" w:rsidRPr="00F834F3" w:rsidRDefault="006F5F31"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Los días 30 de cada mes y/o el 13 del mes siguiente (o hábil siguiente), exclusivamente:</w:t>
      </w:r>
    </w:p>
    <w:p w:rsidR="006F5F31" w:rsidRPr="00F834F3" w:rsidRDefault="006F5F31" w:rsidP="00FC094C">
      <w:pPr>
        <w:numPr>
          <w:ilvl w:val="0"/>
          <w:numId w:val="31"/>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Si el afiliado optó al Fondo de Cesantía Solidario.</w:t>
      </w:r>
    </w:p>
    <w:p w:rsidR="006F5F31" w:rsidRPr="00F834F3" w:rsidRDefault="006F5F31" w:rsidP="00FC094C">
      <w:p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Los días 15 o 28 de cada mes (o hábil siguiente), si soy pensionado.</w:t>
      </w:r>
    </w:p>
    <w:tbl>
      <w:tblPr>
        <w:tblW w:w="7590" w:type="dxa"/>
        <w:tblBorders>
          <w:top w:val="single" w:sz="6" w:space="0" w:color="D1E8F7"/>
          <w:left w:val="single" w:sz="6" w:space="0" w:color="D1E8F7"/>
          <w:bottom w:val="single" w:sz="6" w:space="0" w:color="D1E8F7"/>
          <w:right w:val="single" w:sz="6" w:space="0" w:color="D1E8F7"/>
        </w:tblBorders>
        <w:shd w:val="clear" w:color="auto" w:fill="F9F9F9"/>
        <w:tblCellMar>
          <w:left w:w="0" w:type="dxa"/>
          <w:right w:w="0" w:type="dxa"/>
        </w:tblCellMar>
        <w:tblLook w:val="04A0"/>
      </w:tblPr>
      <w:tblGrid>
        <w:gridCol w:w="4120"/>
        <w:gridCol w:w="3470"/>
      </w:tblGrid>
      <w:tr w:rsidR="006F5F31" w:rsidRPr="00F834F3" w:rsidTr="006F5F31">
        <w:trPr>
          <w:tblHeader/>
        </w:trPr>
        <w:tc>
          <w:tcPr>
            <w:tcW w:w="0" w:type="auto"/>
            <w:tcBorders>
              <w:top w:val="nil"/>
              <w:left w:val="nil"/>
              <w:bottom w:val="single" w:sz="12" w:space="0" w:color="E0DEDE"/>
              <w:right w:val="nil"/>
            </w:tcBorders>
            <w:shd w:val="clear" w:color="auto" w:fill="3F679E"/>
            <w:tcMar>
              <w:top w:w="300" w:type="dxa"/>
              <w:left w:w="300" w:type="dxa"/>
              <w:bottom w:w="300" w:type="dxa"/>
              <w:right w:w="300" w:type="dxa"/>
            </w:tcMar>
            <w:vAlign w:val="bottom"/>
            <w:hideMark/>
          </w:tcPr>
          <w:p w:rsidR="006F5F31" w:rsidRPr="00F834F3" w:rsidRDefault="006F5F31" w:rsidP="00FC094C">
            <w:pPr>
              <w:spacing w:after="0" w:line="240" w:lineRule="auto"/>
              <w:rPr>
                <w:rFonts w:ascii="Lato" w:eastAsia="Times New Roman" w:hAnsi="Lato" w:cs="Times New Roman"/>
                <w:b/>
                <w:bCs/>
                <w:sz w:val="21"/>
                <w:szCs w:val="21"/>
                <w:lang w:eastAsia="es-CL"/>
              </w:rPr>
            </w:pPr>
            <w:r w:rsidRPr="00F834F3">
              <w:rPr>
                <w:rFonts w:ascii="Lato" w:eastAsia="Times New Roman" w:hAnsi="Lato" w:cs="Times New Roman"/>
                <w:b/>
                <w:bCs/>
                <w:sz w:val="21"/>
                <w:szCs w:val="21"/>
                <w:lang w:eastAsia="es-CL"/>
              </w:rPr>
              <w:lastRenderedPageBreak/>
              <w:t>Motivo</w:t>
            </w:r>
          </w:p>
        </w:tc>
        <w:tc>
          <w:tcPr>
            <w:tcW w:w="0" w:type="auto"/>
            <w:tcBorders>
              <w:top w:val="nil"/>
              <w:left w:val="nil"/>
              <w:bottom w:val="single" w:sz="12" w:space="0" w:color="E0DEDE"/>
              <w:right w:val="nil"/>
            </w:tcBorders>
            <w:shd w:val="clear" w:color="auto" w:fill="3F679E"/>
            <w:tcMar>
              <w:top w:w="300" w:type="dxa"/>
              <w:left w:w="300" w:type="dxa"/>
              <w:bottom w:w="300" w:type="dxa"/>
              <w:right w:w="300" w:type="dxa"/>
            </w:tcMar>
            <w:vAlign w:val="bottom"/>
            <w:hideMark/>
          </w:tcPr>
          <w:p w:rsidR="006F5F31" w:rsidRPr="00F834F3" w:rsidRDefault="006F5F31" w:rsidP="00FC094C">
            <w:pPr>
              <w:spacing w:after="0" w:line="240" w:lineRule="auto"/>
              <w:jc w:val="right"/>
              <w:rPr>
                <w:rFonts w:ascii="Lato" w:eastAsia="Times New Roman" w:hAnsi="Lato" w:cs="Times New Roman"/>
                <w:b/>
                <w:bCs/>
                <w:sz w:val="21"/>
                <w:szCs w:val="21"/>
                <w:lang w:eastAsia="es-CL"/>
              </w:rPr>
            </w:pPr>
            <w:r w:rsidRPr="00F834F3">
              <w:rPr>
                <w:rFonts w:ascii="Lato" w:eastAsia="Times New Roman" w:hAnsi="Lato" w:cs="Times New Roman"/>
                <w:b/>
                <w:bCs/>
                <w:sz w:val="21"/>
                <w:szCs w:val="21"/>
                <w:lang w:eastAsia="es-CL"/>
              </w:rPr>
              <w:t>Días de Pago</w:t>
            </w:r>
          </w:p>
        </w:tc>
      </w:tr>
      <w:tr w:rsidR="006F5F31" w:rsidRPr="00F834F3" w:rsidTr="006F5F31">
        <w:tc>
          <w:tcPr>
            <w:tcW w:w="0" w:type="auto"/>
            <w:tcBorders>
              <w:top w:val="single" w:sz="6" w:space="0" w:color="E0DEDE"/>
              <w:left w:val="nil"/>
              <w:bottom w:val="nil"/>
              <w:right w:val="nil"/>
            </w:tcBorders>
            <w:shd w:val="clear" w:color="auto" w:fill="FFFFFF"/>
            <w:tcMar>
              <w:top w:w="300" w:type="dxa"/>
              <w:left w:w="300" w:type="dxa"/>
              <w:bottom w:w="300" w:type="dxa"/>
              <w:right w:w="300" w:type="dxa"/>
            </w:tcMar>
            <w:hideMark/>
          </w:tcPr>
          <w:p w:rsidR="006F5F31" w:rsidRPr="00F834F3" w:rsidRDefault="006F5F31" w:rsidP="00FC094C">
            <w:pPr>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Giros de Cuenta Individual</w:t>
            </w:r>
          </w:p>
        </w:tc>
        <w:tc>
          <w:tcPr>
            <w:tcW w:w="0" w:type="auto"/>
            <w:tcBorders>
              <w:top w:val="single" w:sz="6" w:space="0" w:color="E0DEDE"/>
              <w:left w:val="nil"/>
              <w:bottom w:val="nil"/>
              <w:right w:val="nil"/>
            </w:tcBorders>
            <w:shd w:val="clear" w:color="auto" w:fill="FFFFFF"/>
            <w:tcMar>
              <w:top w:w="150" w:type="dxa"/>
              <w:left w:w="300" w:type="dxa"/>
              <w:bottom w:w="150" w:type="dxa"/>
              <w:right w:w="300" w:type="dxa"/>
            </w:tcMar>
            <w:hideMark/>
          </w:tcPr>
          <w:p w:rsidR="006F5F31" w:rsidRPr="00F834F3" w:rsidRDefault="006F5F31" w:rsidP="00FC094C">
            <w:pPr>
              <w:spacing w:after="0" w:line="240" w:lineRule="auto"/>
              <w:jc w:val="right"/>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3, 13 o 23 de cada mes</w:t>
            </w:r>
          </w:p>
        </w:tc>
      </w:tr>
      <w:tr w:rsidR="006F5F31" w:rsidRPr="00F834F3" w:rsidTr="006F5F31">
        <w:tc>
          <w:tcPr>
            <w:tcW w:w="0" w:type="auto"/>
            <w:tcBorders>
              <w:top w:val="single" w:sz="6" w:space="0" w:color="E0DEDE"/>
              <w:left w:val="nil"/>
              <w:bottom w:val="nil"/>
              <w:right w:val="nil"/>
            </w:tcBorders>
            <w:shd w:val="clear" w:color="auto" w:fill="EBF5FF"/>
            <w:tcMar>
              <w:top w:w="300" w:type="dxa"/>
              <w:left w:w="300" w:type="dxa"/>
              <w:bottom w:w="300" w:type="dxa"/>
              <w:right w:w="300" w:type="dxa"/>
            </w:tcMar>
            <w:hideMark/>
          </w:tcPr>
          <w:p w:rsidR="006F5F31" w:rsidRPr="00F834F3" w:rsidRDefault="006F5F31" w:rsidP="00FC094C">
            <w:pPr>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Giro Fallecimiento</w:t>
            </w:r>
          </w:p>
        </w:tc>
        <w:tc>
          <w:tcPr>
            <w:tcW w:w="0" w:type="auto"/>
            <w:tcBorders>
              <w:top w:val="single" w:sz="6" w:space="0" w:color="E0DEDE"/>
              <w:left w:val="nil"/>
              <w:bottom w:val="nil"/>
              <w:right w:val="nil"/>
            </w:tcBorders>
            <w:shd w:val="clear" w:color="auto" w:fill="EBF5FF"/>
            <w:tcMar>
              <w:top w:w="150" w:type="dxa"/>
              <w:left w:w="300" w:type="dxa"/>
              <w:bottom w:w="150" w:type="dxa"/>
              <w:right w:w="300" w:type="dxa"/>
            </w:tcMar>
            <w:hideMark/>
          </w:tcPr>
          <w:p w:rsidR="006F5F31" w:rsidRPr="00F834F3" w:rsidRDefault="006F5F31" w:rsidP="00FC094C">
            <w:pPr>
              <w:spacing w:after="0" w:line="240" w:lineRule="auto"/>
              <w:jc w:val="right"/>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3, 13 o 23 de cada mes</w:t>
            </w:r>
          </w:p>
        </w:tc>
      </w:tr>
      <w:tr w:rsidR="006F5F31" w:rsidRPr="00F834F3" w:rsidTr="006F5F31">
        <w:tc>
          <w:tcPr>
            <w:tcW w:w="0" w:type="auto"/>
            <w:tcBorders>
              <w:top w:val="single" w:sz="6" w:space="0" w:color="E0DEDE"/>
              <w:left w:val="nil"/>
              <w:bottom w:val="nil"/>
              <w:right w:val="nil"/>
            </w:tcBorders>
            <w:shd w:val="clear" w:color="auto" w:fill="FFFFFF"/>
            <w:tcMar>
              <w:top w:w="300" w:type="dxa"/>
              <w:left w:w="300" w:type="dxa"/>
              <w:bottom w:w="300" w:type="dxa"/>
              <w:right w:w="300" w:type="dxa"/>
            </w:tcMar>
            <w:hideMark/>
          </w:tcPr>
          <w:p w:rsidR="006F5F31" w:rsidRPr="00F834F3" w:rsidRDefault="006F5F31" w:rsidP="00FC094C">
            <w:pPr>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Giros Fondo Cesantía Solidario</w:t>
            </w:r>
          </w:p>
        </w:tc>
        <w:tc>
          <w:tcPr>
            <w:tcW w:w="0" w:type="auto"/>
            <w:tcBorders>
              <w:top w:val="single" w:sz="6" w:space="0" w:color="E0DEDE"/>
              <w:left w:val="nil"/>
              <w:bottom w:val="nil"/>
              <w:right w:val="nil"/>
            </w:tcBorders>
            <w:shd w:val="clear" w:color="auto" w:fill="FFFFFF"/>
            <w:tcMar>
              <w:top w:w="150" w:type="dxa"/>
              <w:left w:w="300" w:type="dxa"/>
              <w:bottom w:w="150" w:type="dxa"/>
              <w:right w:w="300" w:type="dxa"/>
            </w:tcMar>
            <w:hideMark/>
          </w:tcPr>
          <w:p w:rsidR="006F5F31" w:rsidRPr="00F834F3" w:rsidRDefault="006F5F31" w:rsidP="00FC094C">
            <w:pPr>
              <w:spacing w:after="0" w:line="240" w:lineRule="auto"/>
              <w:jc w:val="right"/>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30 o 13 del mes siguiente</w:t>
            </w:r>
          </w:p>
        </w:tc>
      </w:tr>
      <w:tr w:rsidR="006F5F31" w:rsidRPr="00F834F3" w:rsidTr="006F5F31">
        <w:tc>
          <w:tcPr>
            <w:tcW w:w="0" w:type="auto"/>
            <w:tcBorders>
              <w:top w:val="single" w:sz="6" w:space="0" w:color="E0DEDE"/>
              <w:left w:val="nil"/>
              <w:bottom w:val="nil"/>
              <w:right w:val="nil"/>
            </w:tcBorders>
            <w:shd w:val="clear" w:color="auto" w:fill="EBF5FF"/>
            <w:tcMar>
              <w:top w:w="300" w:type="dxa"/>
              <w:left w:w="300" w:type="dxa"/>
              <w:bottom w:w="300" w:type="dxa"/>
              <w:right w:w="300" w:type="dxa"/>
            </w:tcMar>
            <w:hideMark/>
          </w:tcPr>
          <w:p w:rsidR="006F5F31" w:rsidRPr="00F834F3" w:rsidRDefault="006F5F31" w:rsidP="00FC094C">
            <w:pPr>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Giro Pensionado</w:t>
            </w:r>
          </w:p>
        </w:tc>
        <w:tc>
          <w:tcPr>
            <w:tcW w:w="0" w:type="auto"/>
            <w:tcBorders>
              <w:top w:val="single" w:sz="6" w:space="0" w:color="E0DEDE"/>
              <w:left w:val="nil"/>
              <w:bottom w:val="nil"/>
              <w:right w:val="nil"/>
            </w:tcBorders>
            <w:shd w:val="clear" w:color="auto" w:fill="EBF5FF"/>
            <w:tcMar>
              <w:top w:w="150" w:type="dxa"/>
              <w:left w:w="300" w:type="dxa"/>
              <w:bottom w:w="150" w:type="dxa"/>
              <w:right w:w="300" w:type="dxa"/>
            </w:tcMar>
            <w:hideMark/>
          </w:tcPr>
          <w:p w:rsidR="006F5F31" w:rsidRPr="00F834F3" w:rsidRDefault="006F5F31" w:rsidP="00FC094C">
            <w:pPr>
              <w:spacing w:after="0" w:line="240" w:lineRule="auto"/>
              <w:jc w:val="right"/>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15 o 28 de cada mes</w:t>
            </w:r>
          </w:p>
        </w:tc>
      </w:tr>
    </w:tbl>
    <w:p w:rsidR="00F43B90" w:rsidRPr="00F834F3" w:rsidRDefault="006F5F31" w:rsidP="00FC094C">
      <w:pPr>
        <w:numPr>
          <w:ilvl w:val="0"/>
          <w:numId w:val="32"/>
        </w:numPr>
        <w:shd w:val="clear" w:color="auto" w:fill="F9F9F9"/>
        <w:spacing w:after="0" w:line="240" w:lineRule="auto"/>
        <w:rPr>
          <w:rFonts w:ascii="Lato" w:eastAsia="Times New Roman" w:hAnsi="Lato" w:cs="Times New Roman"/>
          <w:sz w:val="21"/>
          <w:szCs w:val="21"/>
          <w:lang w:eastAsia="es-CL"/>
        </w:rPr>
      </w:pPr>
      <w:r w:rsidRPr="00F834F3">
        <w:rPr>
          <w:rFonts w:ascii="Lato" w:eastAsia="Times New Roman" w:hAnsi="Lato" w:cs="Times New Roman"/>
          <w:sz w:val="21"/>
          <w:szCs w:val="21"/>
          <w:lang w:eastAsia="es-CL"/>
        </w:rPr>
        <w:t>En caso de fin de semana o festivo, los pagos se realizarán el día hábil siguiente</w:t>
      </w:r>
    </w:p>
    <w:p w:rsidR="006F5F31" w:rsidRPr="00F834F3" w:rsidRDefault="006F5F31" w:rsidP="00FC094C">
      <w:pPr>
        <w:shd w:val="clear" w:color="auto" w:fill="F9F9F9"/>
        <w:spacing w:after="0" w:line="240" w:lineRule="auto"/>
        <w:rPr>
          <w:rFonts w:ascii="Lato" w:eastAsia="Times New Roman" w:hAnsi="Lato" w:cs="Times New Roman"/>
          <w:sz w:val="21"/>
          <w:szCs w:val="21"/>
          <w:lang w:eastAsia="es-CL"/>
        </w:rPr>
      </w:pPr>
    </w:p>
    <w:p w:rsidR="006F5F31" w:rsidRDefault="006F5F31" w:rsidP="00FC094C">
      <w:pPr>
        <w:pStyle w:val="Ttulo4"/>
        <w:shd w:val="clear" w:color="auto" w:fill="FFFFFF"/>
        <w:spacing w:before="0" w:beforeAutospacing="0" w:after="0" w:afterAutospacing="0"/>
        <w:rPr>
          <w:rFonts w:ascii="Lato" w:hAnsi="Lato"/>
          <w:b w:val="0"/>
          <w:bCs w:val="0"/>
          <w:color w:val="555555"/>
          <w:sz w:val="27"/>
          <w:szCs w:val="27"/>
        </w:rPr>
      </w:pPr>
    </w:p>
    <w:p w:rsidR="0008570B" w:rsidRDefault="00934BE0" w:rsidP="002F627C">
      <w:pPr>
        <w:shd w:val="clear" w:color="auto" w:fill="F9F9F9"/>
        <w:spacing w:after="0" w:line="240" w:lineRule="auto"/>
        <w:rPr>
          <w:rFonts w:ascii="Arial" w:hAnsi="Arial" w:cs="Arial"/>
          <w:color w:val="000000"/>
          <w:u w:val="single"/>
        </w:rPr>
      </w:pPr>
      <w:r>
        <w:t xml:space="preserve">                                                     </w:t>
      </w:r>
      <w:r w:rsidR="0008570B">
        <w:t xml:space="preserve">  </w:t>
      </w:r>
      <w:r w:rsidR="0008570B" w:rsidRPr="007C5FD2">
        <w:rPr>
          <w:rFonts w:ascii="Arial" w:hAnsi="Arial" w:cs="Arial"/>
          <w:color w:val="000000"/>
          <w:u w:val="single"/>
        </w:rPr>
        <w:t>Actividad</w:t>
      </w:r>
      <w:r w:rsidR="0008570B">
        <w:rPr>
          <w:rFonts w:ascii="Arial" w:hAnsi="Arial" w:cs="Arial"/>
          <w:color w:val="000000"/>
          <w:u w:val="single"/>
        </w:rPr>
        <w:t>es</w:t>
      </w:r>
      <w:r w:rsidR="005511D2">
        <w:rPr>
          <w:rFonts w:ascii="Arial" w:hAnsi="Arial" w:cs="Arial"/>
          <w:color w:val="000000"/>
          <w:u w:val="single"/>
        </w:rPr>
        <w:t xml:space="preserve"> a realizar</w:t>
      </w:r>
    </w:p>
    <w:p w:rsidR="00934BE0" w:rsidRPr="00934BE0" w:rsidRDefault="00934BE0" w:rsidP="002F627C">
      <w:pPr>
        <w:shd w:val="clear" w:color="auto" w:fill="F9F9F9"/>
        <w:spacing w:after="0" w:line="240" w:lineRule="auto"/>
      </w:pPr>
    </w:p>
    <w:p w:rsidR="00934BE0" w:rsidRPr="00934BE0" w:rsidRDefault="00934BE0" w:rsidP="00934BE0">
      <w:pPr>
        <w:pStyle w:val="Prrafodelista"/>
        <w:numPr>
          <w:ilvl w:val="0"/>
          <w:numId w:val="34"/>
        </w:numPr>
        <w:shd w:val="clear" w:color="auto" w:fill="F9F9F9"/>
        <w:rPr>
          <w:rFonts w:ascii="Lato" w:eastAsia="Times New Roman" w:hAnsi="Lato" w:cs="Times New Roman"/>
          <w:color w:val="555555"/>
          <w:sz w:val="21"/>
          <w:szCs w:val="21"/>
          <w:lang w:eastAsia="es-CL"/>
        </w:rPr>
      </w:pPr>
      <w:r>
        <w:rPr>
          <w:rFonts w:ascii="Lato" w:eastAsia="Times New Roman" w:hAnsi="Lato" w:cs="Times New Roman"/>
          <w:color w:val="555555"/>
          <w:sz w:val="21"/>
          <w:szCs w:val="21"/>
          <w:lang w:eastAsia="es-CL"/>
        </w:rPr>
        <w:t xml:space="preserve">Definir las </w:t>
      </w:r>
      <w:r>
        <w:rPr>
          <w:rFonts w:ascii="Lato" w:eastAsia="Times New Roman" w:hAnsi="Lato" w:cs="Times New Roman" w:hint="eastAsia"/>
          <w:color w:val="555555"/>
          <w:sz w:val="21"/>
          <w:szCs w:val="21"/>
          <w:lang w:eastAsia="es-CL"/>
        </w:rPr>
        <w:t>siguientes</w:t>
      </w:r>
      <w:r>
        <w:rPr>
          <w:rFonts w:ascii="Lato" w:eastAsia="Times New Roman" w:hAnsi="Lato" w:cs="Times New Roman"/>
          <w:color w:val="555555"/>
          <w:sz w:val="21"/>
          <w:szCs w:val="21"/>
          <w:lang w:eastAsia="es-CL"/>
        </w:rPr>
        <w:t xml:space="preserve"> conceptos:</w:t>
      </w:r>
    </w:p>
    <w:p w:rsidR="005511D2" w:rsidRPr="007C5FD2" w:rsidRDefault="005511D2" w:rsidP="00FC094C">
      <w:pPr>
        <w:autoSpaceDE w:val="0"/>
        <w:autoSpaceDN w:val="0"/>
        <w:adjustRightInd w:val="0"/>
        <w:spacing w:after="0" w:line="240" w:lineRule="auto"/>
        <w:jc w:val="center"/>
        <w:rPr>
          <w:rFonts w:ascii="Arial" w:hAnsi="Arial" w:cs="Arial"/>
          <w:u w:val="single"/>
        </w:rPr>
      </w:pPr>
    </w:p>
    <w:p w:rsidR="0008570B" w:rsidRPr="007C5FD2" w:rsidRDefault="0008570B" w:rsidP="00FC094C">
      <w:pPr>
        <w:autoSpaceDE w:val="0"/>
        <w:autoSpaceDN w:val="0"/>
        <w:adjustRightInd w:val="0"/>
        <w:spacing w:after="0" w:line="240" w:lineRule="auto"/>
        <w:jc w:val="center"/>
        <w:rPr>
          <w:rFonts w:ascii="Arial" w:hAnsi="Arial" w:cs="Arial"/>
          <w:u w:val="single"/>
        </w:rPr>
      </w:pPr>
    </w:p>
    <w:p w:rsidR="0008570B" w:rsidRPr="002B4D74" w:rsidRDefault="0009446E" w:rsidP="00FC094C">
      <w:pPr>
        <w:pStyle w:val="Prrafodelista"/>
        <w:widowControl/>
        <w:adjustRightInd w:val="0"/>
        <w:ind w:left="720" w:firstLine="0"/>
        <w:contextualSpacing/>
        <w:jc w:val="both"/>
      </w:pPr>
      <w:r w:rsidRPr="002B4D74">
        <w:t xml:space="preserve">1.- </w:t>
      </w:r>
      <w:r w:rsidR="00EB69F9" w:rsidRPr="002B4D74">
        <w:t xml:space="preserve">¿Qué es el seguro de cesantía de los </w:t>
      </w:r>
      <w:r w:rsidR="002B4D74">
        <w:t>trabajadores en C</w:t>
      </w:r>
      <w:r w:rsidR="00EB69F9" w:rsidRPr="002B4D74">
        <w:t>hile</w:t>
      </w:r>
      <w:r w:rsidR="0008570B" w:rsidRPr="002B4D74">
        <w:t>?.</w:t>
      </w:r>
    </w:p>
    <w:p w:rsidR="0008570B" w:rsidRPr="002B4D74" w:rsidRDefault="0008570B" w:rsidP="00FC094C">
      <w:pPr>
        <w:pStyle w:val="Prrafodelista"/>
        <w:adjustRightInd w:val="0"/>
        <w:jc w:val="both"/>
      </w:pPr>
    </w:p>
    <w:tbl>
      <w:tblPr>
        <w:tblStyle w:val="Tablaconcuadrcula"/>
        <w:tblW w:w="0" w:type="auto"/>
        <w:tblInd w:w="392" w:type="dxa"/>
        <w:tblLook w:val="04A0"/>
      </w:tblPr>
      <w:tblGrid>
        <w:gridCol w:w="8662"/>
      </w:tblGrid>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b/>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bl>
    <w:p w:rsidR="0008570B" w:rsidRPr="002B4D74" w:rsidRDefault="0008570B" w:rsidP="00FC094C">
      <w:pPr>
        <w:autoSpaceDE w:val="0"/>
        <w:autoSpaceDN w:val="0"/>
        <w:adjustRightInd w:val="0"/>
        <w:spacing w:after="0" w:line="240" w:lineRule="auto"/>
        <w:jc w:val="both"/>
        <w:rPr>
          <w:rFonts w:ascii="Arial" w:hAnsi="Arial" w:cs="Arial"/>
        </w:rPr>
      </w:pPr>
    </w:p>
    <w:p w:rsidR="00003D0C" w:rsidRPr="002B4D74" w:rsidRDefault="0008570B" w:rsidP="00FC094C">
      <w:pPr>
        <w:adjustRightInd w:val="0"/>
        <w:spacing w:after="0" w:line="240" w:lineRule="auto"/>
        <w:contextualSpacing/>
        <w:jc w:val="both"/>
        <w:rPr>
          <w:rFonts w:ascii="Arial" w:hAnsi="Arial" w:cs="Arial"/>
        </w:rPr>
      </w:pPr>
      <w:r w:rsidRPr="002B4D74">
        <w:rPr>
          <w:rFonts w:ascii="Arial" w:hAnsi="Arial" w:cs="Arial"/>
        </w:rPr>
        <w:t xml:space="preserve">            </w:t>
      </w:r>
      <w:r w:rsidR="00934BE0" w:rsidRPr="002B4D74">
        <w:rPr>
          <w:rFonts w:ascii="Arial" w:hAnsi="Arial" w:cs="Arial"/>
        </w:rPr>
        <w:t>2.- ¿ Cuá</w:t>
      </w:r>
      <w:r w:rsidR="00003D0C" w:rsidRPr="002B4D74">
        <w:rPr>
          <w:rFonts w:ascii="Arial" w:hAnsi="Arial" w:cs="Arial"/>
        </w:rPr>
        <w:t>ndo</w:t>
      </w:r>
      <w:r w:rsidR="00963FFC" w:rsidRPr="002B4D74">
        <w:rPr>
          <w:rFonts w:ascii="Arial" w:hAnsi="Arial" w:cs="Arial"/>
        </w:rPr>
        <w:t xml:space="preserve"> </w:t>
      </w:r>
      <w:r w:rsidR="00003D0C" w:rsidRPr="002B4D74">
        <w:rPr>
          <w:rFonts w:ascii="Arial" w:hAnsi="Arial" w:cs="Arial"/>
        </w:rPr>
        <w:t xml:space="preserve"> comienza a regir el seguro de cesantía y quién debe comunicar la </w:t>
      </w:r>
    </w:p>
    <w:p w:rsidR="0008570B" w:rsidRPr="002B4D74" w:rsidRDefault="00003D0C" w:rsidP="00FC094C">
      <w:pPr>
        <w:adjustRightInd w:val="0"/>
        <w:spacing w:after="0" w:line="240" w:lineRule="auto"/>
        <w:contextualSpacing/>
        <w:jc w:val="both"/>
        <w:rPr>
          <w:rFonts w:ascii="Arial" w:hAnsi="Arial" w:cs="Arial"/>
        </w:rPr>
      </w:pPr>
      <w:r w:rsidRPr="002B4D74">
        <w:rPr>
          <w:rFonts w:ascii="Arial" w:hAnsi="Arial" w:cs="Arial"/>
        </w:rPr>
        <w:t xml:space="preserve">                     incorporación a la AFC ( Administración de fondos de cesantía)</w:t>
      </w:r>
      <w:r w:rsidR="0008570B" w:rsidRPr="002B4D74">
        <w:rPr>
          <w:rFonts w:ascii="Arial" w:hAnsi="Arial" w:cs="Arial"/>
        </w:rPr>
        <w:t>?</w:t>
      </w:r>
    </w:p>
    <w:p w:rsidR="0008570B" w:rsidRPr="002B4D74" w:rsidRDefault="0008570B" w:rsidP="00FC094C">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8570B" w:rsidRPr="002B4D74" w:rsidTr="00A3133D">
        <w:tc>
          <w:tcPr>
            <w:tcW w:w="8819" w:type="dxa"/>
          </w:tcPr>
          <w:p w:rsidR="0008570B" w:rsidRPr="002B4D74" w:rsidRDefault="0008570B" w:rsidP="00FC094C">
            <w:pPr>
              <w:autoSpaceDE w:val="0"/>
              <w:autoSpaceDN w:val="0"/>
              <w:adjustRightInd w:val="0"/>
              <w:ind w:left="284" w:hanging="284"/>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bl>
    <w:p w:rsidR="0008570B" w:rsidRPr="002B4D74" w:rsidRDefault="0008570B" w:rsidP="00FC094C">
      <w:pPr>
        <w:autoSpaceDE w:val="0"/>
        <w:autoSpaceDN w:val="0"/>
        <w:adjustRightInd w:val="0"/>
        <w:spacing w:after="0" w:line="240" w:lineRule="auto"/>
        <w:jc w:val="both"/>
        <w:rPr>
          <w:rFonts w:ascii="Arial" w:hAnsi="Arial" w:cs="Arial"/>
        </w:rPr>
      </w:pPr>
    </w:p>
    <w:p w:rsidR="0008570B" w:rsidRPr="002B4D74" w:rsidRDefault="0008570B" w:rsidP="00FC094C">
      <w:pPr>
        <w:autoSpaceDE w:val="0"/>
        <w:autoSpaceDN w:val="0"/>
        <w:adjustRightInd w:val="0"/>
        <w:spacing w:after="0" w:line="240" w:lineRule="auto"/>
        <w:jc w:val="both"/>
        <w:rPr>
          <w:rFonts w:ascii="Arial" w:hAnsi="Arial" w:cs="Arial"/>
        </w:rPr>
      </w:pPr>
    </w:p>
    <w:p w:rsidR="0008570B" w:rsidRPr="002B4D74" w:rsidRDefault="0008570B" w:rsidP="00FC094C">
      <w:pPr>
        <w:autoSpaceDE w:val="0"/>
        <w:autoSpaceDN w:val="0"/>
        <w:adjustRightInd w:val="0"/>
        <w:spacing w:after="0" w:line="240" w:lineRule="auto"/>
        <w:jc w:val="both"/>
        <w:rPr>
          <w:rFonts w:ascii="Arial" w:hAnsi="Arial" w:cs="Arial"/>
        </w:rPr>
      </w:pPr>
    </w:p>
    <w:p w:rsidR="0008570B" w:rsidRPr="002B4D74" w:rsidRDefault="00003D0C" w:rsidP="00FC094C">
      <w:pPr>
        <w:adjustRightInd w:val="0"/>
        <w:spacing w:after="0" w:line="240" w:lineRule="auto"/>
        <w:ind w:left="360"/>
        <w:contextualSpacing/>
        <w:jc w:val="both"/>
        <w:rPr>
          <w:rFonts w:ascii="Arial" w:hAnsi="Arial" w:cs="Arial"/>
        </w:rPr>
      </w:pPr>
      <w:r w:rsidRPr="002B4D74">
        <w:rPr>
          <w:rFonts w:ascii="Arial" w:hAnsi="Arial" w:cs="Arial"/>
        </w:rPr>
        <w:t xml:space="preserve">      3.-¿ Qué trabajadores tienen derecho de cobrar el seguro de cesantía en chile.</w:t>
      </w:r>
      <w:r w:rsidR="0008570B" w:rsidRPr="002B4D74">
        <w:rPr>
          <w:rFonts w:ascii="Arial" w:hAnsi="Arial" w:cs="Arial"/>
        </w:rPr>
        <w:t>?</w:t>
      </w:r>
    </w:p>
    <w:p w:rsidR="0008570B" w:rsidRPr="002B4D74" w:rsidRDefault="0008570B" w:rsidP="00FC094C">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8570B" w:rsidRPr="002B4D74" w:rsidTr="00A5375D">
        <w:tc>
          <w:tcPr>
            <w:tcW w:w="8662" w:type="dxa"/>
          </w:tcPr>
          <w:p w:rsidR="0008570B" w:rsidRPr="002B4D74" w:rsidRDefault="0008570B" w:rsidP="00FC094C">
            <w:pPr>
              <w:autoSpaceDE w:val="0"/>
              <w:autoSpaceDN w:val="0"/>
              <w:adjustRightInd w:val="0"/>
              <w:jc w:val="both"/>
              <w:rPr>
                <w:rFonts w:ascii="Arial" w:hAnsi="Arial" w:cs="Arial"/>
              </w:rPr>
            </w:pPr>
          </w:p>
        </w:tc>
      </w:tr>
      <w:tr w:rsidR="0008570B" w:rsidRPr="002B4D74" w:rsidTr="00A5375D">
        <w:tc>
          <w:tcPr>
            <w:tcW w:w="8662" w:type="dxa"/>
          </w:tcPr>
          <w:p w:rsidR="0008570B" w:rsidRPr="002B4D74" w:rsidRDefault="0008570B" w:rsidP="00FC094C">
            <w:pPr>
              <w:autoSpaceDE w:val="0"/>
              <w:autoSpaceDN w:val="0"/>
              <w:adjustRightInd w:val="0"/>
              <w:jc w:val="both"/>
              <w:rPr>
                <w:rFonts w:ascii="Arial" w:hAnsi="Arial" w:cs="Arial"/>
              </w:rPr>
            </w:pPr>
          </w:p>
        </w:tc>
      </w:tr>
      <w:tr w:rsidR="0008570B" w:rsidRPr="002B4D74" w:rsidTr="00A5375D">
        <w:tc>
          <w:tcPr>
            <w:tcW w:w="8662" w:type="dxa"/>
          </w:tcPr>
          <w:p w:rsidR="0008570B" w:rsidRPr="002B4D74" w:rsidRDefault="0008570B" w:rsidP="00FC094C">
            <w:pPr>
              <w:autoSpaceDE w:val="0"/>
              <w:autoSpaceDN w:val="0"/>
              <w:adjustRightInd w:val="0"/>
              <w:jc w:val="both"/>
              <w:rPr>
                <w:rFonts w:ascii="Arial" w:hAnsi="Arial" w:cs="Arial"/>
              </w:rPr>
            </w:pPr>
          </w:p>
        </w:tc>
      </w:tr>
      <w:tr w:rsidR="0008570B" w:rsidRPr="002B4D74" w:rsidTr="00A5375D">
        <w:tc>
          <w:tcPr>
            <w:tcW w:w="8662" w:type="dxa"/>
          </w:tcPr>
          <w:p w:rsidR="0008570B" w:rsidRPr="002B4D74" w:rsidRDefault="0008570B" w:rsidP="00FC094C">
            <w:pPr>
              <w:autoSpaceDE w:val="0"/>
              <w:autoSpaceDN w:val="0"/>
              <w:adjustRightInd w:val="0"/>
              <w:jc w:val="both"/>
              <w:rPr>
                <w:rFonts w:ascii="Arial" w:hAnsi="Arial" w:cs="Arial"/>
              </w:rPr>
            </w:pPr>
          </w:p>
        </w:tc>
      </w:tr>
      <w:tr w:rsidR="0008570B" w:rsidRPr="002B4D74" w:rsidTr="00A5375D">
        <w:tc>
          <w:tcPr>
            <w:tcW w:w="8662" w:type="dxa"/>
          </w:tcPr>
          <w:p w:rsidR="0008570B" w:rsidRPr="002B4D74" w:rsidRDefault="0008570B" w:rsidP="00FC094C">
            <w:pPr>
              <w:autoSpaceDE w:val="0"/>
              <w:autoSpaceDN w:val="0"/>
              <w:adjustRightInd w:val="0"/>
              <w:jc w:val="both"/>
              <w:rPr>
                <w:rFonts w:ascii="Arial" w:hAnsi="Arial" w:cs="Arial"/>
              </w:rPr>
            </w:pPr>
          </w:p>
        </w:tc>
      </w:tr>
      <w:tr w:rsidR="004815F0" w:rsidRPr="002B4D74" w:rsidTr="00A5375D">
        <w:tc>
          <w:tcPr>
            <w:tcW w:w="8662" w:type="dxa"/>
          </w:tcPr>
          <w:p w:rsidR="004815F0" w:rsidRPr="002B4D74" w:rsidRDefault="004815F0" w:rsidP="00FC094C">
            <w:pPr>
              <w:autoSpaceDE w:val="0"/>
              <w:autoSpaceDN w:val="0"/>
              <w:adjustRightInd w:val="0"/>
              <w:jc w:val="both"/>
              <w:rPr>
                <w:rFonts w:ascii="Arial" w:hAnsi="Arial" w:cs="Arial"/>
              </w:rPr>
            </w:pPr>
          </w:p>
        </w:tc>
      </w:tr>
    </w:tbl>
    <w:p w:rsidR="004815F0" w:rsidRPr="002B4D74" w:rsidRDefault="00ED1AAA" w:rsidP="00FC094C">
      <w:pPr>
        <w:adjustRightInd w:val="0"/>
        <w:spacing w:after="0" w:line="240" w:lineRule="auto"/>
        <w:contextualSpacing/>
        <w:jc w:val="both"/>
        <w:rPr>
          <w:rFonts w:ascii="Arial" w:hAnsi="Arial" w:cs="Arial"/>
        </w:rPr>
      </w:pPr>
      <w:r w:rsidRPr="002B4D74">
        <w:rPr>
          <w:rFonts w:ascii="Arial" w:hAnsi="Arial" w:cs="Arial"/>
        </w:rPr>
        <w:t xml:space="preserve">           </w:t>
      </w:r>
      <w:r w:rsidR="00A5375D" w:rsidRPr="002B4D74">
        <w:rPr>
          <w:rFonts w:ascii="Arial" w:hAnsi="Arial" w:cs="Arial"/>
        </w:rPr>
        <w:t xml:space="preserve"> </w:t>
      </w:r>
    </w:p>
    <w:p w:rsidR="0008570B" w:rsidRPr="002B4D74" w:rsidRDefault="004815F0" w:rsidP="00FC094C">
      <w:pPr>
        <w:adjustRightInd w:val="0"/>
        <w:spacing w:after="0" w:line="240" w:lineRule="auto"/>
        <w:contextualSpacing/>
        <w:jc w:val="both"/>
        <w:rPr>
          <w:rFonts w:ascii="Arial" w:hAnsi="Arial" w:cs="Arial"/>
        </w:rPr>
      </w:pPr>
      <w:r w:rsidRPr="002B4D74">
        <w:rPr>
          <w:rFonts w:ascii="Arial" w:hAnsi="Arial" w:cs="Arial"/>
        </w:rPr>
        <w:t xml:space="preserve">          </w:t>
      </w:r>
      <w:r w:rsidR="00A5375D" w:rsidRPr="002B4D74">
        <w:rPr>
          <w:rFonts w:ascii="Arial" w:hAnsi="Arial" w:cs="Arial"/>
        </w:rPr>
        <w:t xml:space="preserve"> </w:t>
      </w:r>
      <w:r w:rsidR="000612C0" w:rsidRPr="002B4D74">
        <w:rPr>
          <w:rFonts w:ascii="Arial" w:hAnsi="Arial" w:cs="Arial"/>
        </w:rPr>
        <w:t xml:space="preserve">4.- </w:t>
      </w:r>
      <w:r w:rsidR="00003D0C" w:rsidRPr="002B4D74">
        <w:rPr>
          <w:rFonts w:ascii="Arial" w:hAnsi="Arial" w:cs="Arial"/>
        </w:rPr>
        <w:t xml:space="preserve"> Los trabajadores </w:t>
      </w:r>
      <w:r w:rsidR="000612C0" w:rsidRPr="002B4D74">
        <w:rPr>
          <w:rFonts w:ascii="Arial" w:hAnsi="Arial" w:cs="Arial"/>
        </w:rPr>
        <w:t xml:space="preserve"> con contrato de trabajo antes de 02.10.2002.</w:t>
      </w:r>
      <w:r w:rsidR="002B4D74">
        <w:rPr>
          <w:rFonts w:ascii="Arial" w:hAnsi="Arial" w:cs="Arial"/>
        </w:rPr>
        <w:t xml:space="preserve"> ¿Q</w:t>
      </w:r>
      <w:r w:rsidR="000612C0" w:rsidRPr="002B4D74">
        <w:rPr>
          <w:rFonts w:ascii="Arial" w:hAnsi="Arial" w:cs="Arial"/>
        </w:rPr>
        <w:t xml:space="preserve">ué debes </w:t>
      </w:r>
      <w:r w:rsidR="002B4D74">
        <w:rPr>
          <w:rFonts w:ascii="Arial" w:hAnsi="Arial" w:cs="Arial"/>
        </w:rPr>
        <w:t xml:space="preserve">   </w:t>
      </w:r>
      <w:r w:rsidR="000612C0" w:rsidRPr="002B4D74">
        <w:rPr>
          <w:rFonts w:ascii="Arial" w:hAnsi="Arial" w:cs="Arial"/>
        </w:rPr>
        <w:t>hacer para</w:t>
      </w:r>
      <w:r w:rsidR="002B4D74">
        <w:rPr>
          <w:rFonts w:ascii="Arial" w:hAnsi="Arial" w:cs="Arial"/>
        </w:rPr>
        <w:t xml:space="preserve"> i</w:t>
      </w:r>
      <w:r w:rsidR="000612C0" w:rsidRPr="002B4D74">
        <w:rPr>
          <w:rFonts w:ascii="Arial" w:hAnsi="Arial" w:cs="Arial"/>
        </w:rPr>
        <w:t>ncorporase al seguro de cesantía</w:t>
      </w:r>
      <w:r w:rsidRPr="002B4D74">
        <w:rPr>
          <w:rFonts w:ascii="Arial" w:hAnsi="Arial" w:cs="Arial"/>
        </w:rPr>
        <w:t xml:space="preserve"> </w:t>
      </w:r>
      <w:r w:rsidR="0008570B" w:rsidRPr="002B4D74">
        <w:rPr>
          <w:rFonts w:ascii="Arial" w:hAnsi="Arial" w:cs="Arial"/>
        </w:rPr>
        <w:t>?</w:t>
      </w:r>
    </w:p>
    <w:p w:rsidR="00A5375D" w:rsidRPr="002B4D74" w:rsidRDefault="00A5375D" w:rsidP="00FC094C">
      <w:pPr>
        <w:adjustRightInd w:val="0"/>
        <w:spacing w:after="0" w:line="240" w:lineRule="auto"/>
        <w:contextualSpacing/>
        <w:jc w:val="both"/>
        <w:rPr>
          <w:rFonts w:ascii="Arial" w:hAnsi="Arial" w:cs="Arial"/>
        </w:rPr>
      </w:pPr>
    </w:p>
    <w:tbl>
      <w:tblPr>
        <w:tblStyle w:val="Tablaconcuadrcula"/>
        <w:tblW w:w="0" w:type="auto"/>
        <w:tblInd w:w="392" w:type="dxa"/>
        <w:tblLook w:val="04A0"/>
      </w:tblPr>
      <w:tblGrid>
        <w:gridCol w:w="8662"/>
      </w:tblGrid>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bl>
    <w:p w:rsidR="0008570B" w:rsidRDefault="0008570B" w:rsidP="00FC094C">
      <w:pPr>
        <w:autoSpaceDE w:val="0"/>
        <w:autoSpaceDN w:val="0"/>
        <w:adjustRightInd w:val="0"/>
        <w:spacing w:after="0" w:line="240" w:lineRule="auto"/>
        <w:jc w:val="both"/>
        <w:rPr>
          <w:rFonts w:ascii="Arial" w:hAnsi="Arial" w:cs="Arial"/>
        </w:rPr>
      </w:pPr>
    </w:p>
    <w:p w:rsidR="002B4D74" w:rsidRPr="002B4D74" w:rsidRDefault="002B4D74" w:rsidP="00FC094C">
      <w:pPr>
        <w:autoSpaceDE w:val="0"/>
        <w:autoSpaceDN w:val="0"/>
        <w:adjustRightInd w:val="0"/>
        <w:spacing w:after="0" w:line="240" w:lineRule="auto"/>
        <w:jc w:val="both"/>
        <w:rPr>
          <w:rFonts w:ascii="Arial" w:hAnsi="Arial" w:cs="Arial"/>
        </w:rPr>
      </w:pPr>
    </w:p>
    <w:p w:rsidR="000612C0" w:rsidRPr="002B4D74" w:rsidRDefault="00A5375D" w:rsidP="00FC094C">
      <w:pPr>
        <w:adjustRightInd w:val="0"/>
        <w:spacing w:after="0" w:line="240" w:lineRule="auto"/>
        <w:contextualSpacing/>
        <w:jc w:val="both"/>
        <w:rPr>
          <w:rFonts w:ascii="Arial" w:hAnsi="Arial" w:cs="Arial"/>
        </w:rPr>
      </w:pPr>
      <w:r w:rsidRPr="002B4D74">
        <w:rPr>
          <w:rFonts w:ascii="Arial" w:hAnsi="Arial" w:cs="Arial"/>
        </w:rPr>
        <w:lastRenderedPageBreak/>
        <w:t xml:space="preserve">   5.-</w:t>
      </w:r>
      <w:r w:rsidR="002B4D74">
        <w:rPr>
          <w:rFonts w:ascii="Arial" w:hAnsi="Arial" w:cs="Arial"/>
        </w:rPr>
        <w:t xml:space="preserve"> I</w:t>
      </w:r>
      <w:r w:rsidR="000612C0" w:rsidRPr="002B4D74">
        <w:rPr>
          <w:rFonts w:ascii="Arial" w:hAnsi="Arial" w:cs="Arial"/>
        </w:rPr>
        <w:t xml:space="preserve">ndique las ventajas que tiene el trabajador con contrato de trabajo afiliado al seguro  </w:t>
      </w:r>
    </w:p>
    <w:p w:rsidR="0008570B" w:rsidRPr="002B4D74" w:rsidRDefault="000612C0" w:rsidP="00FC094C">
      <w:pPr>
        <w:adjustRightInd w:val="0"/>
        <w:spacing w:after="0" w:line="240" w:lineRule="auto"/>
        <w:contextualSpacing/>
        <w:jc w:val="both"/>
        <w:rPr>
          <w:rFonts w:ascii="Arial" w:hAnsi="Arial" w:cs="Arial"/>
        </w:rPr>
      </w:pPr>
      <w:r w:rsidRPr="002B4D74">
        <w:rPr>
          <w:rFonts w:ascii="Arial" w:hAnsi="Arial" w:cs="Arial"/>
        </w:rPr>
        <w:t xml:space="preserve">       de cesantía</w:t>
      </w:r>
      <w:r w:rsidR="002B4D74">
        <w:rPr>
          <w:rFonts w:ascii="Arial" w:hAnsi="Arial" w:cs="Arial"/>
        </w:rPr>
        <w:t>.</w:t>
      </w:r>
    </w:p>
    <w:p w:rsidR="0008570B" w:rsidRPr="002B4D74" w:rsidRDefault="0008570B" w:rsidP="00FC094C">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bl>
    <w:p w:rsidR="0008570B" w:rsidRPr="002B4D74" w:rsidRDefault="0008570B" w:rsidP="00FC094C">
      <w:pPr>
        <w:autoSpaceDE w:val="0"/>
        <w:autoSpaceDN w:val="0"/>
        <w:adjustRightInd w:val="0"/>
        <w:spacing w:after="0" w:line="240" w:lineRule="auto"/>
        <w:jc w:val="both"/>
        <w:rPr>
          <w:rFonts w:ascii="Arial" w:hAnsi="Arial" w:cs="Arial"/>
        </w:rPr>
      </w:pPr>
    </w:p>
    <w:p w:rsidR="0008570B" w:rsidRPr="002B4D74" w:rsidRDefault="0008570B" w:rsidP="00FC094C">
      <w:pPr>
        <w:autoSpaceDE w:val="0"/>
        <w:autoSpaceDN w:val="0"/>
        <w:adjustRightInd w:val="0"/>
        <w:spacing w:after="0" w:line="240" w:lineRule="auto"/>
        <w:jc w:val="both"/>
        <w:rPr>
          <w:rFonts w:ascii="Arial" w:hAnsi="Arial" w:cs="Arial"/>
        </w:rPr>
      </w:pPr>
    </w:p>
    <w:p w:rsidR="0008570B" w:rsidRPr="002B4D74" w:rsidRDefault="000612C0" w:rsidP="00FC094C">
      <w:pPr>
        <w:autoSpaceDE w:val="0"/>
        <w:autoSpaceDN w:val="0"/>
        <w:adjustRightInd w:val="0"/>
        <w:spacing w:after="0" w:line="240" w:lineRule="auto"/>
        <w:jc w:val="both"/>
        <w:rPr>
          <w:rFonts w:ascii="Arial" w:hAnsi="Arial" w:cs="Arial"/>
        </w:rPr>
      </w:pPr>
      <w:r w:rsidRPr="002B4D74">
        <w:rPr>
          <w:rFonts w:ascii="Arial" w:hAnsi="Arial" w:cs="Arial"/>
        </w:rPr>
        <w:t xml:space="preserve">             6.- ¿ Qué trabajadores en chile no puede tener seguro de cesantía </w:t>
      </w:r>
      <w:r w:rsidR="0008570B" w:rsidRPr="002B4D74">
        <w:rPr>
          <w:rFonts w:ascii="Arial" w:hAnsi="Arial" w:cs="Arial"/>
        </w:rPr>
        <w:t>?</w:t>
      </w:r>
    </w:p>
    <w:p w:rsidR="0008570B" w:rsidRPr="002B4D74" w:rsidRDefault="0008570B" w:rsidP="00FC094C">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r w:rsidR="0008570B" w:rsidRPr="002B4D74" w:rsidTr="00A3133D">
        <w:tc>
          <w:tcPr>
            <w:tcW w:w="8819" w:type="dxa"/>
          </w:tcPr>
          <w:p w:rsidR="0008570B" w:rsidRPr="002B4D74" w:rsidRDefault="0008570B" w:rsidP="00FC094C">
            <w:pPr>
              <w:autoSpaceDE w:val="0"/>
              <w:autoSpaceDN w:val="0"/>
              <w:adjustRightInd w:val="0"/>
              <w:jc w:val="both"/>
              <w:rPr>
                <w:rFonts w:ascii="Arial" w:hAnsi="Arial" w:cs="Arial"/>
              </w:rPr>
            </w:pPr>
          </w:p>
        </w:tc>
      </w:tr>
    </w:tbl>
    <w:p w:rsidR="0008570B" w:rsidRPr="002B4D74" w:rsidRDefault="0008570B" w:rsidP="00FC094C">
      <w:pPr>
        <w:pStyle w:val="Prrafodelista"/>
        <w:adjustRightInd w:val="0"/>
        <w:jc w:val="both"/>
      </w:pPr>
    </w:p>
    <w:p w:rsidR="000612C0" w:rsidRPr="002B4D74" w:rsidRDefault="000612C0" w:rsidP="00FC094C">
      <w:pPr>
        <w:pStyle w:val="Prrafodelista"/>
        <w:adjustRightInd w:val="0"/>
        <w:jc w:val="both"/>
      </w:pPr>
    </w:p>
    <w:p w:rsidR="007855C7" w:rsidRPr="002B4D74" w:rsidRDefault="000612C0" w:rsidP="000612C0">
      <w:pPr>
        <w:pStyle w:val="Prrafodelista"/>
        <w:widowControl/>
        <w:adjustRightInd w:val="0"/>
        <w:ind w:left="720" w:firstLine="0"/>
        <w:contextualSpacing/>
        <w:jc w:val="both"/>
      </w:pPr>
      <w:r w:rsidRPr="002B4D74">
        <w:t xml:space="preserve">7.- </w:t>
      </w:r>
      <w:r w:rsidR="007855C7" w:rsidRPr="002B4D74">
        <w:t xml:space="preserve">¿Qué ventajas con seguro de cesantía tiene el trabajador con contrato de    </w:t>
      </w:r>
    </w:p>
    <w:p w:rsidR="000612C0" w:rsidRPr="002B4D74" w:rsidRDefault="00BC2193" w:rsidP="000612C0">
      <w:pPr>
        <w:pStyle w:val="Prrafodelista"/>
        <w:widowControl/>
        <w:adjustRightInd w:val="0"/>
        <w:ind w:left="720" w:firstLine="0"/>
        <w:contextualSpacing/>
        <w:jc w:val="both"/>
      </w:pPr>
      <w:r w:rsidRPr="002B4D74">
        <w:t xml:space="preserve">        trabajo</w:t>
      </w:r>
      <w:r w:rsidR="007855C7" w:rsidRPr="002B4D74">
        <w:t xml:space="preserve"> </w:t>
      </w:r>
      <w:r w:rsidR="000612C0" w:rsidRPr="002B4D74">
        <w:t>?.</w:t>
      </w:r>
    </w:p>
    <w:p w:rsidR="000612C0" w:rsidRPr="002B4D74" w:rsidRDefault="000612C0" w:rsidP="000612C0">
      <w:pPr>
        <w:pStyle w:val="Prrafodelista"/>
        <w:adjustRightInd w:val="0"/>
        <w:jc w:val="both"/>
      </w:pPr>
    </w:p>
    <w:tbl>
      <w:tblPr>
        <w:tblStyle w:val="Tablaconcuadrcula"/>
        <w:tblW w:w="0" w:type="auto"/>
        <w:tblInd w:w="392" w:type="dxa"/>
        <w:tblLook w:val="04A0"/>
      </w:tblPr>
      <w:tblGrid>
        <w:gridCol w:w="8662"/>
      </w:tblGrid>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b/>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bl>
    <w:p w:rsidR="000612C0" w:rsidRPr="002B4D74" w:rsidRDefault="000612C0" w:rsidP="000612C0">
      <w:pPr>
        <w:autoSpaceDE w:val="0"/>
        <w:autoSpaceDN w:val="0"/>
        <w:adjustRightInd w:val="0"/>
        <w:spacing w:after="0" w:line="240" w:lineRule="auto"/>
        <w:jc w:val="both"/>
        <w:rPr>
          <w:rFonts w:ascii="Arial" w:hAnsi="Arial" w:cs="Arial"/>
        </w:rPr>
      </w:pPr>
    </w:p>
    <w:p w:rsidR="000612C0" w:rsidRPr="002B4D74" w:rsidRDefault="000612C0" w:rsidP="000612C0">
      <w:pPr>
        <w:adjustRightInd w:val="0"/>
        <w:spacing w:after="0" w:line="240" w:lineRule="auto"/>
        <w:contextualSpacing/>
        <w:jc w:val="both"/>
        <w:rPr>
          <w:rFonts w:ascii="Arial" w:hAnsi="Arial" w:cs="Arial"/>
        </w:rPr>
      </w:pPr>
      <w:r w:rsidRPr="002B4D74">
        <w:rPr>
          <w:rFonts w:ascii="Arial" w:hAnsi="Arial" w:cs="Arial"/>
        </w:rPr>
        <w:t xml:space="preserve">            8</w:t>
      </w:r>
      <w:r w:rsidR="007855C7" w:rsidRPr="002B4D74">
        <w:rPr>
          <w:rFonts w:ascii="Arial" w:hAnsi="Arial" w:cs="Arial"/>
        </w:rPr>
        <w:t xml:space="preserve">.- </w:t>
      </w:r>
      <w:r w:rsidR="00AC28CC" w:rsidRPr="002B4D74">
        <w:rPr>
          <w:rFonts w:ascii="Arial" w:hAnsi="Arial" w:cs="Arial"/>
        </w:rPr>
        <w:t>¿Cuáles son la causales para  cerrar  la cuenta individual del seguro de cesantía</w:t>
      </w:r>
      <w:r w:rsidR="007855C7" w:rsidRPr="002B4D74">
        <w:rPr>
          <w:rFonts w:ascii="Arial" w:hAnsi="Arial" w:cs="Arial"/>
        </w:rPr>
        <w:t xml:space="preserve">  </w:t>
      </w:r>
      <w:r w:rsidRPr="002B4D74">
        <w:rPr>
          <w:rFonts w:ascii="Arial" w:hAnsi="Arial" w:cs="Arial"/>
        </w:rPr>
        <w:t>?</w:t>
      </w:r>
    </w:p>
    <w:p w:rsidR="000612C0" w:rsidRPr="002B4D74" w:rsidRDefault="000612C0" w:rsidP="000612C0">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612C0" w:rsidRPr="002B4D74" w:rsidTr="00B5571C">
        <w:tc>
          <w:tcPr>
            <w:tcW w:w="8819" w:type="dxa"/>
          </w:tcPr>
          <w:p w:rsidR="000612C0" w:rsidRPr="002B4D74" w:rsidRDefault="000612C0" w:rsidP="00B5571C">
            <w:pPr>
              <w:autoSpaceDE w:val="0"/>
              <w:autoSpaceDN w:val="0"/>
              <w:adjustRightInd w:val="0"/>
              <w:ind w:left="284" w:hanging="284"/>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bl>
    <w:p w:rsidR="000612C0" w:rsidRPr="002B4D74" w:rsidRDefault="000612C0" w:rsidP="000612C0">
      <w:pPr>
        <w:autoSpaceDE w:val="0"/>
        <w:autoSpaceDN w:val="0"/>
        <w:adjustRightInd w:val="0"/>
        <w:spacing w:after="0" w:line="240" w:lineRule="auto"/>
        <w:jc w:val="both"/>
        <w:rPr>
          <w:rFonts w:ascii="Arial" w:hAnsi="Arial" w:cs="Arial"/>
        </w:rPr>
      </w:pPr>
    </w:p>
    <w:p w:rsidR="000612C0" w:rsidRPr="002B4D74" w:rsidRDefault="000612C0" w:rsidP="000612C0">
      <w:pPr>
        <w:autoSpaceDE w:val="0"/>
        <w:autoSpaceDN w:val="0"/>
        <w:adjustRightInd w:val="0"/>
        <w:spacing w:after="0" w:line="240" w:lineRule="auto"/>
        <w:jc w:val="both"/>
        <w:rPr>
          <w:rFonts w:ascii="Arial" w:hAnsi="Arial" w:cs="Arial"/>
        </w:rPr>
      </w:pPr>
    </w:p>
    <w:p w:rsidR="000612C0" w:rsidRPr="002B4D74" w:rsidRDefault="000612C0" w:rsidP="000612C0">
      <w:pPr>
        <w:autoSpaceDE w:val="0"/>
        <w:autoSpaceDN w:val="0"/>
        <w:adjustRightInd w:val="0"/>
        <w:spacing w:after="0" w:line="240" w:lineRule="auto"/>
        <w:jc w:val="both"/>
        <w:rPr>
          <w:rFonts w:ascii="Arial" w:hAnsi="Arial" w:cs="Arial"/>
        </w:rPr>
      </w:pPr>
    </w:p>
    <w:p w:rsidR="000612C0" w:rsidRPr="002B4D74" w:rsidRDefault="00AC28CC" w:rsidP="000612C0">
      <w:pPr>
        <w:adjustRightInd w:val="0"/>
        <w:spacing w:after="0" w:line="240" w:lineRule="auto"/>
        <w:ind w:left="360"/>
        <w:contextualSpacing/>
        <w:jc w:val="both"/>
        <w:rPr>
          <w:rFonts w:ascii="Arial" w:hAnsi="Arial" w:cs="Arial"/>
        </w:rPr>
      </w:pPr>
      <w:r w:rsidRPr="002B4D74">
        <w:rPr>
          <w:rFonts w:ascii="Arial" w:hAnsi="Arial" w:cs="Arial"/>
        </w:rPr>
        <w:t xml:space="preserve">      9.-¿ Qué es </w:t>
      </w:r>
      <w:r w:rsidR="000612C0" w:rsidRPr="002B4D74">
        <w:rPr>
          <w:rFonts w:ascii="Arial" w:hAnsi="Arial" w:cs="Arial"/>
        </w:rPr>
        <w:t xml:space="preserve"> el seguro de cesantía </w:t>
      </w:r>
      <w:r w:rsidRPr="002B4D74">
        <w:rPr>
          <w:rFonts w:ascii="Arial" w:hAnsi="Arial" w:cs="Arial"/>
        </w:rPr>
        <w:t xml:space="preserve">solidario </w:t>
      </w:r>
      <w:r w:rsidR="002B4D74">
        <w:rPr>
          <w:rFonts w:ascii="Arial" w:hAnsi="Arial" w:cs="Arial"/>
        </w:rPr>
        <w:t>en C</w:t>
      </w:r>
      <w:r w:rsidR="000612C0" w:rsidRPr="002B4D74">
        <w:rPr>
          <w:rFonts w:ascii="Arial" w:hAnsi="Arial" w:cs="Arial"/>
        </w:rPr>
        <w:t>hile.?</w:t>
      </w:r>
    </w:p>
    <w:p w:rsidR="000612C0" w:rsidRPr="002B4D74" w:rsidRDefault="000612C0" w:rsidP="000612C0">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612C0" w:rsidRPr="002B4D74" w:rsidTr="00B5571C">
        <w:tc>
          <w:tcPr>
            <w:tcW w:w="8662"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662"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662"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662"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662"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662" w:type="dxa"/>
          </w:tcPr>
          <w:p w:rsidR="000612C0" w:rsidRPr="002B4D74" w:rsidRDefault="000612C0" w:rsidP="00B5571C">
            <w:pPr>
              <w:autoSpaceDE w:val="0"/>
              <w:autoSpaceDN w:val="0"/>
              <w:adjustRightInd w:val="0"/>
              <w:jc w:val="both"/>
              <w:rPr>
                <w:rFonts w:ascii="Arial" w:hAnsi="Arial" w:cs="Arial"/>
              </w:rPr>
            </w:pPr>
          </w:p>
        </w:tc>
      </w:tr>
    </w:tbl>
    <w:p w:rsidR="000612C0" w:rsidRPr="002B4D74" w:rsidRDefault="000612C0" w:rsidP="000612C0">
      <w:pPr>
        <w:adjustRightInd w:val="0"/>
        <w:spacing w:after="0" w:line="240" w:lineRule="auto"/>
        <w:contextualSpacing/>
        <w:jc w:val="both"/>
        <w:rPr>
          <w:rFonts w:ascii="Arial" w:hAnsi="Arial" w:cs="Arial"/>
        </w:rPr>
      </w:pPr>
      <w:r w:rsidRPr="002B4D74">
        <w:rPr>
          <w:rFonts w:ascii="Arial" w:hAnsi="Arial" w:cs="Arial"/>
        </w:rPr>
        <w:t xml:space="preserve">            </w:t>
      </w:r>
    </w:p>
    <w:p w:rsidR="000612C0" w:rsidRPr="002B4D74" w:rsidRDefault="000612C0" w:rsidP="000612C0">
      <w:pPr>
        <w:adjustRightInd w:val="0"/>
        <w:spacing w:after="0" w:line="240" w:lineRule="auto"/>
        <w:contextualSpacing/>
        <w:jc w:val="both"/>
        <w:rPr>
          <w:rFonts w:ascii="Arial" w:hAnsi="Arial" w:cs="Arial"/>
        </w:rPr>
      </w:pPr>
      <w:r w:rsidRPr="002B4D74">
        <w:rPr>
          <w:rFonts w:ascii="Arial" w:hAnsi="Arial" w:cs="Arial"/>
        </w:rPr>
        <w:t xml:space="preserve">           </w:t>
      </w:r>
      <w:r w:rsidR="00AC28CC" w:rsidRPr="002B4D74">
        <w:rPr>
          <w:rFonts w:ascii="Arial" w:hAnsi="Arial" w:cs="Arial"/>
        </w:rPr>
        <w:t>10.- ¿ Cuáles son las ventajas que tiene e</w:t>
      </w:r>
      <w:r w:rsidRPr="002B4D74">
        <w:rPr>
          <w:rFonts w:ascii="Arial" w:hAnsi="Arial" w:cs="Arial"/>
        </w:rPr>
        <w:t>l seguro de cesantía</w:t>
      </w:r>
      <w:r w:rsidR="00AC28CC" w:rsidRPr="002B4D74">
        <w:rPr>
          <w:rFonts w:ascii="Arial" w:hAnsi="Arial" w:cs="Arial"/>
        </w:rPr>
        <w:t xml:space="preserve"> solidario </w:t>
      </w:r>
      <w:r w:rsidRPr="002B4D74">
        <w:rPr>
          <w:rFonts w:ascii="Arial" w:hAnsi="Arial" w:cs="Arial"/>
        </w:rPr>
        <w:t>?</w:t>
      </w:r>
    </w:p>
    <w:p w:rsidR="000612C0" w:rsidRPr="002B4D74" w:rsidRDefault="000612C0" w:rsidP="000612C0">
      <w:pPr>
        <w:adjustRightInd w:val="0"/>
        <w:spacing w:after="0" w:line="240" w:lineRule="auto"/>
        <w:contextualSpacing/>
        <w:jc w:val="both"/>
        <w:rPr>
          <w:rFonts w:ascii="Arial" w:hAnsi="Arial" w:cs="Arial"/>
        </w:rPr>
      </w:pPr>
    </w:p>
    <w:tbl>
      <w:tblPr>
        <w:tblStyle w:val="Tablaconcuadrcula"/>
        <w:tblW w:w="0" w:type="auto"/>
        <w:tblInd w:w="392" w:type="dxa"/>
        <w:tblLook w:val="04A0"/>
      </w:tblPr>
      <w:tblGrid>
        <w:gridCol w:w="8662"/>
      </w:tblGrid>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bl>
    <w:p w:rsidR="00BF634D" w:rsidRPr="002B4D74" w:rsidRDefault="00BF634D" w:rsidP="000612C0">
      <w:pPr>
        <w:adjustRightInd w:val="0"/>
        <w:spacing w:after="0" w:line="240" w:lineRule="auto"/>
        <w:contextualSpacing/>
        <w:jc w:val="both"/>
        <w:rPr>
          <w:rFonts w:ascii="Arial" w:hAnsi="Arial" w:cs="Arial"/>
        </w:rPr>
      </w:pPr>
    </w:p>
    <w:p w:rsidR="000612C0" w:rsidRPr="002B4D74" w:rsidRDefault="00BF634D" w:rsidP="000612C0">
      <w:pPr>
        <w:adjustRightInd w:val="0"/>
        <w:spacing w:after="0" w:line="240" w:lineRule="auto"/>
        <w:contextualSpacing/>
        <w:jc w:val="both"/>
        <w:rPr>
          <w:rFonts w:ascii="Arial" w:hAnsi="Arial" w:cs="Arial"/>
        </w:rPr>
      </w:pPr>
      <w:r w:rsidRPr="002B4D74">
        <w:rPr>
          <w:rFonts w:ascii="Arial" w:hAnsi="Arial" w:cs="Arial"/>
        </w:rPr>
        <w:lastRenderedPageBreak/>
        <w:t xml:space="preserve">      </w:t>
      </w:r>
      <w:r w:rsidR="000612C0" w:rsidRPr="002B4D74">
        <w:rPr>
          <w:rFonts w:ascii="Arial" w:hAnsi="Arial" w:cs="Arial"/>
        </w:rPr>
        <w:t xml:space="preserve"> 11.-</w:t>
      </w:r>
      <w:r w:rsidR="00AC28CC" w:rsidRPr="002B4D74">
        <w:rPr>
          <w:rFonts w:ascii="Arial" w:hAnsi="Arial" w:cs="Arial"/>
        </w:rPr>
        <w:t>¿Cuándo se puede retira  dinero del fondo seguro de cesantía solidaria</w:t>
      </w:r>
      <w:r w:rsidR="000612C0" w:rsidRPr="002B4D74">
        <w:rPr>
          <w:rFonts w:ascii="Arial" w:hAnsi="Arial" w:cs="Arial"/>
        </w:rPr>
        <w:t>?</w:t>
      </w:r>
    </w:p>
    <w:p w:rsidR="000612C0" w:rsidRPr="002B4D74" w:rsidRDefault="000612C0" w:rsidP="000612C0">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bl>
    <w:p w:rsidR="007855C7" w:rsidRPr="002B4D74" w:rsidRDefault="007855C7" w:rsidP="000612C0">
      <w:pPr>
        <w:autoSpaceDE w:val="0"/>
        <w:autoSpaceDN w:val="0"/>
        <w:adjustRightInd w:val="0"/>
        <w:spacing w:after="0" w:line="240" w:lineRule="auto"/>
        <w:jc w:val="both"/>
        <w:rPr>
          <w:rFonts w:ascii="Arial" w:hAnsi="Arial" w:cs="Arial"/>
        </w:rPr>
      </w:pPr>
    </w:p>
    <w:p w:rsidR="007855C7" w:rsidRPr="002B4D74" w:rsidRDefault="007855C7" w:rsidP="000612C0">
      <w:pPr>
        <w:autoSpaceDE w:val="0"/>
        <w:autoSpaceDN w:val="0"/>
        <w:adjustRightInd w:val="0"/>
        <w:spacing w:after="0" w:line="240" w:lineRule="auto"/>
        <w:jc w:val="both"/>
        <w:rPr>
          <w:rFonts w:ascii="Arial" w:hAnsi="Arial" w:cs="Arial"/>
        </w:rPr>
      </w:pPr>
    </w:p>
    <w:p w:rsidR="00B5571C" w:rsidRPr="002B4D74" w:rsidRDefault="00B5571C" w:rsidP="000612C0">
      <w:pPr>
        <w:autoSpaceDE w:val="0"/>
        <w:autoSpaceDN w:val="0"/>
        <w:adjustRightInd w:val="0"/>
        <w:spacing w:after="0" w:line="240" w:lineRule="auto"/>
        <w:jc w:val="both"/>
        <w:rPr>
          <w:rFonts w:ascii="Arial" w:hAnsi="Arial" w:cs="Arial"/>
        </w:rPr>
      </w:pPr>
      <w:r w:rsidRPr="002B4D74">
        <w:rPr>
          <w:rFonts w:ascii="Arial" w:hAnsi="Arial" w:cs="Arial"/>
        </w:rPr>
        <w:t xml:space="preserve">      12.- ¿ Quiénes financian el </w:t>
      </w:r>
      <w:r w:rsidR="000612C0" w:rsidRPr="002B4D74">
        <w:rPr>
          <w:rFonts w:ascii="Arial" w:hAnsi="Arial" w:cs="Arial"/>
        </w:rPr>
        <w:t xml:space="preserve"> </w:t>
      </w:r>
      <w:r w:rsidRPr="002B4D74">
        <w:rPr>
          <w:rFonts w:ascii="Arial" w:hAnsi="Arial" w:cs="Arial"/>
        </w:rPr>
        <w:t xml:space="preserve">pago del </w:t>
      </w:r>
      <w:r w:rsidR="000612C0" w:rsidRPr="002B4D74">
        <w:rPr>
          <w:rFonts w:ascii="Arial" w:hAnsi="Arial" w:cs="Arial"/>
        </w:rPr>
        <w:t>seguro de cesantía</w:t>
      </w:r>
      <w:r w:rsidRPr="002B4D74">
        <w:rPr>
          <w:rFonts w:ascii="Arial" w:hAnsi="Arial" w:cs="Arial"/>
        </w:rPr>
        <w:t xml:space="preserve"> de los trabajadores con     </w:t>
      </w:r>
    </w:p>
    <w:p w:rsidR="000612C0" w:rsidRPr="002B4D74" w:rsidRDefault="00B5571C" w:rsidP="000612C0">
      <w:pPr>
        <w:autoSpaceDE w:val="0"/>
        <w:autoSpaceDN w:val="0"/>
        <w:adjustRightInd w:val="0"/>
        <w:spacing w:after="0" w:line="240" w:lineRule="auto"/>
        <w:jc w:val="both"/>
        <w:rPr>
          <w:rFonts w:ascii="Arial" w:hAnsi="Arial" w:cs="Arial"/>
        </w:rPr>
      </w:pPr>
      <w:r w:rsidRPr="002B4D74">
        <w:rPr>
          <w:rFonts w:ascii="Arial" w:hAnsi="Arial" w:cs="Arial"/>
        </w:rPr>
        <w:t xml:space="preserve">                 contrato  indefinido</w:t>
      </w:r>
      <w:r w:rsidR="000612C0" w:rsidRPr="002B4D74">
        <w:rPr>
          <w:rFonts w:ascii="Arial" w:hAnsi="Arial" w:cs="Arial"/>
        </w:rPr>
        <w:t xml:space="preserve"> </w:t>
      </w:r>
      <w:r w:rsidRPr="002B4D74">
        <w:rPr>
          <w:rFonts w:ascii="Arial" w:hAnsi="Arial" w:cs="Arial"/>
        </w:rPr>
        <w:t xml:space="preserve"> y distribución del pago.</w:t>
      </w:r>
      <w:r w:rsidR="000612C0" w:rsidRPr="002B4D74">
        <w:rPr>
          <w:rFonts w:ascii="Arial" w:hAnsi="Arial" w:cs="Arial"/>
        </w:rPr>
        <w:t>?</w:t>
      </w:r>
    </w:p>
    <w:p w:rsidR="000612C0" w:rsidRPr="002B4D74" w:rsidRDefault="000612C0" w:rsidP="000612C0">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r w:rsidR="000612C0" w:rsidRPr="002B4D74" w:rsidTr="00B5571C">
        <w:tc>
          <w:tcPr>
            <w:tcW w:w="8819" w:type="dxa"/>
          </w:tcPr>
          <w:p w:rsidR="000612C0" w:rsidRPr="002B4D74" w:rsidRDefault="000612C0" w:rsidP="00B5571C">
            <w:pPr>
              <w:autoSpaceDE w:val="0"/>
              <w:autoSpaceDN w:val="0"/>
              <w:adjustRightInd w:val="0"/>
              <w:jc w:val="both"/>
              <w:rPr>
                <w:rFonts w:ascii="Arial" w:hAnsi="Arial" w:cs="Arial"/>
              </w:rPr>
            </w:pPr>
          </w:p>
        </w:tc>
      </w:tr>
    </w:tbl>
    <w:p w:rsidR="000612C0" w:rsidRPr="002B4D74" w:rsidRDefault="000612C0" w:rsidP="00FC094C">
      <w:pPr>
        <w:pStyle w:val="Prrafodelista"/>
        <w:adjustRightInd w:val="0"/>
        <w:jc w:val="both"/>
        <w:rPr>
          <w:lang w:val="es-CL"/>
        </w:rPr>
      </w:pPr>
    </w:p>
    <w:p w:rsidR="00B5571C" w:rsidRPr="002B4D74" w:rsidRDefault="00B5571C" w:rsidP="00FC094C">
      <w:pPr>
        <w:pStyle w:val="Prrafodelista"/>
        <w:adjustRightInd w:val="0"/>
        <w:jc w:val="both"/>
        <w:rPr>
          <w:lang w:val="es-CL"/>
        </w:rPr>
      </w:pPr>
    </w:p>
    <w:p w:rsidR="00B5571C" w:rsidRPr="002B4D74" w:rsidRDefault="00B5571C" w:rsidP="00B5571C">
      <w:pPr>
        <w:autoSpaceDE w:val="0"/>
        <w:autoSpaceDN w:val="0"/>
        <w:adjustRightInd w:val="0"/>
        <w:spacing w:after="0" w:line="240" w:lineRule="auto"/>
        <w:jc w:val="both"/>
        <w:rPr>
          <w:rFonts w:ascii="Arial" w:hAnsi="Arial" w:cs="Arial"/>
        </w:rPr>
      </w:pPr>
      <w:r w:rsidRPr="002B4D74">
        <w:rPr>
          <w:rFonts w:ascii="Arial" w:hAnsi="Arial" w:cs="Arial"/>
        </w:rPr>
        <w:t xml:space="preserve">      13.- ¿ Quién financia el  pago del seguro de cesantía de los trabajadores con     </w:t>
      </w:r>
    </w:p>
    <w:p w:rsidR="00B5571C" w:rsidRPr="002B4D74" w:rsidRDefault="00B5571C" w:rsidP="00B5571C">
      <w:pPr>
        <w:autoSpaceDE w:val="0"/>
        <w:autoSpaceDN w:val="0"/>
        <w:adjustRightInd w:val="0"/>
        <w:spacing w:after="0" w:line="240" w:lineRule="auto"/>
        <w:jc w:val="both"/>
        <w:rPr>
          <w:rFonts w:ascii="Arial" w:hAnsi="Arial" w:cs="Arial"/>
        </w:rPr>
      </w:pPr>
      <w:r w:rsidRPr="002B4D74">
        <w:rPr>
          <w:rFonts w:ascii="Arial" w:hAnsi="Arial" w:cs="Arial"/>
        </w:rPr>
        <w:t xml:space="preserve">                 contrato  fijo, y su distribución del pago?</w:t>
      </w:r>
    </w:p>
    <w:p w:rsidR="00B5571C" w:rsidRPr="002B4D74" w:rsidRDefault="00B5571C" w:rsidP="00B5571C">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bl>
    <w:p w:rsidR="000612C0" w:rsidRPr="002B4D74" w:rsidRDefault="000612C0" w:rsidP="00FC094C">
      <w:pPr>
        <w:pStyle w:val="Prrafodelista"/>
        <w:adjustRightInd w:val="0"/>
        <w:jc w:val="both"/>
      </w:pPr>
    </w:p>
    <w:p w:rsidR="00B5571C" w:rsidRPr="002B4D74" w:rsidRDefault="00B5571C" w:rsidP="00FC094C">
      <w:pPr>
        <w:pStyle w:val="Prrafodelista"/>
        <w:adjustRightInd w:val="0"/>
        <w:jc w:val="both"/>
      </w:pPr>
    </w:p>
    <w:p w:rsidR="00B5571C" w:rsidRPr="002B4D74" w:rsidRDefault="00B5571C" w:rsidP="00B5571C">
      <w:pPr>
        <w:adjustRightInd w:val="0"/>
        <w:spacing w:after="0" w:line="240" w:lineRule="auto"/>
        <w:contextualSpacing/>
        <w:jc w:val="both"/>
        <w:rPr>
          <w:rFonts w:ascii="Arial" w:hAnsi="Arial" w:cs="Arial"/>
        </w:rPr>
      </w:pPr>
      <w:r w:rsidRPr="002B4D74">
        <w:rPr>
          <w:rFonts w:ascii="Arial" w:hAnsi="Arial" w:cs="Arial"/>
          <w:lang w:val="es-ES"/>
        </w:rPr>
        <w:t xml:space="preserve">       14.</w:t>
      </w:r>
      <w:r w:rsidR="00BF634D" w:rsidRPr="002B4D74">
        <w:rPr>
          <w:rFonts w:ascii="Arial" w:hAnsi="Arial" w:cs="Arial"/>
        </w:rPr>
        <w:t xml:space="preserve">-¿Cuáles son las fechas del mes que se debe para el </w:t>
      </w:r>
      <w:r w:rsidRPr="002B4D74">
        <w:rPr>
          <w:rFonts w:ascii="Arial" w:hAnsi="Arial" w:cs="Arial"/>
        </w:rPr>
        <w:t>seguro de cesantía?</w:t>
      </w:r>
    </w:p>
    <w:p w:rsidR="00B5571C" w:rsidRPr="002B4D74" w:rsidRDefault="00B5571C" w:rsidP="00B5571C">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bl>
    <w:p w:rsidR="00B5571C" w:rsidRPr="002B4D74" w:rsidRDefault="00B5571C" w:rsidP="00B5571C">
      <w:pPr>
        <w:autoSpaceDE w:val="0"/>
        <w:autoSpaceDN w:val="0"/>
        <w:adjustRightInd w:val="0"/>
        <w:spacing w:after="0" w:line="240" w:lineRule="auto"/>
        <w:jc w:val="both"/>
        <w:rPr>
          <w:rFonts w:ascii="Arial" w:hAnsi="Arial" w:cs="Arial"/>
        </w:rPr>
      </w:pPr>
    </w:p>
    <w:p w:rsidR="00B5571C" w:rsidRPr="002B4D74" w:rsidRDefault="00B5571C" w:rsidP="00B5571C">
      <w:pPr>
        <w:autoSpaceDE w:val="0"/>
        <w:autoSpaceDN w:val="0"/>
        <w:adjustRightInd w:val="0"/>
        <w:spacing w:after="0" w:line="240" w:lineRule="auto"/>
        <w:jc w:val="both"/>
        <w:rPr>
          <w:rFonts w:ascii="Arial" w:hAnsi="Arial" w:cs="Arial"/>
        </w:rPr>
      </w:pPr>
    </w:p>
    <w:p w:rsidR="00BF634D" w:rsidRPr="002B4D74" w:rsidRDefault="00BF634D" w:rsidP="00B5571C">
      <w:pPr>
        <w:autoSpaceDE w:val="0"/>
        <w:autoSpaceDN w:val="0"/>
        <w:adjustRightInd w:val="0"/>
        <w:spacing w:after="0" w:line="240" w:lineRule="auto"/>
        <w:jc w:val="both"/>
        <w:rPr>
          <w:rFonts w:ascii="Arial" w:hAnsi="Arial" w:cs="Arial"/>
        </w:rPr>
      </w:pPr>
      <w:r w:rsidRPr="002B4D74">
        <w:rPr>
          <w:rFonts w:ascii="Arial" w:hAnsi="Arial" w:cs="Arial"/>
        </w:rPr>
        <w:t xml:space="preserve">         15.- ¿ Qué multa debe pagar el empleador cuando no a pagado el </w:t>
      </w:r>
      <w:r w:rsidR="00B5571C" w:rsidRPr="002B4D74">
        <w:rPr>
          <w:rFonts w:ascii="Arial" w:hAnsi="Arial" w:cs="Arial"/>
        </w:rPr>
        <w:t xml:space="preserve">seguro de </w:t>
      </w:r>
    </w:p>
    <w:p w:rsidR="00B5571C" w:rsidRPr="002B4D74" w:rsidRDefault="00BF634D" w:rsidP="00B5571C">
      <w:pPr>
        <w:autoSpaceDE w:val="0"/>
        <w:autoSpaceDN w:val="0"/>
        <w:adjustRightInd w:val="0"/>
        <w:spacing w:after="0" w:line="240" w:lineRule="auto"/>
        <w:jc w:val="both"/>
        <w:rPr>
          <w:rFonts w:ascii="Arial" w:hAnsi="Arial" w:cs="Arial"/>
        </w:rPr>
      </w:pPr>
      <w:r w:rsidRPr="002B4D74">
        <w:rPr>
          <w:rFonts w:ascii="Arial" w:hAnsi="Arial" w:cs="Arial"/>
        </w:rPr>
        <w:t xml:space="preserve">                   </w:t>
      </w:r>
      <w:r w:rsidR="00B5571C" w:rsidRPr="002B4D74">
        <w:rPr>
          <w:rFonts w:ascii="Arial" w:hAnsi="Arial" w:cs="Arial"/>
        </w:rPr>
        <w:t xml:space="preserve">cesantía </w:t>
      </w:r>
      <w:r w:rsidRPr="002B4D74">
        <w:rPr>
          <w:rFonts w:ascii="Arial" w:hAnsi="Arial" w:cs="Arial"/>
        </w:rPr>
        <w:t>en  la fecha que le corresponde.</w:t>
      </w:r>
      <w:r w:rsidR="00B5571C" w:rsidRPr="002B4D74">
        <w:rPr>
          <w:rFonts w:ascii="Arial" w:hAnsi="Arial" w:cs="Arial"/>
        </w:rPr>
        <w:t>?</w:t>
      </w:r>
    </w:p>
    <w:p w:rsidR="00B5571C" w:rsidRPr="002B4D74" w:rsidRDefault="00B5571C" w:rsidP="00B5571C">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bl>
    <w:p w:rsidR="00B5571C" w:rsidRPr="002B4D74" w:rsidRDefault="00B5571C" w:rsidP="00B5571C">
      <w:pPr>
        <w:pStyle w:val="Prrafodelista"/>
        <w:adjustRightInd w:val="0"/>
        <w:jc w:val="both"/>
      </w:pPr>
    </w:p>
    <w:p w:rsidR="00B5571C" w:rsidRPr="002B4D74" w:rsidRDefault="00B5571C" w:rsidP="00B5571C">
      <w:pPr>
        <w:pStyle w:val="Prrafodelista"/>
        <w:adjustRightInd w:val="0"/>
        <w:jc w:val="both"/>
      </w:pPr>
    </w:p>
    <w:p w:rsidR="00BF634D" w:rsidRPr="002B4D74" w:rsidRDefault="00BF634D" w:rsidP="00B5571C">
      <w:pPr>
        <w:pStyle w:val="Prrafodelista"/>
        <w:adjustRightInd w:val="0"/>
        <w:jc w:val="both"/>
      </w:pPr>
    </w:p>
    <w:p w:rsidR="00BF634D" w:rsidRPr="002B4D74" w:rsidRDefault="00BF634D" w:rsidP="00B5571C">
      <w:pPr>
        <w:pStyle w:val="Prrafodelista"/>
        <w:adjustRightInd w:val="0"/>
        <w:jc w:val="both"/>
      </w:pPr>
    </w:p>
    <w:p w:rsidR="00BF634D" w:rsidRPr="002B4D74" w:rsidRDefault="00BF634D" w:rsidP="00B5571C">
      <w:pPr>
        <w:pStyle w:val="Prrafodelista"/>
        <w:adjustRightInd w:val="0"/>
        <w:jc w:val="both"/>
      </w:pPr>
    </w:p>
    <w:p w:rsidR="00B5571C" w:rsidRPr="002B4D74" w:rsidRDefault="00BF634D" w:rsidP="00BF634D">
      <w:pPr>
        <w:adjustRightInd w:val="0"/>
        <w:spacing w:after="0" w:line="240" w:lineRule="auto"/>
        <w:contextualSpacing/>
        <w:jc w:val="both"/>
        <w:rPr>
          <w:rFonts w:ascii="Arial" w:hAnsi="Arial" w:cs="Arial"/>
        </w:rPr>
      </w:pPr>
      <w:r w:rsidRPr="002B4D74">
        <w:rPr>
          <w:rFonts w:ascii="Arial" w:hAnsi="Arial" w:cs="Arial"/>
        </w:rPr>
        <w:lastRenderedPageBreak/>
        <w:t xml:space="preserve">           16.- ¿Cuál es el a</w:t>
      </w:r>
      <w:r w:rsidR="002B4D74">
        <w:rPr>
          <w:rFonts w:ascii="Arial" w:hAnsi="Arial" w:cs="Arial"/>
        </w:rPr>
        <w:t>porte que efectúa el estado de C</w:t>
      </w:r>
      <w:r w:rsidRPr="002B4D74">
        <w:rPr>
          <w:rFonts w:ascii="Arial" w:hAnsi="Arial" w:cs="Arial"/>
        </w:rPr>
        <w:t>hile anualmente al  seguro de cesantía    solidario</w:t>
      </w:r>
      <w:r w:rsidR="00B5571C" w:rsidRPr="002B4D74">
        <w:rPr>
          <w:rFonts w:ascii="Arial" w:hAnsi="Arial" w:cs="Arial"/>
        </w:rPr>
        <w:t xml:space="preserve"> ?.</w:t>
      </w:r>
    </w:p>
    <w:p w:rsidR="00B5571C" w:rsidRPr="002B4D74" w:rsidRDefault="00B5571C" w:rsidP="00B5571C">
      <w:pPr>
        <w:pStyle w:val="Prrafodelista"/>
        <w:adjustRightInd w:val="0"/>
        <w:jc w:val="both"/>
      </w:pPr>
    </w:p>
    <w:tbl>
      <w:tblPr>
        <w:tblStyle w:val="Tablaconcuadrcula"/>
        <w:tblW w:w="0" w:type="auto"/>
        <w:tblInd w:w="392" w:type="dxa"/>
        <w:tblLook w:val="04A0"/>
      </w:tblPr>
      <w:tblGrid>
        <w:gridCol w:w="8662"/>
      </w:tblGrid>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b/>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bl>
    <w:p w:rsidR="00B5571C" w:rsidRPr="002B4D74" w:rsidRDefault="00B5571C" w:rsidP="00B5571C">
      <w:pPr>
        <w:autoSpaceDE w:val="0"/>
        <w:autoSpaceDN w:val="0"/>
        <w:adjustRightInd w:val="0"/>
        <w:spacing w:after="0" w:line="240" w:lineRule="auto"/>
        <w:jc w:val="both"/>
        <w:rPr>
          <w:rFonts w:ascii="Arial" w:hAnsi="Arial" w:cs="Arial"/>
        </w:rPr>
      </w:pPr>
    </w:p>
    <w:p w:rsidR="00963FFC" w:rsidRPr="002B4D74" w:rsidRDefault="00B5571C" w:rsidP="00B5571C">
      <w:pPr>
        <w:adjustRightInd w:val="0"/>
        <w:spacing w:after="0" w:line="240" w:lineRule="auto"/>
        <w:contextualSpacing/>
        <w:jc w:val="both"/>
        <w:rPr>
          <w:rFonts w:ascii="Arial" w:hAnsi="Arial" w:cs="Arial"/>
        </w:rPr>
      </w:pPr>
      <w:r w:rsidRPr="002B4D74">
        <w:rPr>
          <w:rFonts w:ascii="Arial" w:hAnsi="Arial" w:cs="Arial"/>
        </w:rPr>
        <w:t xml:space="preserve">       </w:t>
      </w:r>
      <w:r w:rsidR="00BF634D" w:rsidRPr="002B4D74">
        <w:rPr>
          <w:rFonts w:ascii="Arial" w:hAnsi="Arial" w:cs="Arial"/>
        </w:rPr>
        <w:t xml:space="preserve">     17.- ¿</w:t>
      </w:r>
      <w:r w:rsidR="00963FFC" w:rsidRPr="002B4D74">
        <w:rPr>
          <w:rFonts w:ascii="Arial" w:hAnsi="Arial" w:cs="Arial"/>
        </w:rPr>
        <w:t xml:space="preserve">Qué valor por comisión  cobra la AFC, por administrar los fondos que tiene el </w:t>
      </w:r>
    </w:p>
    <w:p w:rsidR="00B5571C" w:rsidRPr="002B4D74" w:rsidRDefault="00963FFC" w:rsidP="00B5571C">
      <w:pPr>
        <w:adjustRightInd w:val="0"/>
        <w:spacing w:after="0" w:line="240" w:lineRule="auto"/>
        <w:contextualSpacing/>
        <w:jc w:val="both"/>
        <w:rPr>
          <w:rFonts w:ascii="Arial" w:hAnsi="Arial" w:cs="Arial"/>
        </w:rPr>
      </w:pPr>
      <w:r w:rsidRPr="002B4D74">
        <w:rPr>
          <w:rFonts w:ascii="Arial" w:hAnsi="Arial" w:cs="Arial"/>
        </w:rPr>
        <w:t xml:space="preserve">                      trabajador con  contrato en el seguro de cesantía</w:t>
      </w:r>
      <w:r w:rsidR="00B5571C" w:rsidRPr="002B4D74">
        <w:rPr>
          <w:rFonts w:ascii="Arial" w:hAnsi="Arial" w:cs="Arial"/>
        </w:rPr>
        <w:t xml:space="preserve"> ?</w:t>
      </w:r>
    </w:p>
    <w:p w:rsidR="00B5571C" w:rsidRPr="002B4D74" w:rsidRDefault="00B5571C" w:rsidP="00B5571C">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B5571C" w:rsidRPr="002B4D74" w:rsidTr="00B5571C">
        <w:tc>
          <w:tcPr>
            <w:tcW w:w="8819" w:type="dxa"/>
          </w:tcPr>
          <w:p w:rsidR="00B5571C" w:rsidRPr="002B4D74" w:rsidRDefault="00B5571C" w:rsidP="00B5571C">
            <w:pPr>
              <w:autoSpaceDE w:val="0"/>
              <w:autoSpaceDN w:val="0"/>
              <w:adjustRightInd w:val="0"/>
              <w:ind w:left="284" w:hanging="284"/>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bl>
    <w:p w:rsidR="00B5571C" w:rsidRPr="002B4D74" w:rsidRDefault="00B5571C" w:rsidP="00B5571C">
      <w:pPr>
        <w:autoSpaceDE w:val="0"/>
        <w:autoSpaceDN w:val="0"/>
        <w:adjustRightInd w:val="0"/>
        <w:spacing w:after="0" w:line="240" w:lineRule="auto"/>
        <w:jc w:val="both"/>
        <w:rPr>
          <w:rFonts w:ascii="Arial" w:hAnsi="Arial" w:cs="Arial"/>
        </w:rPr>
      </w:pPr>
    </w:p>
    <w:p w:rsidR="00B5571C" w:rsidRPr="002B4D74" w:rsidRDefault="00B5571C" w:rsidP="00B5571C">
      <w:pPr>
        <w:autoSpaceDE w:val="0"/>
        <w:autoSpaceDN w:val="0"/>
        <w:adjustRightInd w:val="0"/>
        <w:spacing w:after="0" w:line="240" w:lineRule="auto"/>
        <w:jc w:val="both"/>
        <w:rPr>
          <w:rFonts w:ascii="Arial" w:hAnsi="Arial" w:cs="Arial"/>
        </w:rPr>
      </w:pPr>
    </w:p>
    <w:p w:rsidR="00B5571C" w:rsidRPr="002B4D74" w:rsidRDefault="00B5571C" w:rsidP="00B5571C">
      <w:pPr>
        <w:autoSpaceDE w:val="0"/>
        <w:autoSpaceDN w:val="0"/>
        <w:adjustRightInd w:val="0"/>
        <w:spacing w:after="0" w:line="240" w:lineRule="auto"/>
        <w:jc w:val="both"/>
        <w:rPr>
          <w:rFonts w:ascii="Arial" w:hAnsi="Arial" w:cs="Arial"/>
        </w:rPr>
      </w:pPr>
    </w:p>
    <w:p w:rsidR="00B5571C" w:rsidRPr="002B4D74" w:rsidRDefault="00963FFC" w:rsidP="002B4D74">
      <w:pPr>
        <w:adjustRightInd w:val="0"/>
        <w:spacing w:after="0" w:line="240" w:lineRule="auto"/>
        <w:ind w:left="360"/>
        <w:contextualSpacing/>
        <w:jc w:val="both"/>
        <w:rPr>
          <w:rFonts w:ascii="Arial" w:hAnsi="Arial" w:cs="Arial"/>
        </w:rPr>
      </w:pPr>
      <w:r w:rsidRPr="002B4D74">
        <w:rPr>
          <w:rFonts w:ascii="Arial" w:hAnsi="Arial" w:cs="Arial"/>
        </w:rPr>
        <w:t xml:space="preserve">      18.-¿ </w:t>
      </w:r>
      <w:r w:rsidR="00934BE0" w:rsidRPr="002B4D74">
        <w:rPr>
          <w:rFonts w:ascii="Arial" w:hAnsi="Arial" w:cs="Arial"/>
        </w:rPr>
        <w:t>A quién le corresponde pagar las cotizaciones del seguro de cesantía, cuando el    trabajador tiene  licencia médica</w:t>
      </w:r>
      <w:r w:rsidR="00B5571C" w:rsidRPr="002B4D74">
        <w:rPr>
          <w:rFonts w:ascii="Arial" w:hAnsi="Arial" w:cs="Arial"/>
        </w:rPr>
        <w:t>?</w:t>
      </w:r>
    </w:p>
    <w:p w:rsidR="00B5571C" w:rsidRPr="002B4D74" w:rsidRDefault="00B5571C" w:rsidP="00B5571C">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B5571C" w:rsidRPr="002B4D74" w:rsidTr="00B5571C">
        <w:tc>
          <w:tcPr>
            <w:tcW w:w="8662"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662"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662"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662"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662"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662" w:type="dxa"/>
          </w:tcPr>
          <w:p w:rsidR="00B5571C" w:rsidRPr="002B4D74" w:rsidRDefault="00B5571C" w:rsidP="00B5571C">
            <w:pPr>
              <w:autoSpaceDE w:val="0"/>
              <w:autoSpaceDN w:val="0"/>
              <w:adjustRightInd w:val="0"/>
              <w:jc w:val="both"/>
              <w:rPr>
                <w:rFonts w:ascii="Arial" w:hAnsi="Arial" w:cs="Arial"/>
              </w:rPr>
            </w:pPr>
          </w:p>
        </w:tc>
      </w:tr>
    </w:tbl>
    <w:p w:rsidR="00B5571C" w:rsidRPr="002B4D74" w:rsidRDefault="00B5571C" w:rsidP="00B5571C">
      <w:pPr>
        <w:adjustRightInd w:val="0"/>
        <w:spacing w:after="0" w:line="240" w:lineRule="auto"/>
        <w:contextualSpacing/>
        <w:jc w:val="both"/>
        <w:rPr>
          <w:rFonts w:ascii="Arial" w:hAnsi="Arial" w:cs="Arial"/>
        </w:rPr>
      </w:pPr>
      <w:r w:rsidRPr="002B4D74">
        <w:rPr>
          <w:rFonts w:ascii="Arial" w:hAnsi="Arial" w:cs="Arial"/>
        </w:rPr>
        <w:t xml:space="preserve">            </w:t>
      </w:r>
    </w:p>
    <w:p w:rsidR="00B5571C" w:rsidRPr="002B4D74" w:rsidRDefault="00B5571C" w:rsidP="00B5571C">
      <w:pPr>
        <w:adjustRightInd w:val="0"/>
        <w:spacing w:after="0" w:line="240" w:lineRule="auto"/>
        <w:contextualSpacing/>
        <w:jc w:val="both"/>
        <w:rPr>
          <w:rFonts w:ascii="Arial" w:hAnsi="Arial" w:cs="Arial"/>
        </w:rPr>
      </w:pPr>
      <w:r w:rsidRPr="002B4D74">
        <w:rPr>
          <w:rFonts w:ascii="Arial" w:hAnsi="Arial" w:cs="Arial"/>
        </w:rPr>
        <w:t xml:space="preserve">           19.- ¿ C</w:t>
      </w:r>
      <w:r w:rsidR="00934BE0" w:rsidRPr="002B4D74">
        <w:rPr>
          <w:rFonts w:ascii="Arial" w:hAnsi="Arial" w:cs="Arial"/>
        </w:rPr>
        <w:t>uál  es la fecha en la que se debe cancelar</w:t>
      </w:r>
      <w:r w:rsidRPr="002B4D74">
        <w:rPr>
          <w:rFonts w:ascii="Arial" w:hAnsi="Arial" w:cs="Arial"/>
        </w:rPr>
        <w:t xml:space="preserve"> </w:t>
      </w:r>
      <w:r w:rsidR="00934BE0" w:rsidRPr="002B4D74">
        <w:rPr>
          <w:rFonts w:ascii="Arial" w:hAnsi="Arial" w:cs="Arial"/>
        </w:rPr>
        <w:t>las cotizaciones del seguro de cesantia.</w:t>
      </w:r>
      <w:r w:rsidRPr="002B4D74">
        <w:rPr>
          <w:rFonts w:ascii="Arial" w:hAnsi="Arial" w:cs="Arial"/>
        </w:rPr>
        <w:t>?</w:t>
      </w:r>
    </w:p>
    <w:p w:rsidR="00B5571C" w:rsidRPr="002B4D74" w:rsidRDefault="00B5571C" w:rsidP="00B5571C">
      <w:pPr>
        <w:adjustRightInd w:val="0"/>
        <w:spacing w:after="0" w:line="240" w:lineRule="auto"/>
        <w:contextualSpacing/>
        <w:jc w:val="both"/>
        <w:rPr>
          <w:rFonts w:ascii="Arial" w:hAnsi="Arial" w:cs="Arial"/>
        </w:rPr>
      </w:pPr>
    </w:p>
    <w:tbl>
      <w:tblPr>
        <w:tblStyle w:val="Tablaconcuadrcula"/>
        <w:tblW w:w="0" w:type="auto"/>
        <w:tblInd w:w="392" w:type="dxa"/>
        <w:tblLook w:val="04A0"/>
      </w:tblPr>
      <w:tblGrid>
        <w:gridCol w:w="8662"/>
      </w:tblGrid>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r w:rsidR="00B5571C" w:rsidRPr="002B4D74" w:rsidTr="00B5571C">
        <w:tc>
          <w:tcPr>
            <w:tcW w:w="8819" w:type="dxa"/>
          </w:tcPr>
          <w:p w:rsidR="00B5571C" w:rsidRPr="002B4D74" w:rsidRDefault="00B5571C" w:rsidP="00B5571C">
            <w:pPr>
              <w:autoSpaceDE w:val="0"/>
              <w:autoSpaceDN w:val="0"/>
              <w:adjustRightInd w:val="0"/>
              <w:jc w:val="both"/>
              <w:rPr>
                <w:rFonts w:ascii="Arial" w:hAnsi="Arial" w:cs="Arial"/>
              </w:rPr>
            </w:pPr>
          </w:p>
        </w:tc>
      </w:tr>
    </w:tbl>
    <w:p w:rsidR="00B5571C" w:rsidRPr="002B4D74" w:rsidRDefault="00B5571C" w:rsidP="00B5571C">
      <w:pPr>
        <w:adjustRightInd w:val="0"/>
        <w:spacing w:after="0" w:line="240" w:lineRule="auto"/>
        <w:contextualSpacing/>
        <w:jc w:val="both"/>
        <w:rPr>
          <w:rFonts w:ascii="Arial" w:hAnsi="Arial" w:cs="Arial"/>
        </w:rPr>
      </w:pPr>
    </w:p>
    <w:p w:rsidR="000612C0" w:rsidRPr="002B4D74" w:rsidRDefault="000612C0" w:rsidP="00FC094C">
      <w:pPr>
        <w:pStyle w:val="Prrafodelista"/>
        <w:adjustRightInd w:val="0"/>
        <w:jc w:val="both"/>
        <w:rPr>
          <w:lang w:val="es-CL"/>
        </w:rPr>
      </w:pPr>
    </w:p>
    <w:p w:rsidR="006A2A34" w:rsidRPr="002B4D74" w:rsidRDefault="00934BE0" w:rsidP="00FC094C">
      <w:pPr>
        <w:spacing w:after="0" w:line="240" w:lineRule="auto"/>
        <w:rPr>
          <w:rFonts w:ascii="Arial" w:hAnsi="Arial" w:cs="Arial"/>
        </w:rPr>
      </w:pPr>
      <w:r w:rsidRPr="002B4D74">
        <w:rPr>
          <w:rFonts w:ascii="Arial" w:eastAsia="Arial" w:hAnsi="Arial" w:cs="Arial"/>
          <w:lang w:val="es-ES" w:eastAsia="es-ES" w:bidi="es-ES"/>
        </w:rPr>
        <w:t xml:space="preserve"> </w:t>
      </w:r>
      <w:r w:rsidR="00532DBF" w:rsidRPr="002B4D74">
        <w:rPr>
          <w:rFonts w:ascii="Arial" w:hAnsi="Arial" w:cs="Arial"/>
        </w:rPr>
        <w:t xml:space="preserve"> </w:t>
      </w:r>
      <w:r w:rsidRPr="002B4D74">
        <w:rPr>
          <w:rFonts w:ascii="Arial" w:hAnsi="Arial" w:cs="Arial"/>
        </w:rPr>
        <w:t xml:space="preserve">DETERMINAR  LAS COTIZACIONES  DEL SEGURO DE CESANTÍA QUE  SE DEBE  CANCELAR  MENSUALMENTE   .          </w:t>
      </w:r>
      <w:r w:rsidR="006A2A34" w:rsidRPr="002B4D74">
        <w:rPr>
          <w:rFonts w:ascii="Arial" w:hAnsi="Arial" w:cs="Arial"/>
        </w:rPr>
        <w:t>.</w:t>
      </w:r>
    </w:p>
    <w:p w:rsidR="002B55FE" w:rsidRPr="002B4D74" w:rsidRDefault="006A2A34" w:rsidP="00FC094C">
      <w:pPr>
        <w:spacing w:after="0" w:line="240" w:lineRule="auto"/>
        <w:rPr>
          <w:rFonts w:ascii="Arial" w:hAnsi="Arial" w:cs="Arial"/>
        </w:rPr>
      </w:pPr>
      <w:r w:rsidRPr="002B4D74">
        <w:rPr>
          <w:rFonts w:ascii="Arial" w:hAnsi="Arial" w:cs="Arial"/>
        </w:rPr>
        <w:t xml:space="preserve">                </w:t>
      </w:r>
    </w:p>
    <w:p w:rsidR="002B55FE" w:rsidRPr="002B4D74" w:rsidRDefault="00F743B5" w:rsidP="00FC094C">
      <w:pPr>
        <w:pStyle w:val="Prrafodelista"/>
        <w:numPr>
          <w:ilvl w:val="0"/>
          <w:numId w:val="5"/>
        </w:numPr>
      </w:pPr>
      <w:r w:rsidRPr="002B4D74">
        <w:t xml:space="preserve">Indicar como se distribuyen el pago de las cotizaciones de </w:t>
      </w:r>
      <w:r w:rsidR="00585B1D" w:rsidRPr="002B4D74">
        <w:t xml:space="preserve"> Don Julian</w:t>
      </w:r>
      <w:r w:rsidRPr="002B4D74">
        <w:t xml:space="preserve"> Tapia, que</w:t>
      </w:r>
      <w:r w:rsidR="006A2A34" w:rsidRPr="002B4D74">
        <w:t xml:space="preserve"> </w:t>
      </w:r>
      <w:r w:rsidRPr="002B4D74">
        <w:t xml:space="preserve">tiene un </w:t>
      </w:r>
      <w:r w:rsidR="006A2A34" w:rsidRPr="002B4D74">
        <w:t>sue</w:t>
      </w:r>
      <w:r w:rsidRPr="002B4D74">
        <w:t xml:space="preserve">ldo </w:t>
      </w:r>
      <w:r w:rsidR="00585B1D" w:rsidRPr="002B4D74">
        <w:t>de $ 420.000,con contrato indefinido</w:t>
      </w:r>
    </w:p>
    <w:p w:rsidR="00FB15AB" w:rsidRPr="002B4D74" w:rsidRDefault="00FB15AB" w:rsidP="00FC094C">
      <w:pPr>
        <w:spacing w:after="0" w:line="240" w:lineRule="auto"/>
        <w:rPr>
          <w:rFonts w:ascii="Arial" w:hAnsi="Arial" w:cs="Arial"/>
        </w:rPr>
      </w:pPr>
      <w:r w:rsidRPr="002B4D74">
        <w:rPr>
          <w:rFonts w:ascii="Arial" w:hAnsi="Arial" w:cs="Arial"/>
        </w:rPr>
        <w:t xml:space="preserve">              </w:t>
      </w:r>
    </w:p>
    <w:tbl>
      <w:tblPr>
        <w:tblStyle w:val="Tablaconcuadrcula"/>
        <w:tblW w:w="0" w:type="auto"/>
        <w:tblLook w:val="04A0"/>
      </w:tblPr>
      <w:tblGrid>
        <w:gridCol w:w="4489"/>
        <w:gridCol w:w="4489"/>
      </w:tblGrid>
      <w:tr w:rsidR="00FB15AB" w:rsidRPr="002B4D74" w:rsidTr="00FB15AB">
        <w:tc>
          <w:tcPr>
            <w:tcW w:w="4489" w:type="dxa"/>
          </w:tcPr>
          <w:p w:rsidR="00FB15AB" w:rsidRPr="002B4D74" w:rsidRDefault="00FB15AB" w:rsidP="00FC094C">
            <w:pPr>
              <w:rPr>
                <w:rFonts w:ascii="Arial" w:hAnsi="Arial" w:cs="Arial"/>
              </w:rPr>
            </w:pPr>
            <w:r w:rsidRPr="002B4D74">
              <w:rPr>
                <w:rFonts w:ascii="Arial" w:hAnsi="Arial" w:cs="Arial"/>
              </w:rPr>
              <w:t xml:space="preserve">       </w:t>
            </w:r>
          </w:p>
        </w:tc>
        <w:tc>
          <w:tcPr>
            <w:tcW w:w="4489" w:type="dxa"/>
          </w:tcPr>
          <w:p w:rsidR="00FB15AB" w:rsidRPr="002B4D74" w:rsidRDefault="00FB15AB" w:rsidP="00FC094C">
            <w:pPr>
              <w:rPr>
                <w:rFonts w:ascii="Arial" w:hAnsi="Arial" w:cs="Arial"/>
              </w:rPr>
            </w:pPr>
          </w:p>
        </w:tc>
      </w:tr>
      <w:tr w:rsidR="00FB15AB" w:rsidRPr="002B4D74" w:rsidTr="00FB15AB">
        <w:tc>
          <w:tcPr>
            <w:tcW w:w="4489" w:type="dxa"/>
          </w:tcPr>
          <w:p w:rsidR="00FB15AB" w:rsidRPr="002B4D74" w:rsidRDefault="00FB15AB" w:rsidP="00FC094C">
            <w:pPr>
              <w:rPr>
                <w:rFonts w:ascii="Arial" w:hAnsi="Arial" w:cs="Arial"/>
              </w:rPr>
            </w:pPr>
          </w:p>
        </w:tc>
        <w:tc>
          <w:tcPr>
            <w:tcW w:w="4489" w:type="dxa"/>
          </w:tcPr>
          <w:p w:rsidR="00FB15AB" w:rsidRPr="002B4D74" w:rsidRDefault="00FB15AB" w:rsidP="00FC094C">
            <w:pPr>
              <w:rPr>
                <w:rFonts w:ascii="Arial" w:hAnsi="Arial" w:cs="Arial"/>
              </w:rPr>
            </w:pPr>
          </w:p>
        </w:tc>
      </w:tr>
      <w:tr w:rsidR="00FB15AB" w:rsidRPr="002B4D74" w:rsidTr="00FB15AB">
        <w:tc>
          <w:tcPr>
            <w:tcW w:w="4489" w:type="dxa"/>
          </w:tcPr>
          <w:p w:rsidR="00FB15AB" w:rsidRPr="002B4D74" w:rsidRDefault="00FB15AB" w:rsidP="00FC094C">
            <w:pPr>
              <w:rPr>
                <w:rFonts w:ascii="Arial" w:hAnsi="Arial" w:cs="Arial"/>
              </w:rPr>
            </w:pPr>
          </w:p>
        </w:tc>
        <w:tc>
          <w:tcPr>
            <w:tcW w:w="4489" w:type="dxa"/>
          </w:tcPr>
          <w:p w:rsidR="00FB15AB" w:rsidRPr="002B4D74" w:rsidRDefault="00FB15AB" w:rsidP="00FC094C">
            <w:pPr>
              <w:rPr>
                <w:rFonts w:ascii="Arial" w:hAnsi="Arial" w:cs="Arial"/>
              </w:rPr>
            </w:pPr>
          </w:p>
        </w:tc>
      </w:tr>
      <w:tr w:rsidR="00FB15AB" w:rsidRPr="002B4D74" w:rsidTr="00FB15AB">
        <w:tc>
          <w:tcPr>
            <w:tcW w:w="4489" w:type="dxa"/>
          </w:tcPr>
          <w:p w:rsidR="00FB15AB" w:rsidRPr="002B4D74" w:rsidRDefault="00FB15AB" w:rsidP="00FC094C">
            <w:pPr>
              <w:rPr>
                <w:rFonts w:ascii="Arial" w:hAnsi="Arial" w:cs="Arial"/>
              </w:rPr>
            </w:pPr>
          </w:p>
        </w:tc>
        <w:tc>
          <w:tcPr>
            <w:tcW w:w="4489" w:type="dxa"/>
          </w:tcPr>
          <w:p w:rsidR="00FB15AB" w:rsidRPr="002B4D74" w:rsidRDefault="00FB15AB" w:rsidP="00FC094C">
            <w:pPr>
              <w:rPr>
                <w:rFonts w:ascii="Arial" w:hAnsi="Arial" w:cs="Arial"/>
              </w:rPr>
            </w:pPr>
          </w:p>
        </w:tc>
      </w:tr>
      <w:tr w:rsidR="00FB15AB" w:rsidRPr="002B4D74" w:rsidTr="00FB15AB">
        <w:tc>
          <w:tcPr>
            <w:tcW w:w="4489" w:type="dxa"/>
          </w:tcPr>
          <w:p w:rsidR="00FB15AB" w:rsidRPr="002B4D74" w:rsidRDefault="00FB15AB" w:rsidP="00FC094C">
            <w:pPr>
              <w:rPr>
                <w:rFonts w:ascii="Arial" w:hAnsi="Arial" w:cs="Arial"/>
              </w:rPr>
            </w:pPr>
          </w:p>
        </w:tc>
        <w:tc>
          <w:tcPr>
            <w:tcW w:w="4489" w:type="dxa"/>
          </w:tcPr>
          <w:p w:rsidR="00FB15AB" w:rsidRPr="002B4D74" w:rsidRDefault="00FB15AB" w:rsidP="00FC094C">
            <w:pPr>
              <w:rPr>
                <w:rFonts w:ascii="Arial" w:hAnsi="Arial" w:cs="Arial"/>
              </w:rPr>
            </w:pPr>
          </w:p>
        </w:tc>
      </w:tr>
    </w:tbl>
    <w:p w:rsidR="00FB15AB" w:rsidRPr="002B4D74" w:rsidRDefault="00FB15AB" w:rsidP="00FC094C">
      <w:pPr>
        <w:spacing w:after="0" w:line="240" w:lineRule="auto"/>
        <w:rPr>
          <w:rFonts w:ascii="Arial" w:hAnsi="Arial" w:cs="Arial"/>
        </w:rPr>
      </w:pPr>
    </w:p>
    <w:p w:rsidR="00585B1D" w:rsidRPr="002B4D74" w:rsidRDefault="00585B1D" w:rsidP="00585B1D">
      <w:pPr>
        <w:pStyle w:val="Prrafodelista"/>
        <w:numPr>
          <w:ilvl w:val="0"/>
          <w:numId w:val="5"/>
        </w:numPr>
      </w:pPr>
      <w:r w:rsidRPr="002B4D74">
        <w:rPr>
          <w:lang w:val="es-CL"/>
        </w:rPr>
        <w:t xml:space="preserve">Calcular las cotizaciones que se deben pagar con </w:t>
      </w:r>
      <w:r w:rsidR="004815F0" w:rsidRPr="002B4D74">
        <w:rPr>
          <w:lang w:val="es-CL"/>
        </w:rPr>
        <w:t xml:space="preserve">  los ingresos que perc</w:t>
      </w:r>
      <w:r w:rsidRPr="002B4D74">
        <w:rPr>
          <w:lang w:val="es-CL"/>
        </w:rPr>
        <w:t xml:space="preserve">ibe el trabajador, </w:t>
      </w:r>
      <w:r w:rsidR="006A2A34" w:rsidRPr="002B4D74">
        <w:rPr>
          <w:lang w:val="es-CL"/>
        </w:rPr>
        <w:t xml:space="preserve"> </w:t>
      </w:r>
      <w:r w:rsidRPr="002B4D74">
        <w:t>Sueldo base  $ 680.00. con contrato Fijo.</w:t>
      </w:r>
    </w:p>
    <w:p w:rsidR="00FB15AB" w:rsidRPr="002B4D74" w:rsidRDefault="00FB15AB" w:rsidP="00FC094C">
      <w:pPr>
        <w:spacing w:after="0" w:line="240" w:lineRule="auto"/>
        <w:rPr>
          <w:rFonts w:ascii="Arial" w:hAnsi="Arial" w:cs="Arial"/>
        </w:rPr>
      </w:pPr>
      <w:r w:rsidRPr="002B4D74">
        <w:rPr>
          <w:rFonts w:ascii="Arial" w:hAnsi="Arial" w:cs="Arial"/>
        </w:rPr>
        <w:t xml:space="preserve">  </w:t>
      </w:r>
      <w:r w:rsidR="006A2A34" w:rsidRPr="002B4D74">
        <w:rPr>
          <w:rFonts w:ascii="Arial" w:hAnsi="Arial" w:cs="Arial"/>
        </w:rPr>
        <w:t xml:space="preserve"> </w:t>
      </w:r>
    </w:p>
    <w:tbl>
      <w:tblPr>
        <w:tblStyle w:val="Tablaconcuadrcula"/>
        <w:tblW w:w="0" w:type="auto"/>
        <w:tblLook w:val="04A0"/>
      </w:tblPr>
      <w:tblGrid>
        <w:gridCol w:w="4489"/>
        <w:gridCol w:w="4489"/>
      </w:tblGrid>
      <w:tr w:rsidR="00FB15AB" w:rsidRPr="002B4D74" w:rsidTr="00FB15AB">
        <w:tc>
          <w:tcPr>
            <w:tcW w:w="4489" w:type="dxa"/>
          </w:tcPr>
          <w:p w:rsidR="00FB15AB" w:rsidRPr="002B4D74" w:rsidRDefault="00FB15AB" w:rsidP="00FC094C">
            <w:pPr>
              <w:rPr>
                <w:rFonts w:ascii="Arial" w:hAnsi="Arial" w:cs="Arial"/>
              </w:rPr>
            </w:pPr>
          </w:p>
        </w:tc>
        <w:tc>
          <w:tcPr>
            <w:tcW w:w="4489" w:type="dxa"/>
          </w:tcPr>
          <w:p w:rsidR="00FB15AB" w:rsidRPr="002B4D74" w:rsidRDefault="00FB15AB" w:rsidP="00FC094C">
            <w:pPr>
              <w:rPr>
                <w:rFonts w:ascii="Arial" w:hAnsi="Arial" w:cs="Arial"/>
              </w:rPr>
            </w:pPr>
          </w:p>
        </w:tc>
      </w:tr>
      <w:tr w:rsidR="00FB15AB" w:rsidRPr="002B4D74" w:rsidTr="00FB15AB">
        <w:tc>
          <w:tcPr>
            <w:tcW w:w="4489" w:type="dxa"/>
          </w:tcPr>
          <w:p w:rsidR="00FB15AB" w:rsidRPr="002B4D74" w:rsidRDefault="00FB15AB" w:rsidP="00FC094C">
            <w:pPr>
              <w:rPr>
                <w:rFonts w:ascii="Arial" w:hAnsi="Arial" w:cs="Arial"/>
              </w:rPr>
            </w:pPr>
          </w:p>
        </w:tc>
        <w:tc>
          <w:tcPr>
            <w:tcW w:w="4489" w:type="dxa"/>
          </w:tcPr>
          <w:p w:rsidR="00FB15AB" w:rsidRPr="002B4D74" w:rsidRDefault="00FB15AB" w:rsidP="00FC094C">
            <w:pPr>
              <w:rPr>
                <w:rFonts w:ascii="Arial" w:hAnsi="Arial" w:cs="Arial"/>
              </w:rPr>
            </w:pPr>
          </w:p>
        </w:tc>
      </w:tr>
      <w:tr w:rsidR="00FB15AB" w:rsidRPr="002B4D74" w:rsidTr="00FB15AB">
        <w:tc>
          <w:tcPr>
            <w:tcW w:w="4489" w:type="dxa"/>
          </w:tcPr>
          <w:p w:rsidR="00FB15AB" w:rsidRPr="002B4D74" w:rsidRDefault="00FB15AB" w:rsidP="00FC094C">
            <w:pPr>
              <w:rPr>
                <w:rFonts w:ascii="Arial" w:hAnsi="Arial" w:cs="Arial"/>
              </w:rPr>
            </w:pPr>
          </w:p>
        </w:tc>
        <w:tc>
          <w:tcPr>
            <w:tcW w:w="4489" w:type="dxa"/>
          </w:tcPr>
          <w:p w:rsidR="00FB15AB" w:rsidRPr="002B4D74" w:rsidRDefault="00FB15AB" w:rsidP="00FC094C">
            <w:pPr>
              <w:rPr>
                <w:rFonts w:ascii="Arial" w:hAnsi="Arial" w:cs="Arial"/>
              </w:rPr>
            </w:pPr>
          </w:p>
        </w:tc>
      </w:tr>
      <w:tr w:rsidR="00FB15AB" w:rsidRPr="002B4D74" w:rsidTr="00FB15AB">
        <w:tc>
          <w:tcPr>
            <w:tcW w:w="4489" w:type="dxa"/>
          </w:tcPr>
          <w:p w:rsidR="00FB15AB" w:rsidRPr="002B4D74" w:rsidRDefault="00FB15AB" w:rsidP="00FC094C">
            <w:pPr>
              <w:rPr>
                <w:rFonts w:ascii="Arial" w:hAnsi="Arial" w:cs="Arial"/>
              </w:rPr>
            </w:pPr>
          </w:p>
        </w:tc>
        <w:tc>
          <w:tcPr>
            <w:tcW w:w="4489" w:type="dxa"/>
          </w:tcPr>
          <w:p w:rsidR="00FB15AB" w:rsidRPr="002B4D74" w:rsidRDefault="00FB15AB" w:rsidP="00FC094C">
            <w:pPr>
              <w:rPr>
                <w:rFonts w:ascii="Arial" w:hAnsi="Arial" w:cs="Arial"/>
              </w:rPr>
            </w:pPr>
          </w:p>
        </w:tc>
      </w:tr>
      <w:tr w:rsidR="00FB15AB" w:rsidRPr="002B4D74" w:rsidTr="00FB15AB">
        <w:tc>
          <w:tcPr>
            <w:tcW w:w="4489" w:type="dxa"/>
          </w:tcPr>
          <w:p w:rsidR="00FB15AB" w:rsidRPr="002B4D74" w:rsidRDefault="00FB15AB" w:rsidP="00FC094C">
            <w:pPr>
              <w:rPr>
                <w:rFonts w:ascii="Arial" w:hAnsi="Arial" w:cs="Arial"/>
              </w:rPr>
            </w:pPr>
          </w:p>
        </w:tc>
        <w:tc>
          <w:tcPr>
            <w:tcW w:w="4489" w:type="dxa"/>
          </w:tcPr>
          <w:p w:rsidR="00FB15AB" w:rsidRPr="002B4D74" w:rsidRDefault="00FB15AB" w:rsidP="00FC094C">
            <w:pPr>
              <w:rPr>
                <w:rFonts w:ascii="Arial" w:hAnsi="Arial" w:cs="Arial"/>
              </w:rPr>
            </w:pPr>
          </w:p>
        </w:tc>
      </w:tr>
    </w:tbl>
    <w:p w:rsidR="00FB15AB" w:rsidRPr="002B4D74" w:rsidRDefault="00FB15AB" w:rsidP="00FC094C">
      <w:pPr>
        <w:spacing w:after="0" w:line="240" w:lineRule="auto"/>
        <w:rPr>
          <w:rFonts w:ascii="Arial" w:hAnsi="Arial" w:cs="Arial"/>
        </w:rPr>
      </w:pPr>
      <w:r w:rsidRPr="002B4D74">
        <w:rPr>
          <w:rFonts w:ascii="Arial" w:hAnsi="Arial" w:cs="Arial"/>
        </w:rPr>
        <w:t xml:space="preserve">  </w:t>
      </w:r>
    </w:p>
    <w:p w:rsidR="00886303" w:rsidRPr="002B4D74" w:rsidRDefault="00886303" w:rsidP="00FC094C">
      <w:pPr>
        <w:pStyle w:val="Prrafodelista"/>
      </w:pPr>
    </w:p>
    <w:p w:rsidR="00585B1D" w:rsidRPr="002B4D74" w:rsidRDefault="00585B1D" w:rsidP="00585B1D">
      <w:pPr>
        <w:ind w:left="360"/>
        <w:rPr>
          <w:rFonts w:ascii="Arial" w:hAnsi="Arial" w:cs="Arial"/>
        </w:rPr>
      </w:pPr>
    </w:p>
    <w:p w:rsidR="00886303" w:rsidRPr="002B4D74" w:rsidRDefault="00585B1D" w:rsidP="00FC094C">
      <w:pPr>
        <w:pStyle w:val="Prrafodelista"/>
        <w:numPr>
          <w:ilvl w:val="0"/>
          <w:numId w:val="5"/>
        </w:numPr>
      </w:pPr>
      <w:r w:rsidRPr="002B4D74">
        <w:t xml:space="preserve">Determinar las cotizaciones que debe pagar </w:t>
      </w:r>
      <w:r w:rsidR="00F743B5" w:rsidRPr="002B4D74">
        <w:t xml:space="preserve">el empleador y </w:t>
      </w:r>
      <w:r w:rsidRPr="002B4D74">
        <w:t xml:space="preserve"> Don Mario Parra, que tiene </w:t>
      </w:r>
      <w:r w:rsidR="006A2A34" w:rsidRPr="002B4D74">
        <w:t xml:space="preserve"> un sueldo de $</w:t>
      </w:r>
      <w:r w:rsidR="004B6943" w:rsidRPr="002B4D74">
        <w:t xml:space="preserve"> 1</w:t>
      </w:r>
      <w:r w:rsidRPr="002B4D74">
        <w:t>.800.000, con contrato indefinido.</w:t>
      </w:r>
    </w:p>
    <w:p w:rsidR="00886303" w:rsidRPr="002B4D74" w:rsidRDefault="00886303" w:rsidP="00FC094C">
      <w:pPr>
        <w:pStyle w:val="Prrafodelista"/>
      </w:pPr>
    </w:p>
    <w:tbl>
      <w:tblPr>
        <w:tblStyle w:val="Tablaconcuadrcula"/>
        <w:tblW w:w="0" w:type="auto"/>
        <w:tblInd w:w="720" w:type="dxa"/>
        <w:tblLook w:val="04A0"/>
      </w:tblPr>
      <w:tblGrid>
        <w:gridCol w:w="4167"/>
        <w:gridCol w:w="4167"/>
      </w:tblGrid>
      <w:tr w:rsidR="00FB15AB" w:rsidRPr="002B4D74" w:rsidTr="009E5901">
        <w:tc>
          <w:tcPr>
            <w:tcW w:w="4167" w:type="dxa"/>
          </w:tcPr>
          <w:p w:rsidR="00FB15AB" w:rsidRPr="002B4D74" w:rsidRDefault="00FB15AB" w:rsidP="00FC094C">
            <w:pPr>
              <w:pStyle w:val="Prrafodelista"/>
              <w:ind w:left="0" w:firstLine="0"/>
            </w:pPr>
          </w:p>
        </w:tc>
        <w:tc>
          <w:tcPr>
            <w:tcW w:w="4167" w:type="dxa"/>
          </w:tcPr>
          <w:p w:rsidR="00FB15AB" w:rsidRPr="002B4D74" w:rsidRDefault="00FB15AB" w:rsidP="00FC094C">
            <w:pPr>
              <w:pStyle w:val="Prrafodelista"/>
              <w:ind w:left="0" w:firstLine="0"/>
            </w:pPr>
          </w:p>
        </w:tc>
      </w:tr>
      <w:tr w:rsidR="00FB15AB" w:rsidRPr="002B4D74" w:rsidTr="009E5901">
        <w:tc>
          <w:tcPr>
            <w:tcW w:w="4167" w:type="dxa"/>
          </w:tcPr>
          <w:p w:rsidR="00FB15AB" w:rsidRPr="002B4D74" w:rsidRDefault="00FB15AB" w:rsidP="00FC094C">
            <w:pPr>
              <w:pStyle w:val="Prrafodelista"/>
              <w:ind w:left="0" w:firstLine="0"/>
            </w:pPr>
          </w:p>
        </w:tc>
        <w:tc>
          <w:tcPr>
            <w:tcW w:w="4167" w:type="dxa"/>
          </w:tcPr>
          <w:p w:rsidR="00FB15AB" w:rsidRPr="002B4D74" w:rsidRDefault="00FB15AB" w:rsidP="00FC094C">
            <w:pPr>
              <w:pStyle w:val="Prrafodelista"/>
              <w:ind w:left="0" w:firstLine="0"/>
            </w:pPr>
          </w:p>
        </w:tc>
      </w:tr>
      <w:tr w:rsidR="009E5901" w:rsidRPr="002B4D74" w:rsidTr="009E5901">
        <w:tc>
          <w:tcPr>
            <w:tcW w:w="4167" w:type="dxa"/>
          </w:tcPr>
          <w:p w:rsidR="009E5901" w:rsidRPr="002B4D74" w:rsidRDefault="009E5901" w:rsidP="00FC094C">
            <w:pPr>
              <w:pStyle w:val="Prrafodelista"/>
              <w:ind w:left="0" w:firstLine="0"/>
            </w:pPr>
          </w:p>
        </w:tc>
        <w:tc>
          <w:tcPr>
            <w:tcW w:w="4167" w:type="dxa"/>
          </w:tcPr>
          <w:p w:rsidR="009E5901" w:rsidRPr="002B4D74" w:rsidRDefault="009E5901" w:rsidP="00FC094C">
            <w:pPr>
              <w:pStyle w:val="Prrafodelista"/>
              <w:ind w:left="0" w:firstLine="0"/>
            </w:pPr>
          </w:p>
        </w:tc>
      </w:tr>
      <w:tr w:rsidR="00FB15AB" w:rsidRPr="002B4D74" w:rsidTr="009E5901">
        <w:tc>
          <w:tcPr>
            <w:tcW w:w="4167" w:type="dxa"/>
          </w:tcPr>
          <w:p w:rsidR="00FB15AB" w:rsidRPr="002B4D74" w:rsidRDefault="00FB15AB" w:rsidP="00FC094C">
            <w:pPr>
              <w:pStyle w:val="Prrafodelista"/>
              <w:ind w:left="0" w:firstLine="0"/>
            </w:pPr>
          </w:p>
        </w:tc>
        <w:tc>
          <w:tcPr>
            <w:tcW w:w="4167" w:type="dxa"/>
          </w:tcPr>
          <w:p w:rsidR="00FB15AB" w:rsidRPr="002B4D74" w:rsidRDefault="00FB15AB" w:rsidP="00FC094C">
            <w:pPr>
              <w:pStyle w:val="Prrafodelista"/>
              <w:ind w:left="0" w:firstLine="0"/>
            </w:pPr>
          </w:p>
        </w:tc>
      </w:tr>
      <w:tr w:rsidR="00FB15AB" w:rsidRPr="002B4D74" w:rsidTr="009E5901">
        <w:tc>
          <w:tcPr>
            <w:tcW w:w="4167" w:type="dxa"/>
          </w:tcPr>
          <w:p w:rsidR="00FB15AB" w:rsidRPr="002B4D74" w:rsidRDefault="00FB15AB" w:rsidP="00FC094C">
            <w:pPr>
              <w:pStyle w:val="Prrafodelista"/>
              <w:ind w:left="0" w:firstLine="0"/>
            </w:pPr>
          </w:p>
        </w:tc>
        <w:tc>
          <w:tcPr>
            <w:tcW w:w="4167" w:type="dxa"/>
          </w:tcPr>
          <w:p w:rsidR="00FB15AB" w:rsidRPr="002B4D74" w:rsidRDefault="00FB15AB" w:rsidP="00FC094C">
            <w:pPr>
              <w:pStyle w:val="Prrafodelista"/>
              <w:ind w:left="0" w:firstLine="0"/>
            </w:pPr>
          </w:p>
        </w:tc>
      </w:tr>
    </w:tbl>
    <w:p w:rsidR="00886303" w:rsidRPr="002B4D74" w:rsidRDefault="00886303" w:rsidP="00FC094C">
      <w:pPr>
        <w:pStyle w:val="Prrafodelista"/>
        <w:ind w:left="720" w:firstLine="0"/>
      </w:pPr>
    </w:p>
    <w:p w:rsidR="002B55FE" w:rsidRPr="002B4D74" w:rsidRDefault="002B55FE" w:rsidP="00FC094C">
      <w:pPr>
        <w:spacing w:after="0" w:line="240" w:lineRule="auto"/>
        <w:rPr>
          <w:rFonts w:ascii="Arial" w:hAnsi="Arial" w:cs="Arial"/>
          <w:lang w:val="es-ES"/>
        </w:rPr>
      </w:pPr>
    </w:p>
    <w:p w:rsidR="002B55FE" w:rsidRPr="002B4D74" w:rsidRDefault="002B55FE" w:rsidP="00FC094C">
      <w:pPr>
        <w:spacing w:after="0" w:line="240" w:lineRule="auto"/>
        <w:rPr>
          <w:rFonts w:ascii="Arial" w:hAnsi="Arial" w:cs="Arial"/>
          <w:lang w:val="es-ES"/>
        </w:rPr>
      </w:pPr>
    </w:p>
    <w:p w:rsidR="002B55FE" w:rsidRPr="002B4D74" w:rsidRDefault="002B55FE" w:rsidP="00FC094C">
      <w:pPr>
        <w:spacing w:after="0" w:line="240" w:lineRule="auto"/>
        <w:rPr>
          <w:rFonts w:ascii="Arial" w:hAnsi="Arial" w:cs="Arial"/>
        </w:rPr>
      </w:pPr>
    </w:p>
    <w:p w:rsidR="002B55FE" w:rsidRPr="002B4D74" w:rsidRDefault="002B55FE" w:rsidP="00FC094C">
      <w:pPr>
        <w:spacing w:after="0" w:line="240" w:lineRule="auto"/>
        <w:rPr>
          <w:rFonts w:ascii="Arial" w:hAnsi="Arial" w:cs="Arial"/>
        </w:rPr>
      </w:pPr>
    </w:p>
    <w:p w:rsidR="00530E23" w:rsidRPr="002B4D74" w:rsidRDefault="00530E23" w:rsidP="00FC094C">
      <w:pPr>
        <w:spacing w:after="0" w:line="240" w:lineRule="auto"/>
        <w:rPr>
          <w:rFonts w:ascii="Arial" w:hAnsi="Arial" w:cs="Arial"/>
        </w:rPr>
      </w:pPr>
    </w:p>
    <w:sectPr w:rsidR="00530E23" w:rsidRPr="002B4D74" w:rsidSect="00253E4C">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3934"/>
    <w:multiLevelType w:val="multilevel"/>
    <w:tmpl w:val="9734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9158B"/>
    <w:multiLevelType w:val="multilevel"/>
    <w:tmpl w:val="3F3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C3DA7"/>
    <w:multiLevelType w:val="multilevel"/>
    <w:tmpl w:val="E284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170E1"/>
    <w:multiLevelType w:val="multilevel"/>
    <w:tmpl w:val="72E8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C0667"/>
    <w:multiLevelType w:val="multilevel"/>
    <w:tmpl w:val="C052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D1D99"/>
    <w:multiLevelType w:val="multilevel"/>
    <w:tmpl w:val="7100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300CF"/>
    <w:multiLevelType w:val="multilevel"/>
    <w:tmpl w:val="6D3C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A1C66"/>
    <w:multiLevelType w:val="multilevel"/>
    <w:tmpl w:val="388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54005"/>
    <w:multiLevelType w:val="multilevel"/>
    <w:tmpl w:val="69A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24ED2"/>
    <w:multiLevelType w:val="hybridMultilevel"/>
    <w:tmpl w:val="A0F8C556"/>
    <w:lvl w:ilvl="0" w:tplc="290E8A56">
      <w:start w:val="1"/>
      <w:numFmt w:val="decimal"/>
      <w:lvlText w:val="%1."/>
      <w:lvlJc w:val="left"/>
      <w:pPr>
        <w:ind w:left="720" w:hanging="360"/>
      </w:pPr>
      <w:rPr>
        <w:rFonts w:ascii="Arial" w:eastAsiaTheme="minorHAnsi" w:hAnsi="Arial" w:cs="Arial" w:hint="default"/>
        <w:color w:val="000000"/>
        <w:sz w:val="22"/>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4017BE9"/>
    <w:multiLevelType w:val="multilevel"/>
    <w:tmpl w:val="D8B4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D126C5"/>
    <w:multiLevelType w:val="multilevel"/>
    <w:tmpl w:val="2232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63050"/>
    <w:multiLevelType w:val="multilevel"/>
    <w:tmpl w:val="4864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662CF"/>
    <w:multiLevelType w:val="multilevel"/>
    <w:tmpl w:val="D61A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1D3ED1"/>
    <w:multiLevelType w:val="multilevel"/>
    <w:tmpl w:val="3538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64709D"/>
    <w:multiLevelType w:val="multilevel"/>
    <w:tmpl w:val="995E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736288"/>
    <w:multiLevelType w:val="multilevel"/>
    <w:tmpl w:val="A7B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B17E0"/>
    <w:multiLevelType w:val="multilevel"/>
    <w:tmpl w:val="333E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D0104C"/>
    <w:multiLevelType w:val="multilevel"/>
    <w:tmpl w:val="CBC0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842910"/>
    <w:multiLevelType w:val="multilevel"/>
    <w:tmpl w:val="2F50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6C00D9"/>
    <w:multiLevelType w:val="multilevel"/>
    <w:tmpl w:val="6F26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C07670"/>
    <w:multiLevelType w:val="multilevel"/>
    <w:tmpl w:val="DA0C9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6D007E"/>
    <w:multiLevelType w:val="multilevel"/>
    <w:tmpl w:val="397E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F6862"/>
    <w:multiLevelType w:val="multilevel"/>
    <w:tmpl w:val="7976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7E0524"/>
    <w:multiLevelType w:val="multilevel"/>
    <w:tmpl w:val="C21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384C54"/>
    <w:multiLevelType w:val="multilevel"/>
    <w:tmpl w:val="12A2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5A2EFA"/>
    <w:multiLevelType w:val="multilevel"/>
    <w:tmpl w:val="F432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0376E4"/>
    <w:multiLevelType w:val="hybridMultilevel"/>
    <w:tmpl w:val="501E05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59C3B67"/>
    <w:multiLevelType w:val="multilevel"/>
    <w:tmpl w:val="62EA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3F7EF8"/>
    <w:multiLevelType w:val="multilevel"/>
    <w:tmpl w:val="9326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010B15"/>
    <w:multiLevelType w:val="multilevel"/>
    <w:tmpl w:val="9A70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6076A"/>
    <w:multiLevelType w:val="multilevel"/>
    <w:tmpl w:val="3F58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3D2477"/>
    <w:multiLevelType w:val="multilevel"/>
    <w:tmpl w:val="6214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3163FB"/>
    <w:multiLevelType w:val="multilevel"/>
    <w:tmpl w:val="CCB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33"/>
  </w:num>
  <w:num w:numId="4">
    <w:abstractNumId w:val="21"/>
  </w:num>
  <w:num w:numId="5">
    <w:abstractNumId w:val="27"/>
  </w:num>
  <w:num w:numId="6">
    <w:abstractNumId w:val="11"/>
  </w:num>
  <w:num w:numId="7">
    <w:abstractNumId w:val="29"/>
  </w:num>
  <w:num w:numId="8">
    <w:abstractNumId w:val="5"/>
  </w:num>
  <w:num w:numId="9">
    <w:abstractNumId w:val="0"/>
  </w:num>
  <w:num w:numId="10">
    <w:abstractNumId w:val="32"/>
  </w:num>
  <w:num w:numId="11">
    <w:abstractNumId w:val="1"/>
  </w:num>
  <w:num w:numId="12">
    <w:abstractNumId w:val="4"/>
  </w:num>
  <w:num w:numId="13">
    <w:abstractNumId w:val="23"/>
  </w:num>
  <w:num w:numId="14">
    <w:abstractNumId w:val="18"/>
  </w:num>
  <w:num w:numId="15">
    <w:abstractNumId w:val="28"/>
  </w:num>
  <w:num w:numId="16">
    <w:abstractNumId w:val="31"/>
  </w:num>
  <w:num w:numId="17">
    <w:abstractNumId w:val="7"/>
  </w:num>
  <w:num w:numId="18">
    <w:abstractNumId w:val="12"/>
  </w:num>
  <w:num w:numId="19">
    <w:abstractNumId w:val="17"/>
  </w:num>
  <w:num w:numId="20">
    <w:abstractNumId w:val="6"/>
  </w:num>
  <w:num w:numId="21">
    <w:abstractNumId w:val="10"/>
  </w:num>
  <w:num w:numId="22">
    <w:abstractNumId w:val="19"/>
  </w:num>
  <w:num w:numId="23">
    <w:abstractNumId w:val="20"/>
  </w:num>
  <w:num w:numId="24">
    <w:abstractNumId w:val="30"/>
  </w:num>
  <w:num w:numId="25">
    <w:abstractNumId w:val="24"/>
  </w:num>
  <w:num w:numId="26">
    <w:abstractNumId w:val="25"/>
  </w:num>
  <w:num w:numId="27">
    <w:abstractNumId w:val="26"/>
  </w:num>
  <w:num w:numId="28">
    <w:abstractNumId w:val="2"/>
  </w:num>
  <w:num w:numId="29">
    <w:abstractNumId w:val="13"/>
  </w:num>
  <w:num w:numId="30">
    <w:abstractNumId w:val="3"/>
  </w:num>
  <w:num w:numId="31">
    <w:abstractNumId w:val="22"/>
  </w:num>
  <w:num w:numId="32">
    <w:abstractNumId w:val="8"/>
  </w:num>
  <w:num w:numId="33">
    <w:abstractNumId w:val="14"/>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2654F"/>
    <w:rsid w:val="00003D0C"/>
    <w:rsid w:val="00025B1B"/>
    <w:rsid w:val="00034CB6"/>
    <w:rsid w:val="00037A48"/>
    <w:rsid w:val="000409D1"/>
    <w:rsid w:val="000567C0"/>
    <w:rsid w:val="000612C0"/>
    <w:rsid w:val="00065D92"/>
    <w:rsid w:val="0008570B"/>
    <w:rsid w:val="00093AAE"/>
    <w:rsid w:val="0009446E"/>
    <w:rsid w:val="000A4D52"/>
    <w:rsid w:val="000C5E63"/>
    <w:rsid w:val="000D4120"/>
    <w:rsid w:val="000D66C6"/>
    <w:rsid w:val="000F282D"/>
    <w:rsid w:val="0012234D"/>
    <w:rsid w:val="00132F9C"/>
    <w:rsid w:val="00137529"/>
    <w:rsid w:val="00152391"/>
    <w:rsid w:val="00177EB0"/>
    <w:rsid w:val="001A5308"/>
    <w:rsid w:val="001D3159"/>
    <w:rsid w:val="001D7445"/>
    <w:rsid w:val="001E3DDC"/>
    <w:rsid w:val="001E4B20"/>
    <w:rsid w:val="001E638C"/>
    <w:rsid w:val="00204383"/>
    <w:rsid w:val="00223B60"/>
    <w:rsid w:val="002367AE"/>
    <w:rsid w:val="0024137E"/>
    <w:rsid w:val="00253E4C"/>
    <w:rsid w:val="00287868"/>
    <w:rsid w:val="00291574"/>
    <w:rsid w:val="002B31F3"/>
    <w:rsid w:val="002B4D74"/>
    <w:rsid w:val="002B55FE"/>
    <w:rsid w:val="002B77F5"/>
    <w:rsid w:val="002E3609"/>
    <w:rsid w:val="002F627C"/>
    <w:rsid w:val="00302A91"/>
    <w:rsid w:val="003141D2"/>
    <w:rsid w:val="00325203"/>
    <w:rsid w:val="003373E3"/>
    <w:rsid w:val="003725BE"/>
    <w:rsid w:val="003735FA"/>
    <w:rsid w:val="00374AD0"/>
    <w:rsid w:val="00380236"/>
    <w:rsid w:val="003964A1"/>
    <w:rsid w:val="003B5C78"/>
    <w:rsid w:val="003B6180"/>
    <w:rsid w:val="003F702E"/>
    <w:rsid w:val="0040056B"/>
    <w:rsid w:val="004315DF"/>
    <w:rsid w:val="00467FD3"/>
    <w:rsid w:val="004815F0"/>
    <w:rsid w:val="004829E3"/>
    <w:rsid w:val="0048728D"/>
    <w:rsid w:val="004A658E"/>
    <w:rsid w:val="004B2BA5"/>
    <w:rsid w:val="004B6943"/>
    <w:rsid w:val="004D39FC"/>
    <w:rsid w:val="004F23B3"/>
    <w:rsid w:val="005250C8"/>
    <w:rsid w:val="00530E23"/>
    <w:rsid w:val="0053231B"/>
    <w:rsid w:val="00532DBF"/>
    <w:rsid w:val="00537E3A"/>
    <w:rsid w:val="005511D2"/>
    <w:rsid w:val="005646EC"/>
    <w:rsid w:val="00585B1D"/>
    <w:rsid w:val="005A5D6D"/>
    <w:rsid w:val="005B6D14"/>
    <w:rsid w:val="005D1ED5"/>
    <w:rsid w:val="00610A64"/>
    <w:rsid w:val="006140DD"/>
    <w:rsid w:val="00614660"/>
    <w:rsid w:val="00622B96"/>
    <w:rsid w:val="00665CDC"/>
    <w:rsid w:val="006709F9"/>
    <w:rsid w:val="00671E54"/>
    <w:rsid w:val="006A2A34"/>
    <w:rsid w:val="006C48DE"/>
    <w:rsid w:val="006F0E95"/>
    <w:rsid w:val="006F37DE"/>
    <w:rsid w:val="006F5F31"/>
    <w:rsid w:val="0070439F"/>
    <w:rsid w:val="00707CB6"/>
    <w:rsid w:val="00731935"/>
    <w:rsid w:val="00732AE9"/>
    <w:rsid w:val="0074031C"/>
    <w:rsid w:val="007855C7"/>
    <w:rsid w:val="00795816"/>
    <w:rsid w:val="007C41CF"/>
    <w:rsid w:val="007D38D2"/>
    <w:rsid w:val="008036FC"/>
    <w:rsid w:val="00820EEE"/>
    <w:rsid w:val="00836E61"/>
    <w:rsid w:val="00840DBF"/>
    <w:rsid w:val="00863F58"/>
    <w:rsid w:val="00870CE6"/>
    <w:rsid w:val="0087342C"/>
    <w:rsid w:val="00883561"/>
    <w:rsid w:val="00886303"/>
    <w:rsid w:val="008A7E59"/>
    <w:rsid w:val="008D3B0E"/>
    <w:rsid w:val="008F2C11"/>
    <w:rsid w:val="00910C93"/>
    <w:rsid w:val="00922707"/>
    <w:rsid w:val="00924176"/>
    <w:rsid w:val="00934BE0"/>
    <w:rsid w:val="009575E0"/>
    <w:rsid w:val="009623FD"/>
    <w:rsid w:val="00963FFC"/>
    <w:rsid w:val="00972B6C"/>
    <w:rsid w:val="009924D6"/>
    <w:rsid w:val="009A05DD"/>
    <w:rsid w:val="009A3A78"/>
    <w:rsid w:val="009A4A58"/>
    <w:rsid w:val="009B5E0C"/>
    <w:rsid w:val="009E5901"/>
    <w:rsid w:val="00A02811"/>
    <w:rsid w:val="00A13EE3"/>
    <w:rsid w:val="00A227A5"/>
    <w:rsid w:val="00A2654F"/>
    <w:rsid w:val="00A3133D"/>
    <w:rsid w:val="00A44316"/>
    <w:rsid w:val="00A5375D"/>
    <w:rsid w:val="00A6410A"/>
    <w:rsid w:val="00AB585C"/>
    <w:rsid w:val="00AC28CC"/>
    <w:rsid w:val="00AC5A72"/>
    <w:rsid w:val="00AD2130"/>
    <w:rsid w:val="00AD4018"/>
    <w:rsid w:val="00B06260"/>
    <w:rsid w:val="00B06D83"/>
    <w:rsid w:val="00B30CF6"/>
    <w:rsid w:val="00B310BD"/>
    <w:rsid w:val="00B3655F"/>
    <w:rsid w:val="00B37507"/>
    <w:rsid w:val="00B46034"/>
    <w:rsid w:val="00B5571C"/>
    <w:rsid w:val="00B562BE"/>
    <w:rsid w:val="00B66CF2"/>
    <w:rsid w:val="00B95AEF"/>
    <w:rsid w:val="00B9765F"/>
    <w:rsid w:val="00BC2193"/>
    <w:rsid w:val="00BD0DDC"/>
    <w:rsid w:val="00BE53A4"/>
    <w:rsid w:val="00BF634D"/>
    <w:rsid w:val="00C12EA7"/>
    <w:rsid w:val="00C34E58"/>
    <w:rsid w:val="00C56486"/>
    <w:rsid w:val="00C764E5"/>
    <w:rsid w:val="00CC7618"/>
    <w:rsid w:val="00CE67DA"/>
    <w:rsid w:val="00CE748C"/>
    <w:rsid w:val="00CF0199"/>
    <w:rsid w:val="00CF46E1"/>
    <w:rsid w:val="00D342F3"/>
    <w:rsid w:val="00D47E1A"/>
    <w:rsid w:val="00DB0841"/>
    <w:rsid w:val="00DC0BA3"/>
    <w:rsid w:val="00DC4FB6"/>
    <w:rsid w:val="00DD1026"/>
    <w:rsid w:val="00DD5074"/>
    <w:rsid w:val="00DD69E8"/>
    <w:rsid w:val="00DE6C0F"/>
    <w:rsid w:val="00E3093D"/>
    <w:rsid w:val="00E60581"/>
    <w:rsid w:val="00E84A20"/>
    <w:rsid w:val="00E874B1"/>
    <w:rsid w:val="00EB69F9"/>
    <w:rsid w:val="00ED1AAA"/>
    <w:rsid w:val="00EF2BEF"/>
    <w:rsid w:val="00F11B9C"/>
    <w:rsid w:val="00F13237"/>
    <w:rsid w:val="00F16351"/>
    <w:rsid w:val="00F43B90"/>
    <w:rsid w:val="00F501B1"/>
    <w:rsid w:val="00F72EF8"/>
    <w:rsid w:val="00F743B5"/>
    <w:rsid w:val="00F773D5"/>
    <w:rsid w:val="00F834F3"/>
    <w:rsid w:val="00F86C3C"/>
    <w:rsid w:val="00FA67E5"/>
    <w:rsid w:val="00FB15AB"/>
    <w:rsid w:val="00FB3318"/>
    <w:rsid w:val="00FB74B1"/>
    <w:rsid w:val="00FC094C"/>
    <w:rsid w:val="00FC339B"/>
    <w:rsid w:val="00FD6824"/>
    <w:rsid w:val="00FE0BD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DE"/>
  </w:style>
  <w:style w:type="paragraph" w:styleId="Ttulo2">
    <w:name w:val="heading 2"/>
    <w:basedOn w:val="Normal"/>
    <w:next w:val="Normal"/>
    <w:link w:val="Ttulo2Car"/>
    <w:uiPriority w:val="9"/>
    <w:semiHidden/>
    <w:unhideWhenUsed/>
    <w:qFormat/>
    <w:rsid w:val="005250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43B9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E3093D"/>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Ttulo2Car">
    <w:name w:val="Título 2 Car"/>
    <w:basedOn w:val="Fuentedeprrafopredeter"/>
    <w:link w:val="Ttulo2"/>
    <w:uiPriority w:val="9"/>
    <w:semiHidden/>
    <w:rsid w:val="005250C8"/>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5250C8"/>
    <w:rPr>
      <w:b/>
      <w:bCs/>
    </w:rPr>
  </w:style>
  <w:style w:type="paragraph" w:styleId="NormalWeb">
    <w:name w:val="Normal (Web)"/>
    <w:basedOn w:val="Normal"/>
    <w:uiPriority w:val="99"/>
    <w:unhideWhenUsed/>
    <w:rsid w:val="005250C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5250C8"/>
    <w:rPr>
      <w:i/>
      <w:iCs/>
    </w:rPr>
  </w:style>
  <w:style w:type="paragraph" w:styleId="Prrafodelista">
    <w:name w:val="List Paragraph"/>
    <w:basedOn w:val="Normal"/>
    <w:uiPriority w:val="34"/>
    <w:qFormat/>
    <w:rsid w:val="0008570B"/>
    <w:pPr>
      <w:widowControl w:val="0"/>
      <w:autoSpaceDE w:val="0"/>
      <w:autoSpaceDN w:val="0"/>
      <w:spacing w:after="0" w:line="240" w:lineRule="auto"/>
      <w:ind w:left="1078" w:hanging="361"/>
    </w:pPr>
    <w:rPr>
      <w:rFonts w:ascii="Arial" w:eastAsia="Arial" w:hAnsi="Arial" w:cs="Arial"/>
      <w:lang w:val="es-ES" w:eastAsia="es-ES" w:bidi="es-ES"/>
    </w:rPr>
  </w:style>
  <w:style w:type="table" w:styleId="Tablaconcuadrcula">
    <w:name w:val="Table Grid"/>
    <w:basedOn w:val="Tablanormal"/>
    <w:uiPriority w:val="59"/>
    <w:rsid w:val="000857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E3093D"/>
    <w:rPr>
      <w:rFonts w:ascii="Times New Roman" w:eastAsia="Times New Roman" w:hAnsi="Times New Roman" w:cs="Times New Roman"/>
      <w:b/>
      <w:bCs/>
      <w:sz w:val="24"/>
      <w:szCs w:val="24"/>
      <w:lang w:eastAsia="es-CL"/>
    </w:rPr>
  </w:style>
  <w:style w:type="character" w:customStyle="1" w:styleId="screen-reader-text">
    <w:name w:val="screen-reader-text"/>
    <w:basedOn w:val="Fuentedeprrafopredeter"/>
    <w:rsid w:val="001E3DDC"/>
  </w:style>
  <w:style w:type="character" w:customStyle="1" w:styleId="Ttulo3Car">
    <w:name w:val="Título 3 Car"/>
    <w:basedOn w:val="Fuentedeprrafopredeter"/>
    <w:link w:val="Ttulo3"/>
    <w:uiPriority w:val="9"/>
    <w:semiHidden/>
    <w:rsid w:val="00F43B90"/>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3141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251621">
      <w:bodyDiv w:val="1"/>
      <w:marLeft w:val="0"/>
      <w:marRight w:val="0"/>
      <w:marTop w:val="0"/>
      <w:marBottom w:val="0"/>
      <w:divBdr>
        <w:top w:val="none" w:sz="0" w:space="0" w:color="auto"/>
        <w:left w:val="none" w:sz="0" w:space="0" w:color="auto"/>
        <w:bottom w:val="none" w:sz="0" w:space="0" w:color="auto"/>
        <w:right w:val="none" w:sz="0" w:space="0" w:color="auto"/>
      </w:divBdr>
    </w:div>
    <w:div w:id="121655647">
      <w:bodyDiv w:val="1"/>
      <w:marLeft w:val="0"/>
      <w:marRight w:val="0"/>
      <w:marTop w:val="0"/>
      <w:marBottom w:val="0"/>
      <w:divBdr>
        <w:top w:val="none" w:sz="0" w:space="0" w:color="auto"/>
        <w:left w:val="none" w:sz="0" w:space="0" w:color="auto"/>
        <w:bottom w:val="none" w:sz="0" w:space="0" w:color="auto"/>
        <w:right w:val="none" w:sz="0" w:space="0" w:color="auto"/>
      </w:divBdr>
    </w:div>
    <w:div w:id="264190834">
      <w:bodyDiv w:val="1"/>
      <w:marLeft w:val="0"/>
      <w:marRight w:val="0"/>
      <w:marTop w:val="0"/>
      <w:marBottom w:val="0"/>
      <w:divBdr>
        <w:top w:val="none" w:sz="0" w:space="0" w:color="auto"/>
        <w:left w:val="none" w:sz="0" w:space="0" w:color="auto"/>
        <w:bottom w:val="none" w:sz="0" w:space="0" w:color="auto"/>
        <w:right w:val="none" w:sz="0" w:space="0" w:color="auto"/>
      </w:divBdr>
    </w:div>
    <w:div w:id="270086985">
      <w:bodyDiv w:val="1"/>
      <w:marLeft w:val="0"/>
      <w:marRight w:val="0"/>
      <w:marTop w:val="0"/>
      <w:marBottom w:val="0"/>
      <w:divBdr>
        <w:top w:val="none" w:sz="0" w:space="0" w:color="auto"/>
        <w:left w:val="none" w:sz="0" w:space="0" w:color="auto"/>
        <w:bottom w:val="none" w:sz="0" w:space="0" w:color="auto"/>
        <w:right w:val="none" w:sz="0" w:space="0" w:color="auto"/>
      </w:divBdr>
      <w:divsChild>
        <w:div w:id="1870756162">
          <w:marLeft w:val="0"/>
          <w:marRight w:val="0"/>
          <w:marTop w:val="0"/>
          <w:marBottom w:val="0"/>
          <w:divBdr>
            <w:top w:val="none" w:sz="0" w:space="0" w:color="auto"/>
            <w:left w:val="none" w:sz="0" w:space="0" w:color="auto"/>
            <w:bottom w:val="none" w:sz="0" w:space="0" w:color="auto"/>
            <w:right w:val="none" w:sz="0" w:space="0" w:color="auto"/>
          </w:divBdr>
          <w:divsChild>
            <w:div w:id="1943999833">
              <w:marLeft w:val="0"/>
              <w:marRight w:val="0"/>
              <w:marTop w:val="0"/>
              <w:marBottom w:val="0"/>
              <w:divBdr>
                <w:top w:val="none" w:sz="0" w:space="0" w:color="auto"/>
                <w:left w:val="none" w:sz="0" w:space="0" w:color="auto"/>
                <w:bottom w:val="none" w:sz="0" w:space="0" w:color="auto"/>
                <w:right w:val="none" w:sz="0" w:space="0" w:color="auto"/>
              </w:divBdr>
              <w:divsChild>
                <w:div w:id="619144357">
                  <w:marLeft w:val="0"/>
                  <w:marRight w:val="0"/>
                  <w:marTop w:val="0"/>
                  <w:marBottom w:val="0"/>
                  <w:divBdr>
                    <w:top w:val="none" w:sz="0" w:space="0" w:color="auto"/>
                    <w:left w:val="none" w:sz="0" w:space="0" w:color="auto"/>
                    <w:bottom w:val="none" w:sz="0" w:space="0" w:color="auto"/>
                    <w:right w:val="none" w:sz="0" w:space="0" w:color="auto"/>
                  </w:divBdr>
                  <w:divsChild>
                    <w:div w:id="140387782">
                      <w:marLeft w:val="0"/>
                      <w:marRight w:val="0"/>
                      <w:marTop w:val="0"/>
                      <w:marBottom w:val="0"/>
                      <w:divBdr>
                        <w:top w:val="none" w:sz="0" w:space="0" w:color="auto"/>
                        <w:left w:val="none" w:sz="0" w:space="0" w:color="auto"/>
                        <w:bottom w:val="none" w:sz="0" w:space="0" w:color="auto"/>
                        <w:right w:val="none" w:sz="0" w:space="0" w:color="auto"/>
                      </w:divBdr>
                      <w:divsChild>
                        <w:div w:id="2071613843">
                          <w:marLeft w:val="0"/>
                          <w:marRight w:val="0"/>
                          <w:marTop w:val="0"/>
                          <w:marBottom w:val="0"/>
                          <w:divBdr>
                            <w:top w:val="none" w:sz="0" w:space="0" w:color="auto"/>
                            <w:left w:val="none" w:sz="0" w:space="0" w:color="auto"/>
                            <w:bottom w:val="none" w:sz="0" w:space="0" w:color="auto"/>
                            <w:right w:val="none" w:sz="0" w:space="0" w:color="auto"/>
                          </w:divBdr>
                          <w:divsChild>
                            <w:div w:id="503937439">
                              <w:marLeft w:val="0"/>
                              <w:marRight w:val="0"/>
                              <w:marTop w:val="0"/>
                              <w:marBottom w:val="0"/>
                              <w:divBdr>
                                <w:top w:val="none" w:sz="0" w:space="0" w:color="auto"/>
                                <w:left w:val="none" w:sz="0" w:space="0" w:color="auto"/>
                                <w:bottom w:val="none" w:sz="0" w:space="0" w:color="auto"/>
                                <w:right w:val="none" w:sz="0" w:space="0" w:color="auto"/>
                              </w:divBdr>
                              <w:divsChild>
                                <w:div w:id="1980724430">
                                  <w:marLeft w:val="0"/>
                                  <w:marRight w:val="0"/>
                                  <w:marTop w:val="0"/>
                                  <w:marBottom w:val="300"/>
                                  <w:divBdr>
                                    <w:top w:val="none" w:sz="0" w:space="0" w:color="auto"/>
                                    <w:left w:val="none" w:sz="0" w:space="0" w:color="auto"/>
                                    <w:bottom w:val="none" w:sz="0" w:space="0" w:color="auto"/>
                                    <w:right w:val="none" w:sz="0" w:space="0" w:color="auto"/>
                                  </w:divBdr>
                                  <w:divsChild>
                                    <w:div w:id="1145125181">
                                      <w:marLeft w:val="0"/>
                                      <w:marRight w:val="0"/>
                                      <w:marTop w:val="0"/>
                                      <w:marBottom w:val="0"/>
                                      <w:divBdr>
                                        <w:top w:val="none" w:sz="0" w:space="0" w:color="auto"/>
                                        <w:left w:val="none" w:sz="0" w:space="0" w:color="auto"/>
                                        <w:bottom w:val="none" w:sz="0" w:space="0" w:color="auto"/>
                                        <w:right w:val="none" w:sz="0" w:space="0" w:color="auto"/>
                                      </w:divBdr>
                                      <w:divsChild>
                                        <w:div w:id="52583742">
                                          <w:marLeft w:val="0"/>
                                          <w:marRight w:val="0"/>
                                          <w:marTop w:val="0"/>
                                          <w:marBottom w:val="0"/>
                                          <w:divBdr>
                                            <w:top w:val="none" w:sz="0" w:space="0" w:color="auto"/>
                                            <w:left w:val="none" w:sz="0" w:space="0" w:color="auto"/>
                                            <w:bottom w:val="none" w:sz="0" w:space="0" w:color="auto"/>
                                            <w:right w:val="none" w:sz="0" w:space="0" w:color="auto"/>
                                          </w:divBdr>
                                          <w:divsChild>
                                            <w:div w:id="1965651342">
                                              <w:marLeft w:val="0"/>
                                              <w:marRight w:val="0"/>
                                              <w:marTop w:val="0"/>
                                              <w:marBottom w:val="0"/>
                                              <w:divBdr>
                                                <w:top w:val="none" w:sz="0" w:space="0" w:color="auto"/>
                                                <w:left w:val="none" w:sz="0" w:space="0" w:color="auto"/>
                                                <w:bottom w:val="none" w:sz="0" w:space="0" w:color="auto"/>
                                                <w:right w:val="none" w:sz="0" w:space="0" w:color="auto"/>
                                              </w:divBdr>
                                              <w:divsChild>
                                                <w:div w:id="1430391190">
                                                  <w:marLeft w:val="0"/>
                                                  <w:marRight w:val="0"/>
                                                  <w:marTop w:val="0"/>
                                                  <w:marBottom w:val="150"/>
                                                  <w:divBdr>
                                                    <w:top w:val="single" w:sz="6" w:space="2" w:color="CCCCCC"/>
                                                    <w:left w:val="single" w:sz="6" w:space="15" w:color="CCCCCC"/>
                                                    <w:bottom w:val="single" w:sz="6" w:space="4" w:color="CCCCCC"/>
                                                    <w:right w:val="single" w:sz="6" w:space="15" w:color="CCCCCC"/>
                                                  </w:divBdr>
                                                  <w:divsChild>
                                                    <w:div w:id="1894854308">
                                                      <w:marLeft w:val="0"/>
                                                      <w:marRight w:val="0"/>
                                                      <w:marTop w:val="0"/>
                                                      <w:marBottom w:val="0"/>
                                                      <w:divBdr>
                                                        <w:top w:val="none" w:sz="0" w:space="0" w:color="auto"/>
                                                        <w:left w:val="none" w:sz="0" w:space="0" w:color="auto"/>
                                                        <w:bottom w:val="none" w:sz="0" w:space="0" w:color="auto"/>
                                                        <w:right w:val="none" w:sz="0" w:space="0" w:color="auto"/>
                                                      </w:divBdr>
                                                      <w:divsChild>
                                                        <w:div w:id="1043485548">
                                                          <w:marLeft w:val="0"/>
                                                          <w:marRight w:val="0"/>
                                                          <w:marTop w:val="0"/>
                                                          <w:marBottom w:val="0"/>
                                                          <w:divBdr>
                                                            <w:top w:val="none" w:sz="0" w:space="0" w:color="auto"/>
                                                            <w:left w:val="none" w:sz="0" w:space="0" w:color="auto"/>
                                                            <w:bottom w:val="none" w:sz="0" w:space="0" w:color="auto"/>
                                                            <w:right w:val="none" w:sz="0" w:space="0" w:color="auto"/>
                                                          </w:divBdr>
                                                          <w:divsChild>
                                                            <w:div w:id="885024707">
                                                              <w:marLeft w:val="0"/>
                                                              <w:marRight w:val="0"/>
                                                              <w:marTop w:val="0"/>
                                                              <w:marBottom w:val="0"/>
                                                              <w:divBdr>
                                                                <w:top w:val="single" w:sz="6" w:space="15" w:color="0295B5"/>
                                                                <w:left w:val="single" w:sz="6" w:space="15" w:color="0295B5"/>
                                                                <w:bottom w:val="single" w:sz="6" w:space="15" w:color="0295B5"/>
                                                                <w:right w:val="single" w:sz="6" w:space="15" w:color="0295B5"/>
                                                              </w:divBdr>
                                                            </w:div>
                                                          </w:divsChild>
                                                        </w:div>
                                                      </w:divsChild>
                                                    </w:div>
                                                  </w:divsChild>
                                                </w:div>
                                                <w:div w:id="1501265287">
                                                  <w:marLeft w:val="0"/>
                                                  <w:marRight w:val="0"/>
                                                  <w:marTop w:val="0"/>
                                                  <w:marBottom w:val="150"/>
                                                  <w:divBdr>
                                                    <w:top w:val="single" w:sz="6" w:space="2" w:color="CCCCCC"/>
                                                    <w:left w:val="single" w:sz="6" w:space="15" w:color="CCCCCC"/>
                                                    <w:bottom w:val="single" w:sz="6" w:space="4" w:color="CCCCCC"/>
                                                    <w:right w:val="single" w:sz="6" w:space="15" w:color="CCCCCC"/>
                                                  </w:divBdr>
                                                  <w:divsChild>
                                                    <w:div w:id="1607733144">
                                                      <w:marLeft w:val="0"/>
                                                      <w:marRight w:val="0"/>
                                                      <w:marTop w:val="0"/>
                                                      <w:marBottom w:val="0"/>
                                                      <w:divBdr>
                                                        <w:top w:val="none" w:sz="0" w:space="0" w:color="auto"/>
                                                        <w:left w:val="none" w:sz="0" w:space="0" w:color="auto"/>
                                                        <w:bottom w:val="none" w:sz="0" w:space="0" w:color="auto"/>
                                                        <w:right w:val="none" w:sz="0" w:space="0" w:color="auto"/>
                                                      </w:divBdr>
                                                      <w:divsChild>
                                                        <w:div w:id="12195897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2378749">
                                                  <w:marLeft w:val="0"/>
                                                  <w:marRight w:val="0"/>
                                                  <w:marTop w:val="0"/>
                                                  <w:marBottom w:val="150"/>
                                                  <w:divBdr>
                                                    <w:top w:val="single" w:sz="6" w:space="2" w:color="CCCCCC"/>
                                                    <w:left w:val="single" w:sz="6" w:space="15" w:color="CCCCCC"/>
                                                    <w:bottom w:val="single" w:sz="6" w:space="4" w:color="CCCCCC"/>
                                                    <w:right w:val="single" w:sz="6" w:space="15" w:color="CCCCCC"/>
                                                  </w:divBdr>
                                                  <w:divsChild>
                                                    <w:div w:id="851721094">
                                                      <w:marLeft w:val="0"/>
                                                      <w:marRight w:val="0"/>
                                                      <w:marTop w:val="0"/>
                                                      <w:marBottom w:val="0"/>
                                                      <w:divBdr>
                                                        <w:top w:val="none" w:sz="0" w:space="0" w:color="auto"/>
                                                        <w:left w:val="none" w:sz="0" w:space="0" w:color="auto"/>
                                                        <w:bottom w:val="none" w:sz="0" w:space="0" w:color="auto"/>
                                                        <w:right w:val="none" w:sz="0" w:space="0" w:color="auto"/>
                                                      </w:divBdr>
                                                      <w:divsChild>
                                                        <w:div w:id="12062135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5899250">
                                                  <w:marLeft w:val="0"/>
                                                  <w:marRight w:val="0"/>
                                                  <w:marTop w:val="0"/>
                                                  <w:marBottom w:val="150"/>
                                                  <w:divBdr>
                                                    <w:top w:val="single" w:sz="6" w:space="2" w:color="CCCCCC"/>
                                                    <w:left w:val="single" w:sz="6" w:space="15" w:color="CCCCCC"/>
                                                    <w:bottom w:val="single" w:sz="6" w:space="4" w:color="CCCCCC"/>
                                                    <w:right w:val="single" w:sz="6" w:space="15" w:color="CCCCCC"/>
                                                  </w:divBdr>
                                                  <w:divsChild>
                                                    <w:div w:id="1782920883">
                                                      <w:marLeft w:val="0"/>
                                                      <w:marRight w:val="0"/>
                                                      <w:marTop w:val="0"/>
                                                      <w:marBottom w:val="0"/>
                                                      <w:divBdr>
                                                        <w:top w:val="none" w:sz="0" w:space="0" w:color="auto"/>
                                                        <w:left w:val="none" w:sz="0" w:space="0" w:color="auto"/>
                                                        <w:bottom w:val="none" w:sz="0" w:space="0" w:color="auto"/>
                                                        <w:right w:val="none" w:sz="0" w:space="0" w:color="auto"/>
                                                      </w:divBdr>
                                                      <w:divsChild>
                                                        <w:div w:id="15733923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312001">
                  <w:marLeft w:val="0"/>
                  <w:marRight w:val="0"/>
                  <w:marTop w:val="0"/>
                  <w:marBottom w:val="0"/>
                  <w:divBdr>
                    <w:top w:val="none" w:sz="0" w:space="0" w:color="auto"/>
                    <w:left w:val="none" w:sz="0" w:space="0" w:color="auto"/>
                    <w:bottom w:val="none" w:sz="0" w:space="0" w:color="auto"/>
                    <w:right w:val="none" w:sz="0" w:space="0" w:color="auto"/>
                  </w:divBdr>
                  <w:divsChild>
                    <w:div w:id="13184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6539">
              <w:marLeft w:val="0"/>
              <w:marRight w:val="0"/>
              <w:marTop w:val="0"/>
              <w:marBottom w:val="0"/>
              <w:divBdr>
                <w:top w:val="none" w:sz="0" w:space="0" w:color="auto"/>
                <w:left w:val="none" w:sz="0" w:space="0" w:color="auto"/>
                <w:bottom w:val="none" w:sz="0" w:space="0" w:color="auto"/>
                <w:right w:val="none" w:sz="0" w:space="0" w:color="auto"/>
              </w:divBdr>
              <w:divsChild>
                <w:div w:id="808548559">
                  <w:marLeft w:val="0"/>
                  <w:marRight w:val="0"/>
                  <w:marTop w:val="0"/>
                  <w:marBottom w:val="0"/>
                  <w:divBdr>
                    <w:top w:val="none" w:sz="0" w:space="0" w:color="auto"/>
                    <w:left w:val="none" w:sz="0" w:space="0" w:color="auto"/>
                    <w:bottom w:val="none" w:sz="0" w:space="0" w:color="auto"/>
                    <w:right w:val="none" w:sz="0" w:space="0" w:color="auto"/>
                  </w:divBdr>
                  <w:divsChild>
                    <w:div w:id="232352773">
                      <w:marLeft w:val="-225"/>
                      <w:marRight w:val="-225"/>
                      <w:marTop w:val="0"/>
                      <w:marBottom w:val="0"/>
                      <w:divBdr>
                        <w:top w:val="none" w:sz="0" w:space="0" w:color="auto"/>
                        <w:left w:val="none" w:sz="0" w:space="0" w:color="auto"/>
                        <w:bottom w:val="none" w:sz="0" w:space="0" w:color="auto"/>
                        <w:right w:val="none" w:sz="0" w:space="0" w:color="auto"/>
                      </w:divBdr>
                      <w:divsChild>
                        <w:div w:id="845510908">
                          <w:marLeft w:val="0"/>
                          <w:marRight w:val="0"/>
                          <w:marTop w:val="0"/>
                          <w:marBottom w:val="0"/>
                          <w:divBdr>
                            <w:top w:val="none" w:sz="0" w:space="0" w:color="auto"/>
                            <w:left w:val="none" w:sz="0" w:space="0" w:color="auto"/>
                            <w:bottom w:val="none" w:sz="0" w:space="0" w:color="auto"/>
                            <w:right w:val="none" w:sz="0" w:space="0" w:color="auto"/>
                          </w:divBdr>
                          <w:divsChild>
                            <w:div w:id="225727630">
                              <w:marLeft w:val="0"/>
                              <w:marRight w:val="0"/>
                              <w:marTop w:val="0"/>
                              <w:marBottom w:val="0"/>
                              <w:divBdr>
                                <w:top w:val="none" w:sz="0" w:space="0" w:color="auto"/>
                                <w:left w:val="none" w:sz="0" w:space="0" w:color="auto"/>
                                <w:bottom w:val="none" w:sz="0" w:space="0" w:color="auto"/>
                                <w:right w:val="none" w:sz="0" w:space="0" w:color="auto"/>
                              </w:divBdr>
                            </w:div>
                            <w:div w:id="1541436138">
                              <w:marLeft w:val="0"/>
                              <w:marRight w:val="0"/>
                              <w:marTop w:val="0"/>
                              <w:marBottom w:val="0"/>
                              <w:divBdr>
                                <w:top w:val="none" w:sz="0" w:space="0" w:color="auto"/>
                                <w:left w:val="none" w:sz="0" w:space="0" w:color="auto"/>
                                <w:bottom w:val="none" w:sz="0" w:space="0" w:color="auto"/>
                                <w:right w:val="none" w:sz="0" w:space="0" w:color="auto"/>
                              </w:divBdr>
                            </w:div>
                          </w:divsChild>
                        </w:div>
                        <w:div w:id="728573357">
                          <w:marLeft w:val="0"/>
                          <w:marRight w:val="0"/>
                          <w:marTop w:val="0"/>
                          <w:marBottom w:val="0"/>
                          <w:divBdr>
                            <w:top w:val="none" w:sz="0" w:space="0" w:color="auto"/>
                            <w:left w:val="none" w:sz="0" w:space="0" w:color="auto"/>
                            <w:bottom w:val="none" w:sz="0" w:space="0" w:color="auto"/>
                            <w:right w:val="none" w:sz="0" w:space="0" w:color="auto"/>
                          </w:divBdr>
                          <w:divsChild>
                            <w:div w:id="143013120">
                              <w:marLeft w:val="0"/>
                              <w:marRight w:val="0"/>
                              <w:marTop w:val="0"/>
                              <w:marBottom w:val="0"/>
                              <w:divBdr>
                                <w:top w:val="none" w:sz="0" w:space="0" w:color="auto"/>
                                <w:left w:val="none" w:sz="0" w:space="0" w:color="auto"/>
                                <w:bottom w:val="none" w:sz="0" w:space="0" w:color="auto"/>
                                <w:right w:val="none" w:sz="0" w:space="0" w:color="auto"/>
                              </w:divBdr>
                            </w:div>
                            <w:div w:id="1481387162">
                              <w:marLeft w:val="0"/>
                              <w:marRight w:val="0"/>
                              <w:marTop w:val="0"/>
                              <w:marBottom w:val="0"/>
                              <w:divBdr>
                                <w:top w:val="none" w:sz="0" w:space="0" w:color="auto"/>
                                <w:left w:val="none" w:sz="0" w:space="0" w:color="auto"/>
                                <w:bottom w:val="none" w:sz="0" w:space="0" w:color="auto"/>
                                <w:right w:val="none" w:sz="0" w:space="0" w:color="auto"/>
                              </w:divBdr>
                            </w:div>
                          </w:divsChild>
                        </w:div>
                        <w:div w:id="5182195">
                          <w:marLeft w:val="0"/>
                          <w:marRight w:val="0"/>
                          <w:marTop w:val="0"/>
                          <w:marBottom w:val="0"/>
                          <w:divBdr>
                            <w:top w:val="none" w:sz="0" w:space="0" w:color="auto"/>
                            <w:left w:val="none" w:sz="0" w:space="0" w:color="auto"/>
                            <w:bottom w:val="none" w:sz="0" w:space="0" w:color="auto"/>
                            <w:right w:val="none" w:sz="0" w:space="0" w:color="auto"/>
                          </w:divBdr>
                          <w:divsChild>
                            <w:div w:id="1794905198">
                              <w:marLeft w:val="0"/>
                              <w:marRight w:val="0"/>
                              <w:marTop w:val="0"/>
                              <w:marBottom w:val="0"/>
                              <w:divBdr>
                                <w:top w:val="none" w:sz="0" w:space="0" w:color="auto"/>
                                <w:left w:val="none" w:sz="0" w:space="0" w:color="auto"/>
                                <w:bottom w:val="none" w:sz="0" w:space="0" w:color="auto"/>
                                <w:right w:val="none" w:sz="0" w:space="0" w:color="auto"/>
                              </w:divBdr>
                            </w:div>
                            <w:div w:id="1618177882">
                              <w:marLeft w:val="0"/>
                              <w:marRight w:val="0"/>
                              <w:marTop w:val="0"/>
                              <w:marBottom w:val="0"/>
                              <w:divBdr>
                                <w:top w:val="none" w:sz="0" w:space="0" w:color="auto"/>
                                <w:left w:val="none" w:sz="0" w:space="0" w:color="auto"/>
                                <w:bottom w:val="none" w:sz="0" w:space="0" w:color="auto"/>
                                <w:right w:val="none" w:sz="0" w:space="0" w:color="auto"/>
                              </w:divBdr>
                            </w:div>
                          </w:divsChild>
                        </w:div>
                        <w:div w:id="333262091">
                          <w:marLeft w:val="0"/>
                          <w:marRight w:val="0"/>
                          <w:marTop w:val="0"/>
                          <w:marBottom w:val="0"/>
                          <w:divBdr>
                            <w:top w:val="none" w:sz="0" w:space="0" w:color="auto"/>
                            <w:left w:val="none" w:sz="0" w:space="0" w:color="auto"/>
                            <w:bottom w:val="none" w:sz="0" w:space="0" w:color="auto"/>
                            <w:right w:val="none" w:sz="0" w:space="0" w:color="auto"/>
                          </w:divBdr>
                          <w:divsChild>
                            <w:div w:id="337847295">
                              <w:marLeft w:val="0"/>
                              <w:marRight w:val="0"/>
                              <w:marTop w:val="0"/>
                              <w:marBottom w:val="0"/>
                              <w:divBdr>
                                <w:top w:val="none" w:sz="0" w:space="0" w:color="auto"/>
                                <w:left w:val="none" w:sz="0" w:space="0" w:color="auto"/>
                                <w:bottom w:val="none" w:sz="0" w:space="0" w:color="auto"/>
                                <w:right w:val="none" w:sz="0" w:space="0" w:color="auto"/>
                              </w:divBdr>
                            </w:div>
                            <w:div w:id="1570262015">
                              <w:marLeft w:val="0"/>
                              <w:marRight w:val="0"/>
                              <w:marTop w:val="0"/>
                              <w:marBottom w:val="0"/>
                              <w:divBdr>
                                <w:top w:val="none" w:sz="0" w:space="0" w:color="auto"/>
                                <w:left w:val="none" w:sz="0" w:space="0" w:color="auto"/>
                                <w:bottom w:val="none" w:sz="0" w:space="0" w:color="auto"/>
                                <w:right w:val="none" w:sz="0" w:space="0" w:color="auto"/>
                              </w:divBdr>
                              <w:divsChild>
                                <w:div w:id="15803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71411">
                  <w:marLeft w:val="0"/>
                  <w:marRight w:val="0"/>
                  <w:marTop w:val="0"/>
                  <w:marBottom w:val="0"/>
                  <w:divBdr>
                    <w:top w:val="none" w:sz="0" w:space="0" w:color="auto"/>
                    <w:left w:val="none" w:sz="0" w:space="0" w:color="auto"/>
                    <w:bottom w:val="none" w:sz="0" w:space="0" w:color="auto"/>
                    <w:right w:val="none" w:sz="0" w:space="0" w:color="auto"/>
                  </w:divBdr>
                  <w:divsChild>
                    <w:div w:id="836963764">
                      <w:marLeft w:val="0"/>
                      <w:marRight w:val="0"/>
                      <w:marTop w:val="0"/>
                      <w:marBottom w:val="0"/>
                      <w:divBdr>
                        <w:top w:val="none" w:sz="0" w:space="0" w:color="auto"/>
                        <w:left w:val="none" w:sz="0" w:space="0" w:color="auto"/>
                        <w:bottom w:val="none" w:sz="0" w:space="0" w:color="auto"/>
                        <w:right w:val="none" w:sz="0" w:space="0" w:color="auto"/>
                      </w:divBdr>
                      <w:divsChild>
                        <w:div w:id="1872181987">
                          <w:marLeft w:val="0"/>
                          <w:marRight w:val="0"/>
                          <w:marTop w:val="0"/>
                          <w:marBottom w:val="0"/>
                          <w:divBdr>
                            <w:top w:val="none" w:sz="0" w:space="0" w:color="auto"/>
                            <w:left w:val="none" w:sz="0" w:space="0" w:color="auto"/>
                            <w:bottom w:val="none" w:sz="0" w:space="0" w:color="auto"/>
                            <w:right w:val="none" w:sz="0" w:space="0" w:color="auto"/>
                          </w:divBdr>
                          <w:divsChild>
                            <w:div w:id="166335279">
                              <w:marLeft w:val="0"/>
                              <w:marRight w:val="0"/>
                              <w:marTop w:val="0"/>
                              <w:marBottom w:val="0"/>
                              <w:divBdr>
                                <w:top w:val="none" w:sz="0" w:space="0" w:color="auto"/>
                                <w:left w:val="none" w:sz="0" w:space="0" w:color="auto"/>
                                <w:bottom w:val="none" w:sz="0" w:space="0" w:color="auto"/>
                                <w:right w:val="none" w:sz="0" w:space="0" w:color="auto"/>
                              </w:divBdr>
                              <w:divsChild>
                                <w:div w:id="1837525894">
                                  <w:marLeft w:val="0"/>
                                  <w:marRight w:val="0"/>
                                  <w:marTop w:val="0"/>
                                  <w:marBottom w:val="0"/>
                                  <w:divBdr>
                                    <w:top w:val="none" w:sz="0" w:space="0" w:color="auto"/>
                                    <w:left w:val="none" w:sz="0" w:space="0" w:color="auto"/>
                                    <w:bottom w:val="none" w:sz="0" w:space="0" w:color="auto"/>
                                    <w:right w:val="none" w:sz="0" w:space="0" w:color="auto"/>
                                  </w:divBdr>
                                  <w:divsChild>
                                    <w:div w:id="1183318891">
                                      <w:marLeft w:val="0"/>
                                      <w:marRight w:val="0"/>
                                      <w:marTop w:val="0"/>
                                      <w:marBottom w:val="0"/>
                                      <w:divBdr>
                                        <w:top w:val="none" w:sz="0" w:space="0" w:color="auto"/>
                                        <w:left w:val="none" w:sz="0" w:space="0" w:color="auto"/>
                                        <w:bottom w:val="none" w:sz="0" w:space="0" w:color="auto"/>
                                        <w:right w:val="none" w:sz="0" w:space="0" w:color="auto"/>
                                      </w:divBdr>
                                    </w:div>
                                    <w:div w:id="5873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76585">
          <w:marLeft w:val="0"/>
          <w:marRight w:val="0"/>
          <w:marTop w:val="0"/>
          <w:marBottom w:val="0"/>
          <w:divBdr>
            <w:top w:val="none" w:sz="0" w:space="0" w:color="auto"/>
            <w:left w:val="none" w:sz="0" w:space="0" w:color="auto"/>
            <w:bottom w:val="none" w:sz="0" w:space="0" w:color="auto"/>
            <w:right w:val="none" w:sz="0" w:space="0" w:color="auto"/>
          </w:divBdr>
        </w:div>
      </w:divsChild>
    </w:div>
    <w:div w:id="332878887">
      <w:bodyDiv w:val="1"/>
      <w:marLeft w:val="0"/>
      <w:marRight w:val="0"/>
      <w:marTop w:val="0"/>
      <w:marBottom w:val="0"/>
      <w:divBdr>
        <w:top w:val="none" w:sz="0" w:space="0" w:color="auto"/>
        <w:left w:val="none" w:sz="0" w:space="0" w:color="auto"/>
        <w:bottom w:val="none" w:sz="0" w:space="0" w:color="auto"/>
        <w:right w:val="none" w:sz="0" w:space="0" w:color="auto"/>
      </w:divBdr>
    </w:div>
    <w:div w:id="367951272">
      <w:bodyDiv w:val="1"/>
      <w:marLeft w:val="0"/>
      <w:marRight w:val="0"/>
      <w:marTop w:val="0"/>
      <w:marBottom w:val="0"/>
      <w:divBdr>
        <w:top w:val="none" w:sz="0" w:space="0" w:color="auto"/>
        <w:left w:val="none" w:sz="0" w:space="0" w:color="auto"/>
        <w:bottom w:val="none" w:sz="0" w:space="0" w:color="auto"/>
        <w:right w:val="none" w:sz="0" w:space="0" w:color="auto"/>
      </w:divBdr>
      <w:divsChild>
        <w:div w:id="846554932">
          <w:marLeft w:val="0"/>
          <w:marRight w:val="0"/>
          <w:marTop w:val="0"/>
          <w:marBottom w:val="0"/>
          <w:divBdr>
            <w:top w:val="none" w:sz="0" w:space="0" w:color="auto"/>
            <w:left w:val="none" w:sz="0" w:space="0" w:color="auto"/>
            <w:bottom w:val="none" w:sz="0" w:space="0" w:color="auto"/>
            <w:right w:val="none" w:sz="0" w:space="0" w:color="auto"/>
          </w:divBdr>
        </w:div>
        <w:div w:id="1486705640">
          <w:marLeft w:val="0"/>
          <w:marRight w:val="0"/>
          <w:marTop w:val="0"/>
          <w:marBottom w:val="0"/>
          <w:divBdr>
            <w:top w:val="none" w:sz="0" w:space="0" w:color="auto"/>
            <w:left w:val="none" w:sz="0" w:space="0" w:color="auto"/>
            <w:bottom w:val="none" w:sz="0" w:space="0" w:color="auto"/>
            <w:right w:val="none" w:sz="0" w:space="0" w:color="auto"/>
          </w:divBdr>
        </w:div>
      </w:divsChild>
    </w:div>
    <w:div w:id="625741499">
      <w:bodyDiv w:val="1"/>
      <w:marLeft w:val="0"/>
      <w:marRight w:val="0"/>
      <w:marTop w:val="0"/>
      <w:marBottom w:val="0"/>
      <w:divBdr>
        <w:top w:val="none" w:sz="0" w:space="0" w:color="auto"/>
        <w:left w:val="none" w:sz="0" w:space="0" w:color="auto"/>
        <w:bottom w:val="none" w:sz="0" w:space="0" w:color="auto"/>
        <w:right w:val="none" w:sz="0" w:space="0" w:color="auto"/>
      </w:divBdr>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86851143">
      <w:bodyDiv w:val="1"/>
      <w:marLeft w:val="0"/>
      <w:marRight w:val="0"/>
      <w:marTop w:val="0"/>
      <w:marBottom w:val="0"/>
      <w:divBdr>
        <w:top w:val="none" w:sz="0" w:space="0" w:color="auto"/>
        <w:left w:val="none" w:sz="0" w:space="0" w:color="auto"/>
        <w:bottom w:val="none" w:sz="0" w:space="0" w:color="auto"/>
        <w:right w:val="none" w:sz="0" w:space="0" w:color="auto"/>
      </w:divBdr>
    </w:div>
    <w:div w:id="858857217">
      <w:bodyDiv w:val="1"/>
      <w:marLeft w:val="0"/>
      <w:marRight w:val="0"/>
      <w:marTop w:val="0"/>
      <w:marBottom w:val="0"/>
      <w:divBdr>
        <w:top w:val="none" w:sz="0" w:space="0" w:color="auto"/>
        <w:left w:val="none" w:sz="0" w:space="0" w:color="auto"/>
        <w:bottom w:val="none" w:sz="0" w:space="0" w:color="auto"/>
        <w:right w:val="none" w:sz="0" w:space="0" w:color="auto"/>
      </w:divBdr>
    </w:div>
    <w:div w:id="935748160">
      <w:bodyDiv w:val="1"/>
      <w:marLeft w:val="0"/>
      <w:marRight w:val="0"/>
      <w:marTop w:val="0"/>
      <w:marBottom w:val="0"/>
      <w:divBdr>
        <w:top w:val="none" w:sz="0" w:space="0" w:color="auto"/>
        <w:left w:val="none" w:sz="0" w:space="0" w:color="auto"/>
        <w:bottom w:val="none" w:sz="0" w:space="0" w:color="auto"/>
        <w:right w:val="none" w:sz="0" w:space="0" w:color="auto"/>
      </w:divBdr>
    </w:div>
    <w:div w:id="943418937">
      <w:bodyDiv w:val="1"/>
      <w:marLeft w:val="0"/>
      <w:marRight w:val="0"/>
      <w:marTop w:val="0"/>
      <w:marBottom w:val="0"/>
      <w:divBdr>
        <w:top w:val="none" w:sz="0" w:space="0" w:color="auto"/>
        <w:left w:val="none" w:sz="0" w:space="0" w:color="auto"/>
        <w:bottom w:val="none" w:sz="0" w:space="0" w:color="auto"/>
        <w:right w:val="none" w:sz="0" w:space="0" w:color="auto"/>
      </w:divBdr>
      <w:divsChild>
        <w:div w:id="729886553">
          <w:marLeft w:val="0"/>
          <w:marRight w:val="0"/>
          <w:marTop w:val="0"/>
          <w:marBottom w:val="150"/>
          <w:divBdr>
            <w:top w:val="single" w:sz="6" w:space="2" w:color="CCCCCC"/>
            <w:left w:val="single" w:sz="6" w:space="15" w:color="CCCCCC"/>
            <w:bottom w:val="single" w:sz="6" w:space="4" w:color="CCCCCC"/>
            <w:right w:val="single" w:sz="6" w:space="15" w:color="CCCCCC"/>
          </w:divBdr>
          <w:divsChild>
            <w:div w:id="1821464203">
              <w:marLeft w:val="0"/>
              <w:marRight w:val="0"/>
              <w:marTop w:val="0"/>
              <w:marBottom w:val="0"/>
              <w:divBdr>
                <w:top w:val="none" w:sz="0" w:space="0" w:color="auto"/>
                <w:left w:val="none" w:sz="0" w:space="0" w:color="auto"/>
                <w:bottom w:val="none" w:sz="0" w:space="0" w:color="auto"/>
                <w:right w:val="none" w:sz="0" w:space="0" w:color="auto"/>
              </w:divBdr>
              <w:divsChild>
                <w:div w:id="17885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5520">
      <w:bodyDiv w:val="1"/>
      <w:marLeft w:val="0"/>
      <w:marRight w:val="0"/>
      <w:marTop w:val="0"/>
      <w:marBottom w:val="0"/>
      <w:divBdr>
        <w:top w:val="none" w:sz="0" w:space="0" w:color="auto"/>
        <w:left w:val="none" w:sz="0" w:space="0" w:color="auto"/>
        <w:bottom w:val="none" w:sz="0" w:space="0" w:color="auto"/>
        <w:right w:val="none" w:sz="0" w:space="0" w:color="auto"/>
      </w:divBdr>
    </w:div>
    <w:div w:id="993221041">
      <w:bodyDiv w:val="1"/>
      <w:marLeft w:val="0"/>
      <w:marRight w:val="0"/>
      <w:marTop w:val="0"/>
      <w:marBottom w:val="0"/>
      <w:divBdr>
        <w:top w:val="none" w:sz="0" w:space="0" w:color="auto"/>
        <w:left w:val="none" w:sz="0" w:space="0" w:color="auto"/>
        <w:bottom w:val="none" w:sz="0" w:space="0" w:color="auto"/>
        <w:right w:val="none" w:sz="0" w:space="0" w:color="auto"/>
      </w:divBdr>
    </w:div>
    <w:div w:id="1108350964">
      <w:bodyDiv w:val="1"/>
      <w:marLeft w:val="0"/>
      <w:marRight w:val="0"/>
      <w:marTop w:val="0"/>
      <w:marBottom w:val="0"/>
      <w:divBdr>
        <w:top w:val="none" w:sz="0" w:space="0" w:color="auto"/>
        <w:left w:val="none" w:sz="0" w:space="0" w:color="auto"/>
        <w:bottom w:val="none" w:sz="0" w:space="0" w:color="auto"/>
        <w:right w:val="none" w:sz="0" w:space="0" w:color="auto"/>
      </w:divBdr>
    </w:div>
    <w:div w:id="1136605679">
      <w:bodyDiv w:val="1"/>
      <w:marLeft w:val="0"/>
      <w:marRight w:val="0"/>
      <w:marTop w:val="0"/>
      <w:marBottom w:val="0"/>
      <w:divBdr>
        <w:top w:val="none" w:sz="0" w:space="0" w:color="auto"/>
        <w:left w:val="none" w:sz="0" w:space="0" w:color="auto"/>
        <w:bottom w:val="none" w:sz="0" w:space="0" w:color="auto"/>
        <w:right w:val="none" w:sz="0" w:space="0" w:color="auto"/>
      </w:divBdr>
      <w:divsChild>
        <w:div w:id="897009052">
          <w:marLeft w:val="0"/>
          <w:marRight w:val="0"/>
          <w:marTop w:val="0"/>
          <w:marBottom w:val="150"/>
          <w:divBdr>
            <w:top w:val="single" w:sz="6" w:space="2" w:color="CCCCCC"/>
            <w:left w:val="single" w:sz="6" w:space="15" w:color="CCCCCC"/>
            <w:bottom w:val="single" w:sz="6" w:space="4" w:color="CCCCCC"/>
            <w:right w:val="single" w:sz="6" w:space="15" w:color="CCCCCC"/>
          </w:divBdr>
          <w:divsChild>
            <w:div w:id="1725060433">
              <w:marLeft w:val="0"/>
              <w:marRight w:val="0"/>
              <w:marTop w:val="0"/>
              <w:marBottom w:val="0"/>
              <w:divBdr>
                <w:top w:val="none" w:sz="0" w:space="0" w:color="auto"/>
                <w:left w:val="none" w:sz="0" w:space="0" w:color="auto"/>
                <w:bottom w:val="none" w:sz="0" w:space="0" w:color="auto"/>
                <w:right w:val="none" w:sz="0" w:space="0" w:color="auto"/>
              </w:divBdr>
              <w:divsChild>
                <w:div w:id="2679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8845">
      <w:bodyDiv w:val="1"/>
      <w:marLeft w:val="0"/>
      <w:marRight w:val="0"/>
      <w:marTop w:val="0"/>
      <w:marBottom w:val="0"/>
      <w:divBdr>
        <w:top w:val="none" w:sz="0" w:space="0" w:color="auto"/>
        <w:left w:val="none" w:sz="0" w:space="0" w:color="auto"/>
        <w:bottom w:val="none" w:sz="0" w:space="0" w:color="auto"/>
        <w:right w:val="none" w:sz="0" w:space="0" w:color="auto"/>
      </w:divBdr>
    </w:div>
    <w:div w:id="1276867638">
      <w:bodyDiv w:val="1"/>
      <w:marLeft w:val="0"/>
      <w:marRight w:val="0"/>
      <w:marTop w:val="0"/>
      <w:marBottom w:val="0"/>
      <w:divBdr>
        <w:top w:val="none" w:sz="0" w:space="0" w:color="auto"/>
        <w:left w:val="none" w:sz="0" w:space="0" w:color="auto"/>
        <w:bottom w:val="none" w:sz="0" w:space="0" w:color="auto"/>
        <w:right w:val="none" w:sz="0" w:space="0" w:color="auto"/>
      </w:divBdr>
      <w:divsChild>
        <w:div w:id="459345405">
          <w:marLeft w:val="0"/>
          <w:marRight w:val="0"/>
          <w:marTop w:val="0"/>
          <w:marBottom w:val="0"/>
          <w:divBdr>
            <w:top w:val="none" w:sz="0" w:space="0" w:color="auto"/>
            <w:left w:val="none" w:sz="0" w:space="0" w:color="auto"/>
            <w:bottom w:val="none" w:sz="0" w:space="0" w:color="auto"/>
            <w:right w:val="none" w:sz="0" w:space="0" w:color="auto"/>
          </w:divBdr>
          <w:divsChild>
            <w:div w:id="1889875896">
              <w:marLeft w:val="0"/>
              <w:marRight w:val="0"/>
              <w:marTop w:val="0"/>
              <w:marBottom w:val="0"/>
              <w:divBdr>
                <w:top w:val="none" w:sz="0" w:space="0" w:color="auto"/>
                <w:left w:val="none" w:sz="0" w:space="0" w:color="auto"/>
                <w:bottom w:val="none" w:sz="0" w:space="0" w:color="auto"/>
                <w:right w:val="none" w:sz="0" w:space="0" w:color="auto"/>
              </w:divBdr>
              <w:divsChild>
                <w:div w:id="1934589683">
                  <w:marLeft w:val="0"/>
                  <w:marRight w:val="0"/>
                  <w:marTop w:val="0"/>
                  <w:marBottom w:val="0"/>
                  <w:divBdr>
                    <w:top w:val="none" w:sz="0" w:space="0" w:color="auto"/>
                    <w:left w:val="none" w:sz="0" w:space="0" w:color="auto"/>
                    <w:bottom w:val="none" w:sz="0" w:space="0" w:color="auto"/>
                    <w:right w:val="none" w:sz="0" w:space="0" w:color="auto"/>
                  </w:divBdr>
                  <w:divsChild>
                    <w:div w:id="1737364204">
                      <w:marLeft w:val="0"/>
                      <w:marRight w:val="0"/>
                      <w:marTop w:val="0"/>
                      <w:marBottom w:val="0"/>
                      <w:divBdr>
                        <w:top w:val="none" w:sz="0" w:space="0" w:color="auto"/>
                        <w:left w:val="none" w:sz="0" w:space="0" w:color="auto"/>
                        <w:bottom w:val="none" w:sz="0" w:space="0" w:color="auto"/>
                        <w:right w:val="none" w:sz="0" w:space="0" w:color="auto"/>
                      </w:divBdr>
                      <w:divsChild>
                        <w:div w:id="1672101972">
                          <w:marLeft w:val="0"/>
                          <w:marRight w:val="0"/>
                          <w:marTop w:val="0"/>
                          <w:marBottom w:val="300"/>
                          <w:divBdr>
                            <w:top w:val="none" w:sz="0" w:space="0" w:color="auto"/>
                            <w:left w:val="none" w:sz="0" w:space="0" w:color="auto"/>
                            <w:bottom w:val="none" w:sz="0" w:space="0" w:color="auto"/>
                            <w:right w:val="none" w:sz="0" w:space="0" w:color="auto"/>
                          </w:divBdr>
                          <w:divsChild>
                            <w:div w:id="917640086">
                              <w:marLeft w:val="0"/>
                              <w:marRight w:val="0"/>
                              <w:marTop w:val="0"/>
                              <w:marBottom w:val="0"/>
                              <w:divBdr>
                                <w:top w:val="none" w:sz="0" w:space="0" w:color="auto"/>
                                <w:left w:val="none" w:sz="0" w:space="0" w:color="auto"/>
                                <w:bottom w:val="none" w:sz="0" w:space="0" w:color="auto"/>
                                <w:right w:val="none" w:sz="0" w:space="0" w:color="auto"/>
                              </w:divBdr>
                              <w:divsChild>
                                <w:div w:id="1399287183">
                                  <w:marLeft w:val="0"/>
                                  <w:marRight w:val="0"/>
                                  <w:marTop w:val="0"/>
                                  <w:marBottom w:val="0"/>
                                  <w:divBdr>
                                    <w:top w:val="none" w:sz="0" w:space="0" w:color="auto"/>
                                    <w:left w:val="none" w:sz="0" w:space="0" w:color="auto"/>
                                    <w:bottom w:val="none" w:sz="0" w:space="0" w:color="auto"/>
                                    <w:right w:val="none" w:sz="0" w:space="0" w:color="auto"/>
                                  </w:divBdr>
                                  <w:divsChild>
                                    <w:div w:id="258369278">
                                      <w:marLeft w:val="0"/>
                                      <w:marRight w:val="0"/>
                                      <w:marTop w:val="0"/>
                                      <w:marBottom w:val="0"/>
                                      <w:divBdr>
                                        <w:top w:val="none" w:sz="0" w:space="0" w:color="auto"/>
                                        <w:left w:val="none" w:sz="0" w:space="0" w:color="auto"/>
                                        <w:bottom w:val="none" w:sz="0" w:space="0" w:color="auto"/>
                                        <w:right w:val="none" w:sz="0" w:space="0" w:color="auto"/>
                                      </w:divBdr>
                                      <w:divsChild>
                                        <w:div w:id="1210075527">
                                          <w:marLeft w:val="0"/>
                                          <w:marRight w:val="0"/>
                                          <w:marTop w:val="0"/>
                                          <w:marBottom w:val="150"/>
                                          <w:divBdr>
                                            <w:top w:val="single" w:sz="6" w:space="2" w:color="CCCCCC"/>
                                            <w:left w:val="single" w:sz="6" w:space="15" w:color="CCCCCC"/>
                                            <w:bottom w:val="single" w:sz="6" w:space="4" w:color="CCCCCC"/>
                                            <w:right w:val="single" w:sz="6" w:space="15" w:color="CCCCCC"/>
                                          </w:divBdr>
                                          <w:divsChild>
                                            <w:div w:id="1491211077">
                                              <w:marLeft w:val="0"/>
                                              <w:marRight w:val="0"/>
                                              <w:marTop w:val="0"/>
                                              <w:marBottom w:val="0"/>
                                              <w:divBdr>
                                                <w:top w:val="none" w:sz="0" w:space="0" w:color="auto"/>
                                                <w:left w:val="none" w:sz="0" w:space="0" w:color="auto"/>
                                                <w:bottom w:val="none" w:sz="0" w:space="0" w:color="auto"/>
                                                <w:right w:val="none" w:sz="0" w:space="0" w:color="auto"/>
                                              </w:divBdr>
                                              <w:divsChild>
                                                <w:div w:id="19643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9858">
                                          <w:marLeft w:val="0"/>
                                          <w:marRight w:val="0"/>
                                          <w:marTop w:val="0"/>
                                          <w:marBottom w:val="150"/>
                                          <w:divBdr>
                                            <w:top w:val="single" w:sz="6" w:space="2" w:color="CCCCCC"/>
                                            <w:left w:val="single" w:sz="6" w:space="15" w:color="CCCCCC"/>
                                            <w:bottom w:val="single" w:sz="6" w:space="4" w:color="CCCCCC"/>
                                            <w:right w:val="single" w:sz="6" w:space="15" w:color="CCCCCC"/>
                                          </w:divBdr>
                                          <w:divsChild>
                                            <w:div w:id="104890059">
                                              <w:marLeft w:val="0"/>
                                              <w:marRight w:val="0"/>
                                              <w:marTop w:val="0"/>
                                              <w:marBottom w:val="0"/>
                                              <w:divBdr>
                                                <w:top w:val="none" w:sz="0" w:space="0" w:color="auto"/>
                                                <w:left w:val="none" w:sz="0" w:space="0" w:color="auto"/>
                                                <w:bottom w:val="none" w:sz="0" w:space="0" w:color="auto"/>
                                                <w:right w:val="none" w:sz="0" w:space="0" w:color="auto"/>
                                              </w:divBdr>
                                              <w:divsChild>
                                                <w:div w:id="1315719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7605145">
                                          <w:marLeft w:val="0"/>
                                          <w:marRight w:val="0"/>
                                          <w:marTop w:val="0"/>
                                          <w:marBottom w:val="150"/>
                                          <w:divBdr>
                                            <w:top w:val="single" w:sz="6" w:space="2" w:color="CCCCCC"/>
                                            <w:left w:val="single" w:sz="6" w:space="15" w:color="CCCCCC"/>
                                            <w:bottom w:val="single" w:sz="6" w:space="4" w:color="CCCCCC"/>
                                            <w:right w:val="single" w:sz="6" w:space="15" w:color="CCCCCC"/>
                                          </w:divBdr>
                                          <w:divsChild>
                                            <w:div w:id="919406071">
                                              <w:marLeft w:val="0"/>
                                              <w:marRight w:val="0"/>
                                              <w:marTop w:val="0"/>
                                              <w:marBottom w:val="0"/>
                                              <w:divBdr>
                                                <w:top w:val="none" w:sz="0" w:space="0" w:color="auto"/>
                                                <w:left w:val="none" w:sz="0" w:space="0" w:color="auto"/>
                                                <w:bottom w:val="none" w:sz="0" w:space="0" w:color="auto"/>
                                                <w:right w:val="none" w:sz="0" w:space="0" w:color="auto"/>
                                              </w:divBdr>
                                              <w:divsChild>
                                                <w:div w:id="4102045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956147">
      <w:bodyDiv w:val="1"/>
      <w:marLeft w:val="0"/>
      <w:marRight w:val="0"/>
      <w:marTop w:val="0"/>
      <w:marBottom w:val="0"/>
      <w:divBdr>
        <w:top w:val="none" w:sz="0" w:space="0" w:color="auto"/>
        <w:left w:val="none" w:sz="0" w:space="0" w:color="auto"/>
        <w:bottom w:val="none" w:sz="0" w:space="0" w:color="auto"/>
        <w:right w:val="none" w:sz="0" w:space="0" w:color="auto"/>
      </w:divBdr>
      <w:divsChild>
        <w:div w:id="1968781025">
          <w:marLeft w:val="0"/>
          <w:marRight w:val="0"/>
          <w:marTop w:val="0"/>
          <w:marBottom w:val="150"/>
          <w:divBdr>
            <w:top w:val="single" w:sz="6" w:space="2" w:color="CCCCCC"/>
            <w:left w:val="single" w:sz="6" w:space="15" w:color="CCCCCC"/>
            <w:bottom w:val="single" w:sz="6" w:space="4" w:color="CCCCCC"/>
            <w:right w:val="single" w:sz="6" w:space="15" w:color="CCCCCC"/>
          </w:divBdr>
          <w:divsChild>
            <w:div w:id="1256816492">
              <w:marLeft w:val="0"/>
              <w:marRight w:val="0"/>
              <w:marTop w:val="0"/>
              <w:marBottom w:val="0"/>
              <w:divBdr>
                <w:top w:val="none" w:sz="0" w:space="0" w:color="auto"/>
                <w:left w:val="none" w:sz="0" w:space="0" w:color="auto"/>
                <w:bottom w:val="none" w:sz="0" w:space="0" w:color="auto"/>
                <w:right w:val="none" w:sz="0" w:space="0" w:color="auto"/>
              </w:divBdr>
              <w:divsChild>
                <w:div w:id="1555116381">
                  <w:marLeft w:val="150"/>
                  <w:marRight w:val="0"/>
                  <w:marTop w:val="0"/>
                  <w:marBottom w:val="0"/>
                  <w:divBdr>
                    <w:top w:val="none" w:sz="0" w:space="0" w:color="auto"/>
                    <w:left w:val="none" w:sz="0" w:space="0" w:color="auto"/>
                    <w:bottom w:val="none" w:sz="0" w:space="0" w:color="auto"/>
                    <w:right w:val="none" w:sz="0" w:space="0" w:color="auto"/>
                  </w:divBdr>
                </w:div>
              </w:divsChild>
            </w:div>
            <w:div w:id="1343892946">
              <w:marLeft w:val="0"/>
              <w:marRight w:val="0"/>
              <w:marTop w:val="0"/>
              <w:marBottom w:val="0"/>
              <w:divBdr>
                <w:top w:val="none" w:sz="0" w:space="0" w:color="auto"/>
                <w:left w:val="none" w:sz="0" w:space="0" w:color="auto"/>
                <w:bottom w:val="none" w:sz="0" w:space="0" w:color="auto"/>
                <w:right w:val="none" w:sz="0" w:space="0" w:color="auto"/>
              </w:divBdr>
              <w:divsChild>
                <w:div w:id="18445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38083">
      <w:bodyDiv w:val="1"/>
      <w:marLeft w:val="0"/>
      <w:marRight w:val="0"/>
      <w:marTop w:val="0"/>
      <w:marBottom w:val="0"/>
      <w:divBdr>
        <w:top w:val="none" w:sz="0" w:space="0" w:color="auto"/>
        <w:left w:val="none" w:sz="0" w:space="0" w:color="auto"/>
        <w:bottom w:val="none" w:sz="0" w:space="0" w:color="auto"/>
        <w:right w:val="none" w:sz="0" w:space="0" w:color="auto"/>
      </w:divBdr>
    </w:div>
    <w:div w:id="1497065660">
      <w:bodyDiv w:val="1"/>
      <w:marLeft w:val="0"/>
      <w:marRight w:val="0"/>
      <w:marTop w:val="0"/>
      <w:marBottom w:val="0"/>
      <w:divBdr>
        <w:top w:val="none" w:sz="0" w:space="0" w:color="auto"/>
        <w:left w:val="none" w:sz="0" w:space="0" w:color="auto"/>
        <w:bottom w:val="none" w:sz="0" w:space="0" w:color="auto"/>
        <w:right w:val="none" w:sz="0" w:space="0" w:color="auto"/>
      </w:divBdr>
    </w:div>
    <w:div w:id="1560090199">
      <w:bodyDiv w:val="1"/>
      <w:marLeft w:val="0"/>
      <w:marRight w:val="0"/>
      <w:marTop w:val="0"/>
      <w:marBottom w:val="0"/>
      <w:divBdr>
        <w:top w:val="none" w:sz="0" w:space="0" w:color="auto"/>
        <w:left w:val="none" w:sz="0" w:space="0" w:color="auto"/>
        <w:bottom w:val="none" w:sz="0" w:space="0" w:color="auto"/>
        <w:right w:val="none" w:sz="0" w:space="0" w:color="auto"/>
      </w:divBdr>
    </w:div>
    <w:div w:id="1572081964">
      <w:bodyDiv w:val="1"/>
      <w:marLeft w:val="0"/>
      <w:marRight w:val="0"/>
      <w:marTop w:val="0"/>
      <w:marBottom w:val="0"/>
      <w:divBdr>
        <w:top w:val="none" w:sz="0" w:space="0" w:color="auto"/>
        <w:left w:val="none" w:sz="0" w:space="0" w:color="auto"/>
        <w:bottom w:val="none" w:sz="0" w:space="0" w:color="auto"/>
        <w:right w:val="none" w:sz="0" w:space="0" w:color="auto"/>
      </w:divBdr>
    </w:div>
    <w:div w:id="1793867532">
      <w:bodyDiv w:val="1"/>
      <w:marLeft w:val="0"/>
      <w:marRight w:val="0"/>
      <w:marTop w:val="0"/>
      <w:marBottom w:val="0"/>
      <w:divBdr>
        <w:top w:val="none" w:sz="0" w:space="0" w:color="auto"/>
        <w:left w:val="none" w:sz="0" w:space="0" w:color="auto"/>
        <w:bottom w:val="none" w:sz="0" w:space="0" w:color="auto"/>
        <w:right w:val="none" w:sz="0" w:space="0" w:color="auto"/>
      </w:divBdr>
      <w:divsChild>
        <w:div w:id="1142620690">
          <w:marLeft w:val="0"/>
          <w:marRight w:val="0"/>
          <w:marTop w:val="0"/>
          <w:marBottom w:val="150"/>
          <w:divBdr>
            <w:top w:val="single" w:sz="6" w:space="2" w:color="CCCCCC"/>
            <w:left w:val="single" w:sz="6" w:space="15" w:color="CCCCCC"/>
            <w:bottom w:val="single" w:sz="6" w:space="4" w:color="CCCCCC"/>
            <w:right w:val="single" w:sz="6" w:space="15" w:color="CCCCCC"/>
          </w:divBdr>
          <w:divsChild>
            <w:div w:id="198445232">
              <w:marLeft w:val="0"/>
              <w:marRight w:val="0"/>
              <w:marTop w:val="0"/>
              <w:marBottom w:val="0"/>
              <w:divBdr>
                <w:top w:val="none" w:sz="0" w:space="0" w:color="auto"/>
                <w:left w:val="none" w:sz="0" w:space="0" w:color="auto"/>
                <w:bottom w:val="none" w:sz="0" w:space="0" w:color="auto"/>
                <w:right w:val="none" w:sz="0" w:space="0" w:color="auto"/>
              </w:divBdr>
              <w:divsChild>
                <w:div w:id="8528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4204">
          <w:marLeft w:val="0"/>
          <w:marRight w:val="0"/>
          <w:marTop w:val="0"/>
          <w:marBottom w:val="150"/>
          <w:divBdr>
            <w:top w:val="single" w:sz="6" w:space="2" w:color="CCCCCC"/>
            <w:left w:val="single" w:sz="6" w:space="15" w:color="CCCCCC"/>
            <w:bottom w:val="single" w:sz="6" w:space="4" w:color="CCCCCC"/>
            <w:right w:val="single" w:sz="6" w:space="15" w:color="CCCCCC"/>
          </w:divBdr>
          <w:divsChild>
            <w:div w:id="314574499">
              <w:marLeft w:val="0"/>
              <w:marRight w:val="0"/>
              <w:marTop w:val="0"/>
              <w:marBottom w:val="0"/>
              <w:divBdr>
                <w:top w:val="none" w:sz="0" w:space="0" w:color="auto"/>
                <w:left w:val="none" w:sz="0" w:space="0" w:color="auto"/>
                <w:bottom w:val="none" w:sz="0" w:space="0" w:color="auto"/>
                <w:right w:val="none" w:sz="0" w:space="0" w:color="auto"/>
              </w:divBdr>
              <w:divsChild>
                <w:div w:id="20769759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8863">
      <w:bodyDiv w:val="1"/>
      <w:marLeft w:val="0"/>
      <w:marRight w:val="0"/>
      <w:marTop w:val="0"/>
      <w:marBottom w:val="0"/>
      <w:divBdr>
        <w:top w:val="none" w:sz="0" w:space="0" w:color="auto"/>
        <w:left w:val="none" w:sz="0" w:space="0" w:color="auto"/>
        <w:bottom w:val="none" w:sz="0" w:space="0" w:color="auto"/>
        <w:right w:val="none" w:sz="0" w:space="0" w:color="auto"/>
      </w:divBdr>
    </w:div>
    <w:div w:id="1967350660">
      <w:bodyDiv w:val="1"/>
      <w:marLeft w:val="0"/>
      <w:marRight w:val="0"/>
      <w:marTop w:val="0"/>
      <w:marBottom w:val="0"/>
      <w:divBdr>
        <w:top w:val="none" w:sz="0" w:space="0" w:color="auto"/>
        <w:left w:val="none" w:sz="0" w:space="0" w:color="auto"/>
        <w:bottom w:val="none" w:sz="0" w:space="0" w:color="auto"/>
        <w:right w:val="none" w:sz="0" w:space="0" w:color="auto"/>
      </w:divBdr>
    </w:div>
    <w:div w:id="2081439815">
      <w:bodyDiv w:val="1"/>
      <w:marLeft w:val="0"/>
      <w:marRight w:val="0"/>
      <w:marTop w:val="0"/>
      <w:marBottom w:val="0"/>
      <w:divBdr>
        <w:top w:val="none" w:sz="0" w:space="0" w:color="auto"/>
        <w:left w:val="none" w:sz="0" w:space="0" w:color="auto"/>
        <w:bottom w:val="none" w:sz="0" w:space="0" w:color="auto"/>
        <w:right w:val="none" w:sz="0" w:space="0" w:color="auto"/>
      </w:divBdr>
    </w:div>
    <w:div w:id="2121802877">
      <w:bodyDiv w:val="1"/>
      <w:marLeft w:val="0"/>
      <w:marRight w:val="0"/>
      <w:marTop w:val="0"/>
      <w:marBottom w:val="0"/>
      <w:divBdr>
        <w:top w:val="none" w:sz="0" w:space="0" w:color="auto"/>
        <w:left w:val="none" w:sz="0" w:space="0" w:color="auto"/>
        <w:bottom w:val="none" w:sz="0" w:space="0" w:color="auto"/>
        <w:right w:val="none" w:sz="0" w:space="0" w:color="auto"/>
      </w:divBdr>
      <w:divsChild>
        <w:div w:id="462240083">
          <w:marLeft w:val="0"/>
          <w:marRight w:val="0"/>
          <w:marTop w:val="0"/>
          <w:marBottom w:val="150"/>
          <w:divBdr>
            <w:top w:val="single" w:sz="6" w:space="2" w:color="CCCCCC"/>
            <w:left w:val="single" w:sz="6" w:space="15" w:color="CCCCCC"/>
            <w:bottom w:val="single" w:sz="6" w:space="4" w:color="CCCCCC"/>
            <w:right w:val="single" w:sz="6" w:space="15" w:color="CCCCCC"/>
          </w:divBdr>
          <w:divsChild>
            <w:div w:id="1098910968">
              <w:marLeft w:val="0"/>
              <w:marRight w:val="0"/>
              <w:marTop w:val="0"/>
              <w:marBottom w:val="0"/>
              <w:divBdr>
                <w:top w:val="none" w:sz="0" w:space="0" w:color="auto"/>
                <w:left w:val="none" w:sz="0" w:space="0" w:color="auto"/>
                <w:bottom w:val="none" w:sz="0" w:space="0" w:color="auto"/>
                <w:right w:val="none" w:sz="0" w:space="0" w:color="auto"/>
              </w:divBdr>
              <w:divsChild>
                <w:div w:id="3743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7199">
          <w:marLeft w:val="0"/>
          <w:marRight w:val="0"/>
          <w:marTop w:val="0"/>
          <w:marBottom w:val="150"/>
          <w:divBdr>
            <w:top w:val="single" w:sz="6" w:space="2" w:color="CCCCCC"/>
            <w:left w:val="single" w:sz="6" w:space="15" w:color="CCCCCC"/>
            <w:bottom w:val="single" w:sz="6" w:space="4" w:color="CCCCCC"/>
            <w:right w:val="single" w:sz="6" w:space="15" w:color="CCCCCC"/>
          </w:divBdr>
          <w:divsChild>
            <w:div w:id="2091197043">
              <w:marLeft w:val="0"/>
              <w:marRight w:val="0"/>
              <w:marTop w:val="0"/>
              <w:marBottom w:val="0"/>
              <w:divBdr>
                <w:top w:val="none" w:sz="0" w:space="0" w:color="auto"/>
                <w:left w:val="none" w:sz="0" w:space="0" w:color="auto"/>
                <w:bottom w:val="none" w:sz="0" w:space="0" w:color="auto"/>
                <w:right w:val="none" w:sz="0" w:space="0" w:color="auto"/>
              </w:divBdr>
              <w:divsChild>
                <w:div w:id="12646041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c.cl/" TargetMode="External"/><Relationship Id="rId13" Type="http://schemas.openxmlformats.org/officeDocument/2006/relationships/hyperlink" Target="https://www.afc.cl/descripcion-del-seguro/financiamiento/" TargetMode="External"/><Relationship Id="rId3" Type="http://schemas.openxmlformats.org/officeDocument/2006/relationships/styles" Target="styles.xml"/><Relationship Id="rId7" Type="http://schemas.openxmlformats.org/officeDocument/2006/relationships/hyperlink" Target="mailto:contabilidadcestarosa@gmail.com" TargetMode="External"/><Relationship Id="rId12" Type="http://schemas.openxmlformats.org/officeDocument/2006/relationships/hyperlink" Target="http://www.spensiones.cl/portal/institucional/594/w3-propertyvalue-10093.html" TargetMode="Externa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fc.cl/publico/Valor_cuota.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fc.cl/" TargetMode="External"/><Relationship Id="rId4" Type="http://schemas.openxmlformats.org/officeDocument/2006/relationships/settings" Target="settings.xml"/><Relationship Id="rId9" Type="http://schemas.openxmlformats.org/officeDocument/2006/relationships/hyperlink" Target="https://www.bne.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885D-CE87-4230-BB10-DC47D524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3294</Words>
  <Characters>18119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LUIS</cp:lastModifiedBy>
  <cp:revision>29</cp:revision>
  <dcterms:created xsi:type="dcterms:W3CDTF">2020-06-23T18:20:00Z</dcterms:created>
  <dcterms:modified xsi:type="dcterms:W3CDTF">2020-06-26T04:06:00Z</dcterms:modified>
</cp:coreProperties>
</file>