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1B7B2B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523.4pt;height:50.1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C651C" w:rsidRDefault="002C651C" w:rsidP="002C651C">
      <w:pPr>
        <w:spacing w:after="0" w:line="240" w:lineRule="auto"/>
        <w:jc w:val="center"/>
        <w:rPr>
          <w:rFonts w:ascii="Arial" w:hAnsi="Arial" w:cs="Arial"/>
        </w:rPr>
      </w:pPr>
    </w:p>
    <w:p w:rsidR="002B77F5" w:rsidRPr="002868EB" w:rsidRDefault="002C651C" w:rsidP="002C65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Pauta de Corrección Guía 3 Comercio Nacional e Internacional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982583" w:rsidRDefault="00982583" w:rsidP="00B65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51C" w:rsidRDefault="002C651C" w:rsidP="00B65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BC4" w:rsidRPr="007D4BC4" w:rsidRDefault="007D4BC4" w:rsidP="007D4BC4">
      <w:pPr>
        <w:pStyle w:val="NormalWeb"/>
        <w:spacing w:before="0" w:beforeAutospacing="0" w:line="0" w:lineRule="atLeast"/>
        <w:jc w:val="center"/>
        <w:rPr>
          <w:rFonts w:ascii="Arial" w:hAnsi="Arial" w:cs="Arial"/>
          <w:sz w:val="20"/>
          <w:szCs w:val="20"/>
          <w:u w:val="single"/>
        </w:rPr>
      </w:pPr>
      <w:r w:rsidRPr="007D4BC4">
        <w:rPr>
          <w:rFonts w:ascii="Arial" w:hAnsi="Arial" w:cs="Arial"/>
          <w:sz w:val="20"/>
          <w:szCs w:val="20"/>
          <w:u w:val="single"/>
        </w:rPr>
        <w:t>Actividad</w:t>
      </w:r>
    </w:p>
    <w:p w:rsidR="000B5360" w:rsidRDefault="006116ED" w:rsidP="000B5360">
      <w:pPr>
        <w:pStyle w:val="NormalWeb"/>
        <w:spacing w:before="0" w:beforeAutospacing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¿Qué productos está</w:t>
      </w:r>
      <w:r w:rsidR="007D653C">
        <w:rPr>
          <w:rFonts w:ascii="Arial" w:hAnsi="Arial" w:cs="Arial"/>
          <w:sz w:val="20"/>
          <w:szCs w:val="20"/>
        </w:rPr>
        <w:t>n sujetos a control de importación de a</w:t>
      </w:r>
      <w:r>
        <w:rPr>
          <w:rFonts w:ascii="Arial" w:hAnsi="Arial" w:cs="Arial"/>
          <w:sz w:val="20"/>
          <w:szCs w:val="20"/>
        </w:rPr>
        <w:t>cuerdo a la legislación vigente?</w:t>
      </w:r>
    </w:p>
    <w:p w:rsidR="008B4293" w:rsidRDefault="00172DDE" w:rsidP="008B4293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Resp: Armas de fuego, material audiovisua</w:t>
      </w:r>
      <w:r w:rsidR="00FA6B9B">
        <w:rPr>
          <w:rFonts w:ascii="Arial" w:hAnsi="Arial" w:cs="Arial"/>
          <w:i/>
          <w:sz w:val="20"/>
          <w:szCs w:val="20"/>
        </w:rPr>
        <w:t>l de artes marciales, alcoholes, productos agrícolas y ganaderos, productos farmacéuticos y psicotrópicos.</w:t>
      </w:r>
    </w:p>
    <w:p w:rsidR="00FA6B9B" w:rsidRPr="008B4293" w:rsidRDefault="008B4293" w:rsidP="008B4293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8B42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2F4CB6">
        <w:rPr>
          <w:rFonts w:ascii="Arial" w:hAnsi="Arial" w:cs="Arial"/>
          <w:sz w:val="20"/>
          <w:szCs w:val="20"/>
        </w:rPr>
        <w:t>¿Qué instituciones son las encargadas de controlar el ingreso de mercancías a nuestro país?</w:t>
      </w:r>
    </w:p>
    <w:p w:rsidR="002F4CB6" w:rsidRDefault="002F4CB6" w:rsidP="002F4CB6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Resp: Servicio Nacional de Aduanas, Servicio Agrónomo Ganadero, Seremi de Salud, Instituto de Salud Pública, Servicio General de Movilización Nacional.</w:t>
      </w:r>
    </w:p>
    <w:p w:rsidR="002F4CB6" w:rsidRPr="008B4293" w:rsidRDefault="008B4293" w:rsidP="00964184">
      <w:pPr>
        <w:pStyle w:val="NormalWeb"/>
        <w:numPr>
          <w:ilvl w:val="0"/>
          <w:numId w:val="45"/>
        </w:numPr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productos no se pueden importar?</w:t>
      </w:r>
    </w:p>
    <w:p w:rsidR="008B4293" w:rsidRDefault="008B4293" w:rsidP="00964184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Resp: Vehículos y motos usadas, pornografía, desechos industriales, neumáticos usados y recauchados.</w:t>
      </w:r>
    </w:p>
    <w:p w:rsidR="00964184" w:rsidRDefault="00BE49C1" w:rsidP="00964184">
      <w:pPr>
        <w:pStyle w:val="NormalWeb"/>
        <w:numPr>
          <w:ilvl w:val="0"/>
          <w:numId w:val="45"/>
        </w:numPr>
        <w:spacing w:before="0" w:beforeAutospacing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¿Menciona los documentos obligatorios para realizar una importación</w:t>
      </w:r>
      <w:r w:rsidR="00200847">
        <w:rPr>
          <w:rFonts w:ascii="Arial" w:hAnsi="Arial" w:cs="Arial"/>
          <w:sz w:val="20"/>
          <w:szCs w:val="20"/>
        </w:rPr>
        <w:t xml:space="preserve"> comercial</w:t>
      </w:r>
      <w:r>
        <w:rPr>
          <w:rFonts w:ascii="Arial" w:hAnsi="Arial" w:cs="Arial"/>
          <w:sz w:val="20"/>
          <w:szCs w:val="20"/>
        </w:rPr>
        <w:t>?</w:t>
      </w:r>
    </w:p>
    <w:p w:rsidR="00BE49C1" w:rsidRDefault="00BE49C1" w:rsidP="00BE49C1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Resp: </w:t>
      </w:r>
      <w:r w:rsidR="00200847">
        <w:rPr>
          <w:rFonts w:ascii="Arial" w:hAnsi="Arial" w:cs="Arial"/>
          <w:i/>
          <w:sz w:val="20"/>
          <w:szCs w:val="20"/>
        </w:rPr>
        <w:t>Conocimiento de embarque, Factura comercial original</w:t>
      </w:r>
      <w:r w:rsidR="00A03EA3">
        <w:rPr>
          <w:rFonts w:ascii="Arial" w:hAnsi="Arial" w:cs="Arial"/>
          <w:i/>
          <w:sz w:val="20"/>
          <w:szCs w:val="20"/>
        </w:rPr>
        <w:t>, Declaración jurada</w:t>
      </w:r>
    </w:p>
    <w:p w:rsidR="00200847" w:rsidRDefault="00200847" w:rsidP="00200847">
      <w:pPr>
        <w:pStyle w:val="NormalWeb"/>
        <w:numPr>
          <w:ilvl w:val="0"/>
          <w:numId w:val="45"/>
        </w:numPr>
        <w:spacing w:before="0" w:beforeAutospacing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2796">
        <w:rPr>
          <w:rFonts w:ascii="Arial" w:hAnsi="Arial" w:cs="Arial"/>
          <w:sz w:val="20"/>
          <w:szCs w:val="20"/>
        </w:rPr>
        <w:t>¿Qué es el conocimiento de embarque?</w:t>
      </w:r>
    </w:p>
    <w:p w:rsidR="00E72796" w:rsidRDefault="00E72796" w:rsidP="00E72796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Resp: Es un documento obligatorio para realizar una importación el cual acredita que la mercancía le pertenece al importador. </w:t>
      </w:r>
    </w:p>
    <w:p w:rsidR="00E72796" w:rsidRDefault="00A03EA3" w:rsidP="00E72796">
      <w:pPr>
        <w:pStyle w:val="NormalWeb"/>
        <w:numPr>
          <w:ilvl w:val="0"/>
          <w:numId w:val="45"/>
        </w:numPr>
        <w:spacing w:before="0" w:beforeAutospacing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casos la importación necesita contratar a un agente de aduanas?</w:t>
      </w:r>
    </w:p>
    <w:p w:rsidR="00A03EA3" w:rsidRPr="00A03EA3" w:rsidRDefault="00A03EA3" w:rsidP="00A03EA3">
      <w:pPr>
        <w:pStyle w:val="NormalWeb"/>
        <w:spacing w:before="0" w:beforeAutospacing="0" w:line="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Resp: Cuando se trata de una importación sobre un valor US$1.000 valor FOB y que la mercancía sea  de carácter comercial, es decir para la venta en nuestro país.</w:t>
      </w:r>
    </w:p>
    <w:p w:rsidR="00FA6B9B" w:rsidRDefault="009642C1" w:rsidP="009642C1">
      <w:pPr>
        <w:pStyle w:val="NormalWeb"/>
        <w:numPr>
          <w:ilvl w:val="0"/>
          <w:numId w:val="45"/>
        </w:numPr>
        <w:spacing w:before="0" w:beforeAutospacing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impuestos debe pagar una importación?</w:t>
      </w:r>
    </w:p>
    <w:p w:rsidR="009C5EE9" w:rsidRDefault="009642C1" w:rsidP="00B81AE6">
      <w:pPr>
        <w:pStyle w:val="NormalWeb"/>
        <w:spacing w:before="0" w:beforeAutospacing="0" w:line="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Resp: Por regla general un impuesto de importación llamado Ad Valoren que corresponde al 6% del valor CIF, Impuesto al valor agregado IVA, </w:t>
      </w:r>
      <w:r w:rsidR="00C54DDB">
        <w:rPr>
          <w:rFonts w:ascii="Arial" w:hAnsi="Arial" w:cs="Arial"/>
          <w:i/>
          <w:sz w:val="20"/>
          <w:szCs w:val="20"/>
        </w:rPr>
        <w:t xml:space="preserve">Impuesto adicional en caso de algunas mercancías. </w:t>
      </w:r>
    </w:p>
    <w:p w:rsidR="009C5EE9" w:rsidRDefault="009C5EE9" w:rsidP="009C5EE9">
      <w:pPr>
        <w:pStyle w:val="Heading1"/>
        <w:spacing w:before="92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9C5EE9" w:rsidRDefault="009C5EE9" w:rsidP="009C5EE9">
      <w:pPr>
        <w:pStyle w:val="Heading1"/>
        <w:spacing w:before="92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9C5EE9" w:rsidRPr="009C5EE9" w:rsidRDefault="009C5EE9" w:rsidP="009C5EE9">
      <w:pPr>
        <w:pStyle w:val="Heading1"/>
        <w:spacing w:before="92"/>
        <w:ind w:left="720"/>
        <w:jc w:val="both"/>
        <w:rPr>
          <w:rFonts w:ascii="Arial" w:hAnsi="Arial" w:cs="Arial"/>
          <w:b w:val="0"/>
          <w:sz w:val="20"/>
          <w:szCs w:val="20"/>
        </w:rPr>
      </w:pPr>
    </w:p>
    <w:p w:rsidR="00D103BF" w:rsidRDefault="00D103BF" w:rsidP="003740DE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D103BF" w:rsidRPr="003740DE" w:rsidRDefault="00D103BF" w:rsidP="003740DE">
      <w:pPr>
        <w:pStyle w:val="Heading1"/>
        <w:spacing w:before="92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sectPr w:rsidR="00D103BF" w:rsidRPr="003740DE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0B" w:rsidRDefault="0005160B" w:rsidP="00B4389B">
      <w:pPr>
        <w:spacing w:after="0" w:line="240" w:lineRule="auto"/>
      </w:pPr>
      <w:r>
        <w:separator/>
      </w:r>
    </w:p>
  </w:endnote>
  <w:endnote w:type="continuationSeparator" w:id="1">
    <w:p w:rsidR="0005160B" w:rsidRDefault="0005160B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0B" w:rsidRDefault="0005160B" w:rsidP="00B4389B">
      <w:pPr>
        <w:spacing w:after="0" w:line="240" w:lineRule="auto"/>
      </w:pPr>
      <w:r>
        <w:separator/>
      </w:r>
    </w:p>
  </w:footnote>
  <w:footnote w:type="continuationSeparator" w:id="1">
    <w:p w:rsidR="0005160B" w:rsidRDefault="0005160B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D2B39"/>
    <w:multiLevelType w:val="hybridMultilevel"/>
    <w:tmpl w:val="7A801AC6"/>
    <w:lvl w:ilvl="0" w:tplc="52FE3158">
      <w:start w:val="3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2" w:hanging="360"/>
      </w:pPr>
    </w:lvl>
    <w:lvl w:ilvl="2" w:tplc="340A001B" w:tentative="1">
      <w:start w:val="1"/>
      <w:numFmt w:val="lowerRoman"/>
      <w:lvlText w:val="%3."/>
      <w:lvlJc w:val="right"/>
      <w:pPr>
        <w:ind w:left="1802" w:hanging="180"/>
      </w:pPr>
    </w:lvl>
    <w:lvl w:ilvl="3" w:tplc="340A000F" w:tentative="1">
      <w:start w:val="1"/>
      <w:numFmt w:val="decimal"/>
      <w:lvlText w:val="%4."/>
      <w:lvlJc w:val="left"/>
      <w:pPr>
        <w:ind w:left="2522" w:hanging="360"/>
      </w:pPr>
    </w:lvl>
    <w:lvl w:ilvl="4" w:tplc="340A0019" w:tentative="1">
      <w:start w:val="1"/>
      <w:numFmt w:val="lowerLetter"/>
      <w:lvlText w:val="%5."/>
      <w:lvlJc w:val="left"/>
      <w:pPr>
        <w:ind w:left="3242" w:hanging="360"/>
      </w:pPr>
    </w:lvl>
    <w:lvl w:ilvl="5" w:tplc="340A001B" w:tentative="1">
      <w:start w:val="1"/>
      <w:numFmt w:val="lowerRoman"/>
      <w:lvlText w:val="%6."/>
      <w:lvlJc w:val="right"/>
      <w:pPr>
        <w:ind w:left="3962" w:hanging="180"/>
      </w:pPr>
    </w:lvl>
    <w:lvl w:ilvl="6" w:tplc="340A000F" w:tentative="1">
      <w:start w:val="1"/>
      <w:numFmt w:val="decimal"/>
      <w:lvlText w:val="%7."/>
      <w:lvlJc w:val="left"/>
      <w:pPr>
        <w:ind w:left="4682" w:hanging="360"/>
      </w:pPr>
    </w:lvl>
    <w:lvl w:ilvl="7" w:tplc="340A0019" w:tentative="1">
      <w:start w:val="1"/>
      <w:numFmt w:val="lowerLetter"/>
      <w:lvlText w:val="%8."/>
      <w:lvlJc w:val="left"/>
      <w:pPr>
        <w:ind w:left="5402" w:hanging="360"/>
      </w:pPr>
    </w:lvl>
    <w:lvl w:ilvl="8" w:tplc="34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6">
    <w:nsid w:val="47037AE8"/>
    <w:multiLevelType w:val="multilevel"/>
    <w:tmpl w:val="D3E44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E6443"/>
    <w:multiLevelType w:val="hybridMultilevel"/>
    <w:tmpl w:val="C652C150"/>
    <w:lvl w:ilvl="0" w:tplc="03BCB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8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47636"/>
    <w:multiLevelType w:val="hybridMultilevel"/>
    <w:tmpl w:val="A0B6E7F4"/>
    <w:lvl w:ilvl="0" w:tplc="1070F014">
      <w:start w:val="1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2" w:hanging="360"/>
      </w:pPr>
    </w:lvl>
    <w:lvl w:ilvl="2" w:tplc="340A001B" w:tentative="1">
      <w:start w:val="1"/>
      <w:numFmt w:val="lowerRoman"/>
      <w:lvlText w:val="%3."/>
      <w:lvlJc w:val="right"/>
      <w:pPr>
        <w:ind w:left="1802" w:hanging="180"/>
      </w:pPr>
    </w:lvl>
    <w:lvl w:ilvl="3" w:tplc="340A000F" w:tentative="1">
      <w:start w:val="1"/>
      <w:numFmt w:val="decimal"/>
      <w:lvlText w:val="%4."/>
      <w:lvlJc w:val="left"/>
      <w:pPr>
        <w:ind w:left="2522" w:hanging="360"/>
      </w:pPr>
    </w:lvl>
    <w:lvl w:ilvl="4" w:tplc="340A0019" w:tentative="1">
      <w:start w:val="1"/>
      <w:numFmt w:val="lowerLetter"/>
      <w:lvlText w:val="%5."/>
      <w:lvlJc w:val="left"/>
      <w:pPr>
        <w:ind w:left="3242" w:hanging="360"/>
      </w:pPr>
    </w:lvl>
    <w:lvl w:ilvl="5" w:tplc="340A001B" w:tentative="1">
      <w:start w:val="1"/>
      <w:numFmt w:val="lowerRoman"/>
      <w:lvlText w:val="%6."/>
      <w:lvlJc w:val="right"/>
      <w:pPr>
        <w:ind w:left="3962" w:hanging="180"/>
      </w:pPr>
    </w:lvl>
    <w:lvl w:ilvl="6" w:tplc="340A000F" w:tentative="1">
      <w:start w:val="1"/>
      <w:numFmt w:val="decimal"/>
      <w:lvlText w:val="%7."/>
      <w:lvlJc w:val="left"/>
      <w:pPr>
        <w:ind w:left="4682" w:hanging="360"/>
      </w:pPr>
    </w:lvl>
    <w:lvl w:ilvl="7" w:tplc="340A0019" w:tentative="1">
      <w:start w:val="1"/>
      <w:numFmt w:val="lowerLetter"/>
      <w:lvlText w:val="%8."/>
      <w:lvlJc w:val="left"/>
      <w:pPr>
        <w:ind w:left="5402" w:hanging="360"/>
      </w:pPr>
    </w:lvl>
    <w:lvl w:ilvl="8" w:tplc="34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4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50C4B"/>
    <w:multiLevelType w:val="multilevel"/>
    <w:tmpl w:val="7620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7">
    <w:nsid w:val="6FD212FB"/>
    <w:multiLevelType w:val="multilevel"/>
    <w:tmpl w:val="DC4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9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41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43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33A1E"/>
    <w:multiLevelType w:val="multilevel"/>
    <w:tmpl w:val="B574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9"/>
  </w:num>
  <w:num w:numId="5">
    <w:abstractNumId w:val="17"/>
  </w:num>
  <w:num w:numId="6">
    <w:abstractNumId w:val="19"/>
  </w:num>
  <w:num w:numId="7">
    <w:abstractNumId w:val="30"/>
  </w:num>
  <w:num w:numId="8">
    <w:abstractNumId w:val="28"/>
  </w:num>
  <w:num w:numId="9">
    <w:abstractNumId w:val="22"/>
  </w:num>
  <w:num w:numId="10">
    <w:abstractNumId w:val="6"/>
  </w:num>
  <w:num w:numId="11">
    <w:abstractNumId w:val="41"/>
  </w:num>
  <w:num w:numId="12">
    <w:abstractNumId w:val="25"/>
  </w:num>
  <w:num w:numId="13">
    <w:abstractNumId w:val="18"/>
  </w:num>
  <w:num w:numId="14">
    <w:abstractNumId w:val="39"/>
  </w:num>
  <w:num w:numId="15">
    <w:abstractNumId w:val="12"/>
  </w:num>
  <w:num w:numId="16">
    <w:abstractNumId w:val="1"/>
  </w:num>
  <w:num w:numId="17">
    <w:abstractNumId w:val="32"/>
  </w:num>
  <w:num w:numId="18">
    <w:abstractNumId w:val="43"/>
  </w:num>
  <w:num w:numId="19">
    <w:abstractNumId w:val="24"/>
  </w:num>
  <w:num w:numId="20">
    <w:abstractNumId w:val="14"/>
  </w:num>
  <w:num w:numId="21">
    <w:abstractNumId w:val="34"/>
  </w:num>
  <w:num w:numId="22">
    <w:abstractNumId w:val="31"/>
  </w:num>
  <w:num w:numId="23">
    <w:abstractNumId w:val="26"/>
  </w:num>
  <w:num w:numId="24">
    <w:abstractNumId w:val="20"/>
  </w:num>
  <w:num w:numId="25">
    <w:abstractNumId w:val="40"/>
  </w:num>
  <w:num w:numId="26">
    <w:abstractNumId w:val="8"/>
  </w:num>
  <w:num w:numId="27">
    <w:abstractNumId w:val="38"/>
  </w:num>
  <w:num w:numId="28">
    <w:abstractNumId w:val="36"/>
  </w:num>
  <w:num w:numId="29">
    <w:abstractNumId w:val="0"/>
  </w:num>
  <w:num w:numId="30">
    <w:abstractNumId w:val="15"/>
  </w:num>
  <w:num w:numId="31">
    <w:abstractNumId w:val="33"/>
  </w:num>
  <w:num w:numId="32">
    <w:abstractNumId w:val="5"/>
  </w:num>
  <w:num w:numId="33">
    <w:abstractNumId w:val="4"/>
  </w:num>
  <w:num w:numId="34">
    <w:abstractNumId w:val="42"/>
  </w:num>
  <w:num w:numId="35">
    <w:abstractNumId w:val="27"/>
  </w:num>
  <w:num w:numId="36">
    <w:abstractNumId w:val="7"/>
  </w:num>
  <w:num w:numId="37">
    <w:abstractNumId w:val="2"/>
  </w:num>
  <w:num w:numId="38">
    <w:abstractNumId w:val="13"/>
  </w:num>
  <w:num w:numId="39">
    <w:abstractNumId w:val="21"/>
  </w:num>
  <w:num w:numId="40">
    <w:abstractNumId w:val="44"/>
  </w:num>
  <w:num w:numId="41">
    <w:abstractNumId w:val="16"/>
  </w:num>
  <w:num w:numId="42">
    <w:abstractNumId w:val="37"/>
  </w:num>
  <w:num w:numId="43">
    <w:abstractNumId w:val="35"/>
  </w:num>
  <w:num w:numId="44">
    <w:abstractNumId w:val="2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1598E"/>
    <w:rsid w:val="00022BA5"/>
    <w:rsid w:val="00026254"/>
    <w:rsid w:val="000311E0"/>
    <w:rsid w:val="00031E79"/>
    <w:rsid w:val="0005160B"/>
    <w:rsid w:val="00056BC4"/>
    <w:rsid w:val="00057F83"/>
    <w:rsid w:val="00071280"/>
    <w:rsid w:val="000779A8"/>
    <w:rsid w:val="0009631D"/>
    <w:rsid w:val="000A01F4"/>
    <w:rsid w:val="000A0AB2"/>
    <w:rsid w:val="000B5360"/>
    <w:rsid w:val="000F4DB5"/>
    <w:rsid w:val="00104EF9"/>
    <w:rsid w:val="00125145"/>
    <w:rsid w:val="00136DEC"/>
    <w:rsid w:val="00147276"/>
    <w:rsid w:val="001504D2"/>
    <w:rsid w:val="0015089E"/>
    <w:rsid w:val="00154032"/>
    <w:rsid w:val="00172DDE"/>
    <w:rsid w:val="00177C9E"/>
    <w:rsid w:val="0018401D"/>
    <w:rsid w:val="001B1935"/>
    <w:rsid w:val="001B4F73"/>
    <w:rsid w:val="001B758C"/>
    <w:rsid w:val="001B7B2B"/>
    <w:rsid w:val="001C16AF"/>
    <w:rsid w:val="001D5C33"/>
    <w:rsid w:val="00200847"/>
    <w:rsid w:val="002041E0"/>
    <w:rsid w:val="00222219"/>
    <w:rsid w:val="00233052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A1426"/>
    <w:rsid w:val="002B56F5"/>
    <w:rsid w:val="002B77F5"/>
    <w:rsid w:val="002C651C"/>
    <w:rsid w:val="002D0AB4"/>
    <w:rsid w:val="002E5781"/>
    <w:rsid w:val="002F0129"/>
    <w:rsid w:val="002F1777"/>
    <w:rsid w:val="002F4CB6"/>
    <w:rsid w:val="003032E2"/>
    <w:rsid w:val="00305773"/>
    <w:rsid w:val="0031081A"/>
    <w:rsid w:val="00321DA0"/>
    <w:rsid w:val="00327072"/>
    <w:rsid w:val="003473A2"/>
    <w:rsid w:val="003501BA"/>
    <w:rsid w:val="003740DE"/>
    <w:rsid w:val="00384BD6"/>
    <w:rsid w:val="00386649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427B1C"/>
    <w:rsid w:val="004315DF"/>
    <w:rsid w:val="00460E5D"/>
    <w:rsid w:val="004642EC"/>
    <w:rsid w:val="00467063"/>
    <w:rsid w:val="0048584C"/>
    <w:rsid w:val="004906B7"/>
    <w:rsid w:val="004908F3"/>
    <w:rsid w:val="004A0056"/>
    <w:rsid w:val="004A32E5"/>
    <w:rsid w:val="004B6D53"/>
    <w:rsid w:val="004C09BF"/>
    <w:rsid w:val="004C09CC"/>
    <w:rsid w:val="004C54AB"/>
    <w:rsid w:val="004C6078"/>
    <w:rsid w:val="004E0B6F"/>
    <w:rsid w:val="004E7F8E"/>
    <w:rsid w:val="004F3D40"/>
    <w:rsid w:val="004F7ACA"/>
    <w:rsid w:val="00502FB2"/>
    <w:rsid w:val="00511834"/>
    <w:rsid w:val="00525AE2"/>
    <w:rsid w:val="00545A4F"/>
    <w:rsid w:val="00545A68"/>
    <w:rsid w:val="00546938"/>
    <w:rsid w:val="0056206E"/>
    <w:rsid w:val="005762CB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610795"/>
    <w:rsid w:val="006116ED"/>
    <w:rsid w:val="006160E7"/>
    <w:rsid w:val="00643291"/>
    <w:rsid w:val="00646109"/>
    <w:rsid w:val="006543CE"/>
    <w:rsid w:val="0066633C"/>
    <w:rsid w:val="006A1B7B"/>
    <w:rsid w:val="006E2236"/>
    <w:rsid w:val="006E3F2F"/>
    <w:rsid w:val="007072D6"/>
    <w:rsid w:val="00713C60"/>
    <w:rsid w:val="007203B2"/>
    <w:rsid w:val="0072249A"/>
    <w:rsid w:val="0072274E"/>
    <w:rsid w:val="007239EF"/>
    <w:rsid w:val="007326F2"/>
    <w:rsid w:val="007337D1"/>
    <w:rsid w:val="00740222"/>
    <w:rsid w:val="00766E8C"/>
    <w:rsid w:val="007752F7"/>
    <w:rsid w:val="00777370"/>
    <w:rsid w:val="00780C4C"/>
    <w:rsid w:val="00784D82"/>
    <w:rsid w:val="00791E9F"/>
    <w:rsid w:val="00793474"/>
    <w:rsid w:val="007A46EC"/>
    <w:rsid w:val="007A641B"/>
    <w:rsid w:val="007B3D04"/>
    <w:rsid w:val="007B677B"/>
    <w:rsid w:val="007B7966"/>
    <w:rsid w:val="007C251E"/>
    <w:rsid w:val="007D4BC4"/>
    <w:rsid w:val="007D653C"/>
    <w:rsid w:val="007E1C9A"/>
    <w:rsid w:val="007E59EC"/>
    <w:rsid w:val="008209D0"/>
    <w:rsid w:val="00832749"/>
    <w:rsid w:val="008444E9"/>
    <w:rsid w:val="00852B9B"/>
    <w:rsid w:val="008630D1"/>
    <w:rsid w:val="008649E5"/>
    <w:rsid w:val="0086623C"/>
    <w:rsid w:val="008773E3"/>
    <w:rsid w:val="00896774"/>
    <w:rsid w:val="008A74A5"/>
    <w:rsid w:val="008B4293"/>
    <w:rsid w:val="008E211E"/>
    <w:rsid w:val="008E6D2F"/>
    <w:rsid w:val="008F74CD"/>
    <w:rsid w:val="008F7B6B"/>
    <w:rsid w:val="0090080C"/>
    <w:rsid w:val="00903164"/>
    <w:rsid w:val="00922E11"/>
    <w:rsid w:val="00926E10"/>
    <w:rsid w:val="00945BB6"/>
    <w:rsid w:val="00964184"/>
    <w:rsid w:val="009642C1"/>
    <w:rsid w:val="00966420"/>
    <w:rsid w:val="00974988"/>
    <w:rsid w:val="0097790B"/>
    <w:rsid w:val="00982583"/>
    <w:rsid w:val="00986EEC"/>
    <w:rsid w:val="009926F5"/>
    <w:rsid w:val="009A52BE"/>
    <w:rsid w:val="009B4C63"/>
    <w:rsid w:val="009B6EC4"/>
    <w:rsid w:val="009C15CB"/>
    <w:rsid w:val="009C5EE9"/>
    <w:rsid w:val="009C6E4D"/>
    <w:rsid w:val="009E438A"/>
    <w:rsid w:val="009E52DE"/>
    <w:rsid w:val="009F7EE4"/>
    <w:rsid w:val="00A03EA3"/>
    <w:rsid w:val="00A06EC2"/>
    <w:rsid w:val="00A25187"/>
    <w:rsid w:val="00A2654F"/>
    <w:rsid w:val="00A30356"/>
    <w:rsid w:val="00A360A1"/>
    <w:rsid w:val="00A36D6E"/>
    <w:rsid w:val="00A3749C"/>
    <w:rsid w:val="00A579BE"/>
    <w:rsid w:val="00AA5446"/>
    <w:rsid w:val="00AC33A9"/>
    <w:rsid w:val="00AC409C"/>
    <w:rsid w:val="00AD7E93"/>
    <w:rsid w:val="00B21862"/>
    <w:rsid w:val="00B22A0E"/>
    <w:rsid w:val="00B34F92"/>
    <w:rsid w:val="00B420F6"/>
    <w:rsid w:val="00B4389B"/>
    <w:rsid w:val="00B60222"/>
    <w:rsid w:val="00B60739"/>
    <w:rsid w:val="00B650AE"/>
    <w:rsid w:val="00B77751"/>
    <w:rsid w:val="00B81AE6"/>
    <w:rsid w:val="00B82453"/>
    <w:rsid w:val="00B8582F"/>
    <w:rsid w:val="00B87252"/>
    <w:rsid w:val="00B962F3"/>
    <w:rsid w:val="00BD5C33"/>
    <w:rsid w:val="00BD6F4E"/>
    <w:rsid w:val="00BE1CD3"/>
    <w:rsid w:val="00BE49C1"/>
    <w:rsid w:val="00BE5370"/>
    <w:rsid w:val="00C3322D"/>
    <w:rsid w:val="00C40A47"/>
    <w:rsid w:val="00C41721"/>
    <w:rsid w:val="00C46FA4"/>
    <w:rsid w:val="00C52373"/>
    <w:rsid w:val="00C54DDB"/>
    <w:rsid w:val="00C659B8"/>
    <w:rsid w:val="00C91363"/>
    <w:rsid w:val="00C94D38"/>
    <w:rsid w:val="00CB64BE"/>
    <w:rsid w:val="00CC6CAF"/>
    <w:rsid w:val="00CD402A"/>
    <w:rsid w:val="00CD6253"/>
    <w:rsid w:val="00CE0AE8"/>
    <w:rsid w:val="00CE76CD"/>
    <w:rsid w:val="00CF19BE"/>
    <w:rsid w:val="00CF4A48"/>
    <w:rsid w:val="00D07DC6"/>
    <w:rsid w:val="00D103BF"/>
    <w:rsid w:val="00D22C44"/>
    <w:rsid w:val="00D25B7E"/>
    <w:rsid w:val="00D25E51"/>
    <w:rsid w:val="00D33913"/>
    <w:rsid w:val="00D44D16"/>
    <w:rsid w:val="00D5449F"/>
    <w:rsid w:val="00D63093"/>
    <w:rsid w:val="00D650DD"/>
    <w:rsid w:val="00D66ADC"/>
    <w:rsid w:val="00DB52A1"/>
    <w:rsid w:val="00DB5E7E"/>
    <w:rsid w:val="00DD6F07"/>
    <w:rsid w:val="00DE5B0F"/>
    <w:rsid w:val="00DE78BA"/>
    <w:rsid w:val="00E113B6"/>
    <w:rsid w:val="00E37D22"/>
    <w:rsid w:val="00E46A12"/>
    <w:rsid w:val="00E533E5"/>
    <w:rsid w:val="00E61EE7"/>
    <w:rsid w:val="00E70DE4"/>
    <w:rsid w:val="00E72796"/>
    <w:rsid w:val="00EC6011"/>
    <w:rsid w:val="00ED416C"/>
    <w:rsid w:val="00EE79BC"/>
    <w:rsid w:val="00EF42AC"/>
    <w:rsid w:val="00F04FB8"/>
    <w:rsid w:val="00F0710F"/>
    <w:rsid w:val="00F5031B"/>
    <w:rsid w:val="00F55DBB"/>
    <w:rsid w:val="00F5770C"/>
    <w:rsid w:val="00F602F4"/>
    <w:rsid w:val="00F719F9"/>
    <w:rsid w:val="00F9138E"/>
    <w:rsid w:val="00FA6B9B"/>
    <w:rsid w:val="00FB4757"/>
    <w:rsid w:val="00FC040B"/>
    <w:rsid w:val="00FD626A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004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14545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52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3583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2020-05-24T01:25:00Z</dcterms:created>
  <dcterms:modified xsi:type="dcterms:W3CDTF">2020-05-24T01:25:00Z</dcterms:modified>
</cp:coreProperties>
</file>