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7F5" w:rsidRPr="002868EB" w:rsidRDefault="00A2654F" w:rsidP="00982583">
      <w:pPr>
        <w:pStyle w:val="Sinespaciado"/>
        <w:jc w:val="center"/>
        <w:rPr>
          <w:rFonts w:ascii="Arial" w:hAnsi="Arial" w:cs="Arial"/>
          <w:b/>
        </w:rPr>
      </w:pPr>
      <w:r w:rsidRPr="002868EB">
        <w:rPr>
          <w:rFonts w:ascii="Arial" w:hAnsi="Arial" w:cs="Arial"/>
          <w:noProof/>
          <w:lang w:eastAsia="es-CL"/>
        </w:rPr>
        <w:drawing>
          <wp:anchor distT="0" distB="0" distL="114300" distR="114300" simplePos="0" relativeHeight="251657216" behindDoc="1" locked="0" layoutInCell="1" allowOverlap="1">
            <wp:simplePos x="0" y="0"/>
            <wp:positionH relativeFrom="column">
              <wp:posOffset>-626745</wp:posOffset>
            </wp:positionH>
            <wp:positionV relativeFrom="paragraph">
              <wp:posOffset>-800735</wp:posOffset>
            </wp:positionV>
            <wp:extent cx="1741170" cy="556260"/>
            <wp:effectExtent l="19050" t="0" r="0" b="0"/>
            <wp:wrapTight wrapText="bothSides">
              <wp:wrapPolygon edited="0">
                <wp:start x="-236" y="0"/>
                <wp:lineTo x="-236" y="20712"/>
                <wp:lineTo x="21505" y="20712"/>
                <wp:lineTo x="21505" y="0"/>
                <wp:lineTo x="-236" y="0"/>
              </wp:wrapPolygon>
            </wp:wrapTight>
            <wp:docPr id="2" name="0 Imagen" descr="logospng (1).png"/>
            <wp:cNvGraphicFramePr/>
            <a:graphic xmlns:a="http://schemas.openxmlformats.org/drawingml/2006/main">
              <a:graphicData uri="http://schemas.openxmlformats.org/drawingml/2006/picture">
                <pic:pic xmlns:pic="http://schemas.openxmlformats.org/drawingml/2006/picture">
                  <pic:nvPicPr>
                    <pic:cNvPr id="2" name="0 Imagen" descr="logospng (1).png"/>
                    <pic:cNvPicPr/>
                  </pic:nvPicPr>
                  <pic:blipFill>
                    <a:blip r:embed="rId8"/>
                    <a:stretch>
                      <a:fillRect/>
                    </a:stretch>
                  </pic:blipFill>
                  <pic:spPr>
                    <a:xfrm>
                      <a:off x="0" y="0"/>
                      <a:ext cx="1741170" cy="556260"/>
                    </a:xfrm>
                    <a:prstGeom prst="rect">
                      <a:avLst/>
                    </a:prstGeom>
                  </pic:spPr>
                </pic:pic>
              </a:graphicData>
            </a:graphic>
          </wp:anchor>
        </w:drawing>
      </w:r>
      <w:r w:rsidR="002B77F5" w:rsidRPr="002868EB">
        <w:rPr>
          <w:rFonts w:ascii="Arial" w:hAnsi="Arial" w:cs="Arial"/>
          <w:b/>
        </w:rPr>
        <w:t>DIRECCIÓN ACADÉMICA</w:t>
      </w:r>
    </w:p>
    <w:p w:rsidR="00982583" w:rsidRPr="002868EB" w:rsidRDefault="00DD6F07" w:rsidP="00982583">
      <w:pPr>
        <w:pBdr>
          <w:bottom w:val="single" w:sz="12" w:space="1" w:color="auto"/>
        </w:pBdr>
        <w:spacing w:after="0" w:line="240" w:lineRule="auto"/>
        <w:jc w:val="center"/>
        <w:rPr>
          <w:rFonts w:ascii="Arial" w:hAnsi="Arial" w:cs="Arial"/>
          <w:b/>
        </w:rPr>
      </w:pPr>
      <w:r w:rsidRPr="002868EB">
        <w:rPr>
          <w:rFonts w:ascii="Arial" w:hAnsi="Arial" w:cs="Arial"/>
          <w:b/>
        </w:rPr>
        <w:t>DEPARTAMENTO DE CONTABILIDAD</w:t>
      </w:r>
    </w:p>
    <w:p w:rsidR="00982583" w:rsidRPr="002868EB" w:rsidRDefault="00982583" w:rsidP="00982583">
      <w:pPr>
        <w:spacing w:after="0" w:line="240" w:lineRule="auto"/>
        <w:jc w:val="center"/>
        <w:rPr>
          <w:rFonts w:ascii="Arial" w:hAnsi="Arial" w:cs="Arial"/>
          <w:b/>
          <w:sz w:val="18"/>
        </w:rPr>
      </w:pPr>
    </w:p>
    <w:p w:rsidR="002B77F5" w:rsidRPr="002868EB" w:rsidRDefault="002B77F5" w:rsidP="00982583">
      <w:pPr>
        <w:spacing w:after="0" w:line="240" w:lineRule="auto"/>
        <w:jc w:val="center"/>
        <w:rPr>
          <w:rFonts w:ascii="Arial" w:hAnsi="Arial" w:cs="Arial"/>
          <w:b/>
          <w:sz w:val="18"/>
        </w:rPr>
      </w:pPr>
      <w:r w:rsidRPr="002868EB">
        <w:rPr>
          <w:rFonts w:ascii="Arial" w:hAnsi="Arial" w:cs="Arial"/>
          <w:b/>
          <w:sz w:val="18"/>
        </w:rPr>
        <w:t xml:space="preserve">Respeto – Responsabilidad – Resiliencia – Tolerancia </w:t>
      </w:r>
    </w:p>
    <w:p w:rsidR="002B77F5" w:rsidRPr="002868EB" w:rsidRDefault="007817F3" w:rsidP="00982583">
      <w:pPr>
        <w:spacing w:after="0" w:line="240" w:lineRule="auto"/>
        <w:rPr>
          <w:rFonts w:ascii="Arial" w:hAnsi="Arial" w:cs="Arial"/>
        </w:rPr>
      </w:pPr>
      <w:r>
        <w:rPr>
          <w:rFonts w:ascii="Arial" w:hAnsi="Arial" w:cs="Arial"/>
          <w:noProof/>
          <w:lang w:eastAsia="es-CL"/>
        </w:rPr>
        <w:pict>
          <v:roundrect id="1 Rectángulo redondeado" o:spid="_x0000_s1026" style="position:absolute;margin-left:-28.2pt;margin-top:7.35pt;width:523.4pt;height:130.55pt;z-index:-2516582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" fillcolor="white [3212]" strokecolor="#243f60 [1604]" strokeweight="2pt"/>
        </w:pict>
      </w:r>
    </w:p>
    <w:p w:rsidR="002B77F5" w:rsidRPr="002868EB" w:rsidRDefault="002B77F5" w:rsidP="00982583">
      <w:pPr>
        <w:spacing w:after="0" w:line="240" w:lineRule="auto"/>
        <w:rPr>
          <w:rFonts w:ascii="Arial" w:hAnsi="Arial" w:cs="Arial"/>
        </w:rPr>
      </w:pPr>
      <w:r w:rsidRPr="002868EB">
        <w:rPr>
          <w:rFonts w:ascii="Arial" w:hAnsi="Arial" w:cs="Arial"/>
        </w:rPr>
        <w:t>TEMA:</w:t>
      </w:r>
      <w:r w:rsidR="000A01F4">
        <w:rPr>
          <w:rFonts w:ascii="Arial" w:hAnsi="Arial" w:cs="Arial"/>
        </w:rPr>
        <w:t xml:space="preserve"> Guía </w:t>
      </w:r>
      <w:r w:rsidR="00817B32">
        <w:rPr>
          <w:rFonts w:ascii="Arial" w:hAnsi="Arial" w:cs="Arial"/>
        </w:rPr>
        <w:t xml:space="preserve">3 </w:t>
      </w:r>
      <w:r w:rsidR="007B7966" w:rsidRPr="002868EB">
        <w:rPr>
          <w:rFonts w:ascii="Arial" w:hAnsi="Arial" w:cs="Arial"/>
        </w:rPr>
        <w:t>integrada a desarrollar en casa de módulos de contabilidad</w:t>
      </w:r>
    </w:p>
    <w:p w:rsidR="002B77F5" w:rsidRPr="002868EB" w:rsidRDefault="002B77F5" w:rsidP="00982583">
      <w:pPr>
        <w:spacing w:after="0" w:line="240" w:lineRule="auto"/>
        <w:rPr>
          <w:rFonts w:ascii="Arial" w:hAnsi="Arial" w:cs="Arial"/>
        </w:rPr>
      </w:pPr>
    </w:p>
    <w:p w:rsidR="002B77F5" w:rsidRPr="002868EB" w:rsidRDefault="002B77F5" w:rsidP="00071280">
      <w:pPr>
        <w:spacing w:after="0" w:line="240" w:lineRule="auto"/>
        <w:ind w:left="708" w:hanging="708"/>
        <w:rPr>
          <w:rFonts w:ascii="Arial" w:hAnsi="Arial" w:cs="Arial"/>
        </w:rPr>
      </w:pPr>
      <w:r w:rsidRPr="002868EB">
        <w:rPr>
          <w:rFonts w:ascii="Arial" w:hAnsi="Arial" w:cs="Arial"/>
        </w:rPr>
        <w:t>Nombre: ____________________</w:t>
      </w:r>
      <w:r w:rsidR="004C09CC" w:rsidRPr="002868EB">
        <w:rPr>
          <w:rFonts w:ascii="Arial" w:hAnsi="Arial" w:cs="Arial"/>
        </w:rPr>
        <w:t xml:space="preserve">___________________Curso  </w:t>
      </w:r>
      <w:r w:rsidR="004F7ACA">
        <w:rPr>
          <w:rFonts w:ascii="Arial" w:hAnsi="Arial" w:cs="Arial"/>
        </w:rPr>
        <w:t>4</w:t>
      </w:r>
      <w:r w:rsidR="00852B9B">
        <w:rPr>
          <w:rFonts w:ascii="Arial" w:hAnsi="Arial" w:cs="Arial"/>
        </w:rPr>
        <w:t xml:space="preserve">°  Fecha: </w:t>
      </w:r>
      <w:r w:rsidR="00071280">
        <w:rPr>
          <w:rFonts w:ascii="Arial" w:hAnsi="Arial" w:cs="Arial"/>
        </w:rPr>
        <w:t>2</w:t>
      </w:r>
      <w:r w:rsidR="009C15CB">
        <w:rPr>
          <w:rFonts w:ascii="Arial" w:hAnsi="Arial" w:cs="Arial"/>
        </w:rPr>
        <w:t>6</w:t>
      </w:r>
      <w:r w:rsidR="004C09CC" w:rsidRPr="002868EB">
        <w:rPr>
          <w:rFonts w:ascii="Arial" w:hAnsi="Arial" w:cs="Arial"/>
        </w:rPr>
        <w:t>/0</w:t>
      </w:r>
      <w:r w:rsidR="009C15CB">
        <w:rPr>
          <w:rFonts w:ascii="Arial" w:hAnsi="Arial" w:cs="Arial"/>
        </w:rPr>
        <w:t>5</w:t>
      </w:r>
      <w:r w:rsidRPr="002868EB">
        <w:rPr>
          <w:rFonts w:ascii="Arial" w:hAnsi="Arial" w:cs="Arial"/>
        </w:rPr>
        <w:t>/2020</w:t>
      </w:r>
    </w:p>
    <w:p w:rsidR="00545A4F" w:rsidRPr="002868EB" w:rsidRDefault="00545A4F" w:rsidP="00982583">
      <w:pPr>
        <w:spacing w:after="0" w:line="240" w:lineRule="auto"/>
        <w:rPr>
          <w:rFonts w:ascii="Arial" w:hAnsi="Arial" w:cs="Arial"/>
        </w:rPr>
      </w:pPr>
    </w:p>
    <w:p w:rsidR="00982583" w:rsidRPr="00D63093" w:rsidRDefault="002B77F5" w:rsidP="00B650AE">
      <w:pPr>
        <w:autoSpaceDE w:val="0"/>
        <w:autoSpaceDN w:val="0"/>
        <w:adjustRightInd w:val="0"/>
        <w:spacing w:after="0" w:line="240" w:lineRule="auto"/>
        <w:rPr>
          <w:rFonts w:ascii="Arial" w:hAnsi="Arial" w:cs="Arial"/>
        </w:rPr>
      </w:pPr>
      <w:r w:rsidRPr="002868EB">
        <w:rPr>
          <w:rFonts w:ascii="Arial" w:hAnsi="Arial" w:cs="Arial"/>
        </w:rPr>
        <w:t>APRENDIZAJE ESPERADO</w:t>
      </w:r>
      <w:r w:rsidR="00057F83">
        <w:rPr>
          <w:rFonts w:ascii="Arial" w:hAnsi="Arial" w:cs="Arial"/>
        </w:rPr>
        <w:t>:</w:t>
      </w:r>
      <w:r w:rsidR="004642EC">
        <w:rPr>
          <w:rFonts w:ascii="Arial" w:hAnsi="Arial" w:cs="Arial"/>
        </w:rPr>
        <w:t xml:space="preserve"> </w:t>
      </w:r>
      <w:r w:rsidR="00D63093" w:rsidRPr="00D63093">
        <w:rPr>
          <w:rFonts w:ascii="Arial" w:hAnsi="Arial" w:cs="Arial"/>
        </w:rPr>
        <w:t>Registra ordenada y cronológicamente las operaciones</w:t>
      </w:r>
      <w:r w:rsidR="00D63093">
        <w:rPr>
          <w:rFonts w:ascii="Arial" w:hAnsi="Arial" w:cs="Arial"/>
        </w:rPr>
        <w:t xml:space="preserve"> </w:t>
      </w:r>
      <w:r w:rsidR="00D63093" w:rsidRPr="00D63093">
        <w:rPr>
          <w:rFonts w:ascii="Arial" w:hAnsi="Arial" w:cs="Arial"/>
        </w:rPr>
        <w:t>comerciales</w:t>
      </w:r>
      <w:r w:rsidR="00B650AE">
        <w:rPr>
          <w:rFonts w:ascii="Arial" w:hAnsi="Arial" w:cs="Arial"/>
        </w:rPr>
        <w:t xml:space="preserve"> </w:t>
      </w:r>
      <w:r w:rsidR="00D63093" w:rsidRPr="00D63093">
        <w:rPr>
          <w:rFonts w:ascii="Arial" w:hAnsi="Arial" w:cs="Arial"/>
        </w:rPr>
        <w:t xml:space="preserve">de mercado nacional </w:t>
      </w:r>
      <w:r w:rsidR="00C52373">
        <w:rPr>
          <w:rFonts w:ascii="Arial" w:hAnsi="Arial" w:cs="Arial"/>
        </w:rPr>
        <w:t xml:space="preserve"> e internacional </w:t>
      </w:r>
      <w:r w:rsidR="00D63093" w:rsidRPr="00D63093">
        <w:rPr>
          <w:rFonts w:ascii="Arial" w:hAnsi="Arial" w:cs="Arial"/>
        </w:rPr>
        <w:t>en los sistemas contables</w:t>
      </w:r>
      <w:r w:rsidR="00D63093">
        <w:rPr>
          <w:rFonts w:ascii="Arial" w:hAnsi="Arial" w:cs="Arial"/>
        </w:rPr>
        <w:t xml:space="preserve"> </w:t>
      </w:r>
      <w:r w:rsidR="00D63093" w:rsidRPr="00D63093">
        <w:rPr>
          <w:rFonts w:ascii="Arial" w:hAnsi="Arial" w:cs="Arial"/>
        </w:rPr>
        <w:t>de la empresa, de acuerdo</w:t>
      </w:r>
      <w:r w:rsidR="00B650AE">
        <w:rPr>
          <w:rFonts w:ascii="Arial" w:hAnsi="Arial" w:cs="Arial"/>
        </w:rPr>
        <w:t xml:space="preserve"> </w:t>
      </w:r>
      <w:r w:rsidR="00D63093" w:rsidRPr="00D63093">
        <w:rPr>
          <w:rFonts w:ascii="Arial" w:hAnsi="Arial" w:cs="Arial"/>
        </w:rPr>
        <w:t>a las normas</w:t>
      </w:r>
      <w:r w:rsidR="00C52373">
        <w:rPr>
          <w:rFonts w:ascii="Arial" w:hAnsi="Arial" w:cs="Arial"/>
        </w:rPr>
        <w:t xml:space="preserve"> </w:t>
      </w:r>
      <w:r w:rsidR="00D63093" w:rsidRPr="00D63093">
        <w:rPr>
          <w:rFonts w:ascii="Arial" w:hAnsi="Arial" w:cs="Arial"/>
        </w:rPr>
        <w:t>de contabilidad y</w:t>
      </w:r>
      <w:r w:rsidR="00D63093">
        <w:rPr>
          <w:rFonts w:ascii="Arial" w:hAnsi="Arial" w:cs="Arial"/>
        </w:rPr>
        <w:t xml:space="preserve"> </w:t>
      </w:r>
      <w:r w:rsidR="00D63093" w:rsidRPr="00D63093">
        <w:rPr>
          <w:rFonts w:ascii="Arial" w:hAnsi="Arial" w:cs="Arial"/>
        </w:rPr>
        <w:t>a la normativa legal vigentes, controlando el movimiento</w:t>
      </w:r>
      <w:r w:rsidR="00D63093">
        <w:rPr>
          <w:rFonts w:ascii="Arial" w:hAnsi="Arial" w:cs="Arial"/>
        </w:rPr>
        <w:t xml:space="preserve"> </w:t>
      </w:r>
      <w:r w:rsidR="00D63093" w:rsidRPr="00D63093">
        <w:rPr>
          <w:rFonts w:ascii="Arial" w:hAnsi="Arial" w:cs="Arial"/>
        </w:rPr>
        <w:t>de ingresos y egresos durante la gestión comercial de la</w:t>
      </w:r>
      <w:r w:rsidR="00D63093">
        <w:rPr>
          <w:rFonts w:ascii="Arial" w:hAnsi="Arial" w:cs="Arial"/>
        </w:rPr>
        <w:t xml:space="preserve"> </w:t>
      </w:r>
      <w:r w:rsidR="00D63093" w:rsidRPr="00D63093">
        <w:rPr>
          <w:rFonts w:ascii="Arial" w:hAnsi="Arial" w:cs="Arial"/>
        </w:rPr>
        <w:t>empresa.</w:t>
      </w:r>
    </w:p>
    <w:p w:rsidR="004F7ACA" w:rsidRPr="00903164" w:rsidRDefault="004F7ACA" w:rsidP="00903164">
      <w:pPr>
        <w:autoSpaceDE w:val="0"/>
        <w:autoSpaceDN w:val="0"/>
        <w:adjustRightInd w:val="0"/>
        <w:spacing w:after="0" w:line="240" w:lineRule="auto"/>
        <w:jc w:val="both"/>
        <w:rPr>
          <w:rFonts w:ascii="Arial" w:hAnsi="Arial" w:cs="Arial"/>
        </w:rPr>
      </w:pPr>
    </w:p>
    <w:p w:rsidR="00982583" w:rsidRPr="002868EB" w:rsidRDefault="00982583" w:rsidP="00982583">
      <w:pPr>
        <w:spacing w:after="0" w:line="240" w:lineRule="auto"/>
        <w:rPr>
          <w:rFonts w:ascii="Arial" w:hAnsi="Arial" w:cs="Arial"/>
        </w:rPr>
      </w:pPr>
    </w:p>
    <w:p w:rsidR="00C46FA4" w:rsidRDefault="00CC6CAF" w:rsidP="00982583">
      <w:pPr>
        <w:spacing w:after="0" w:line="240" w:lineRule="auto"/>
        <w:rPr>
          <w:rFonts w:ascii="Arial" w:hAnsi="Arial" w:cs="Arial"/>
          <w:b/>
          <w:u w:val="single"/>
        </w:rPr>
      </w:pPr>
      <w:r w:rsidRPr="002868EB">
        <w:rPr>
          <w:rFonts w:ascii="Arial" w:hAnsi="Arial" w:cs="Arial"/>
        </w:rPr>
        <w:t xml:space="preserve"> </w:t>
      </w:r>
    </w:p>
    <w:p w:rsidR="002B77F5" w:rsidRPr="002868EB" w:rsidRDefault="002B77F5" w:rsidP="00982583">
      <w:pPr>
        <w:spacing w:after="0" w:line="240" w:lineRule="auto"/>
        <w:rPr>
          <w:rFonts w:ascii="Arial" w:hAnsi="Arial" w:cs="Arial"/>
          <w:b/>
          <w:u w:val="single"/>
        </w:rPr>
      </w:pPr>
      <w:r w:rsidRPr="002868EB">
        <w:rPr>
          <w:rFonts w:ascii="Arial" w:hAnsi="Arial" w:cs="Arial"/>
          <w:b/>
          <w:u w:val="single"/>
        </w:rPr>
        <w:t>INSTRUCCIONES</w:t>
      </w:r>
    </w:p>
    <w:p w:rsidR="00982583" w:rsidRPr="002868EB" w:rsidRDefault="00982583" w:rsidP="00982583">
      <w:pPr>
        <w:spacing w:after="0" w:line="240" w:lineRule="auto"/>
        <w:jc w:val="both"/>
        <w:rPr>
          <w:rFonts w:ascii="Arial" w:hAnsi="Arial" w:cs="Arial"/>
        </w:rPr>
      </w:pPr>
    </w:p>
    <w:p w:rsidR="002B77F5" w:rsidRPr="00D66ADC" w:rsidRDefault="002B77F5" w:rsidP="00982583">
      <w:pPr>
        <w:spacing w:after="0" w:line="240" w:lineRule="auto"/>
        <w:jc w:val="both"/>
        <w:rPr>
          <w:rFonts w:ascii="Arial" w:hAnsi="Arial" w:cs="Arial"/>
        </w:rPr>
      </w:pPr>
      <w:r w:rsidRPr="002868EB">
        <w:rPr>
          <w:rFonts w:ascii="Arial" w:hAnsi="Arial" w:cs="Arial"/>
        </w:rPr>
        <w:t xml:space="preserve">LEA la </w:t>
      </w:r>
      <w:r w:rsidR="0072274E" w:rsidRPr="002868EB">
        <w:rPr>
          <w:rFonts w:ascii="Arial" w:hAnsi="Arial" w:cs="Arial"/>
        </w:rPr>
        <w:t>guía enviada, Imprima la guía (</w:t>
      </w:r>
      <w:r w:rsidRPr="002868EB">
        <w:rPr>
          <w:rFonts w:ascii="Arial" w:hAnsi="Arial" w:cs="Arial"/>
        </w:rPr>
        <w:t xml:space="preserve">o de lo contrario cópiela en su cuaderno) y péguela en el cuaderno de </w:t>
      </w:r>
      <w:r w:rsidR="000638E0">
        <w:rPr>
          <w:rFonts w:ascii="Arial" w:hAnsi="Arial" w:cs="Arial"/>
        </w:rPr>
        <w:t>Registro de Operaciones de Comercio Nacional e Internacional.</w:t>
      </w:r>
      <w:r w:rsidRPr="002868EB">
        <w:rPr>
          <w:rFonts w:ascii="Arial" w:hAnsi="Arial" w:cs="Arial"/>
        </w:rPr>
        <w:t>, realice la activi</w:t>
      </w:r>
      <w:r w:rsidR="00CC6CAF" w:rsidRPr="002868EB">
        <w:rPr>
          <w:rFonts w:ascii="Arial" w:hAnsi="Arial" w:cs="Arial"/>
        </w:rPr>
        <w:t>dad entregada al final de la guí</w:t>
      </w:r>
      <w:r w:rsidRPr="002868EB">
        <w:rPr>
          <w:rFonts w:ascii="Arial" w:hAnsi="Arial" w:cs="Arial"/>
        </w:rPr>
        <w:t xml:space="preserve">a. EN CASO DE DUDAS ENVIARLAS AL </w:t>
      </w:r>
      <w:r w:rsidRPr="00D66ADC">
        <w:rPr>
          <w:rFonts w:ascii="Arial" w:hAnsi="Arial" w:cs="Arial"/>
        </w:rPr>
        <w:t>CORREO</w:t>
      </w:r>
      <w:r w:rsidR="00982583" w:rsidRPr="00D66ADC">
        <w:rPr>
          <w:rFonts w:ascii="Arial" w:hAnsi="Arial" w:cs="Arial"/>
        </w:rPr>
        <w:t xml:space="preserve"> </w:t>
      </w:r>
      <w:r w:rsidR="00D66ADC" w:rsidRPr="00D66ADC">
        <w:rPr>
          <w:rFonts w:ascii="Arial" w:hAnsi="Arial" w:cs="Arial"/>
        </w:rPr>
        <w:t xml:space="preserve">    </w:t>
      </w:r>
      <w:hyperlink r:id="rId9" w:history="1">
        <w:r w:rsidRPr="00D66ADC">
          <w:rPr>
            <w:rStyle w:val="Hipervnculo"/>
            <w:rFonts w:ascii="Arial" w:hAnsi="Arial" w:cs="Arial"/>
            <w:color w:val="auto"/>
            <w:u w:val="none"/>
          </w:rPr>
          <w:t>contabilidadcestarosa@gmail.com</w:t>
        </w:r>
      </w:hyperlink>
    </w:p>
    <w:p w:rsidR="002B77F5" w:rsidRPr="002868EB" w:rsidRDefault="002B77F5" w:rsidP="00982583">
      <w:pPr>
        <w:spacing w:after="0" w:line="240" w:lineRule="auto"/>
        <w:rPr>
          <w:rFonts w:ascii="Arial" w:hAnsi="Arial" w:cs="Arial"/>
        </w:rPr>
      </w:pPr>
    </w:p>
    <w:p w:rsidR="00A30356" w:rsidRDefault="002B77F5" w:rsidP="00982583">
      <w:pPr>
        <w:spacing w:after="0" w:line="240" w:lineRule="auto"/>
        <w:rPr>
          <w:rFonts w:ascii="Arial" w:hAnsi="Arial" w:cs="Arial"/>
        </w:rPr>
      </w:pPr>
      <w:r w:rsidRPr="002868EB">
        <w:rPr>
          <w:rFonts w:ascii="Arial" w:hAnsi="Arial" w:cs="Arial"/>
        </w:rPr>
        <w:t>DEBES BAJAR UNA MATERIA Y DE ELLA HACER LAS PREGUNTAS / ACTIVIDAD</w:t>
      </w:r>
      <w:r w:rsidR="00740222" w:rsidRPr="002868EB">
        <w:rPr>
          <w:rFonts w:ascii="Arial" w:hAnsi="Arial" w:cs="Arial"/>
        </w:rPr>
        <w:t xml:space="preserve"> </w:t>
      </w:r>
    </w:p>
    <w:p w:rsidR="00A30356" w:rsidRDefault="00A30356" w:rsidP="00982583">
      <w:pPr>
        <w:spacing w:after="0" w:line="240" w:lineRule="auto"/>
        <w:rPr>
          <w:rFonts w:ascii="Arial" w:hAnsi="Arial" w:cs="Arial"/>
        </w:rPr>
      </w:pPr>
    </w:p>
    <w:p w:rsidR="004C09BF" w:rsidRDefault="00A36D6E" w:rsidP="0048584C">
      <w:pPr>
        <w:pStyle w:val="Heading1"/>
        <w:spacing w:before="92"/>
        <w:ind w:left="0"/>
        <w:jc w:val="center"/>
        <w:rPr>
          <w:rFonts w:ascii="Arial" w:hAnsi="Arial" w:cs="Arial"/>
          <w:sz w:val="20"/>
          <w:szCs w:val="20"/>
          <w:u w:val="thick"/>
        </w:rPr>
      </w:pPr>
      <w:r>
        <w:rPr>
          <w:rFonts w:ascii="Arial" w:hAnsi="Arial" w:cs="Arial"/>
          <w:sz w:val="20"/>
          <w:szCs w:val="20"/>
          <w:u w:val="thick"/>
        </w:rPr>
        <w:t>IMPORTACIONES</w:t>
      </w:r>
      <w:r w:rsidR="004C09BF">
        <w:rPr>
          <w:rFonts w:ascii="Arial" w:hAnsi="Arial" w:cs="Arial"/>
          <w:sz w:val="20"/>
          <w:szCs w:val="20"/>
          <w:u w:val="thick"/>
        </w:rPr>
        <w:t xml:space="preserve"> II</w:t>
      </w:r>
    </w:p>
    <w:p w:rsidR="003740DE" w:rsidRDefault="003740DE" w:rsidP="0048584C">
      <w:pPr>
        <w:pStyle w:val="Heading1"/>
        <w:spacing w:before="92"/>
        <w:ind w:left="0"/>
        <w:jc w:val="center"/>
        <w:rPr>
          <w:rFonts w:ascii="Arial" w:hAnsi="Arial" w:cs="Arial"/>
          <w:sz w:val="20"/>
          <w:szCs w:val="20"/>
          <w:u w:val="thick"/>
        </w:rPr>
      </w:pPr>
    </w:p>
    <w:p w:rsidR="003740DE" w:rsidRDefault="003740DE" w:rsidP="003740DE">
      <w:pPr>
        <w:pStyle w:val="Heading1"/>
        <w:spacing w:before="92"/>
        <w:ind w:left="0"/>
        <w:jc w:val="both"/>
        <w:rPr>
          <w:rFonts w:ascii="Arial" w:hAnsi="Arial" w:cs="Arial"/>
          <w:b w:val="0"/>
          <w:sz w:val="20"/>
          <w:szCs w:val="20"/>
        </w:rPr>
      </w:pPr>
      <w:r>
        <w:rPr>
          <w:rFonts w:ascii="Arial" w:hAnsi="Arial" w:cs="Arial"/>
          <w:b w:val="0"/>
          <w:sz w:val="20"/>
          <w:szCs w:val="20"/>
        </w:rPr>
        <w:t xml:space="preserve">De acuerdo a la legislación vigente, puede importarse cualquier mercadería, a excepción de aquellas que se encuentren </w:t>
      </w:r>
      <w:r w:rsidR="009F7EE4">
        <w:rPr>
          <w:rFonts w:ascii="Arial" w:hAnsi="Arial" w:cs="Arial"/>
          <w:b w:val="0"/>
          <w:sz w:val="20"/>
          <w:szCs w:val="20"/>
        </w:rPr>
        <w:t xml:space="preserve">prohibidas en la legislación vigente, como por ejemplo: vehículos, motocicletas usadas, desechos industriales, entre otras. Dependiendo del producto a importar, además, puede estar sujeto a control por el servicio fiscalizador, y por tanto se debe tener una autorización previa ante dicho organismo. </w:t>
      </w:r>
    </w:p>
    <w:p w:rsidR="009F7EE4" w:rsidRDefault="009F7EE4" w:rsidP="003740DE">
      <w:pPr>
        <w:pStyle w:val="Heading1"/>
        <w:spacing w:before="92"/>
        <w:ind w:left="0"/>
        <w:jc w:val="both"/>
        <w:rPr>
          <w:rFonts w:ascii="Arial" w:hAnsi="Arial" w:cs="Arial"/>
          <w:b w:val="0"/>
          <w:sz w:val="20"/>
          <w:szCs w:val="20"/>
        </w:rPr>
      </w:pPr>
    </w:p>
    <w:p w:rsidR="009F7EE4" w:rsidRDefault="009F7EE4" w:rsidP="003740DE">
      <w:pPr>
        <w:pStyle w:val="Heading1"/>
        <w:spacing w:before="92"/>
        <w:ind w:left="0"/>
        <w:jc w:val="both"/>
        <w:rPr>
          <w:rFonts w:ascii="Arial" w:hAnsi="Arial" w:cs="Arial"/>
          <w:b w:val="0"/>
          <w:sz w:val="20"/>
          <w:szCs w:val="20"/>
        </w:rPr>
      </w:pPr>
      <w:r>
        <w:rPr>
          <w:rFonts w:ascii="Arial" w:hAnsi="Arial" w:cs="Arial"/>
          <w:b w:val="0"/>
          <w:sz w:val="20"/>
          <w:szCs w:val="20"/>
        </w:rPr>
        <w:t xml:space="preserve">Entre los productos que deben estar sujeto a fiscalización se encuentran: </w:t>
      </w:r>
    </w:p>
    <w:p w:rsidR="009F7EE4" w:rsidRDefault="009F7EE4" w:rsidP="003740DE">
      <w:pPr>
        <w:pStyle w:val="Heading1"/>
        <w:spacing w:before="92"/>
        <w:ind w:left="0"/>
        <w:jc w:val="both"/>
        <w:rPr>
          <w:rFonts w:ascii="Arial" w:hAnsi="Arial" w:cs="Arial"/>
          <w:b w:val="0"/>
          <w:sz w:val="20"/>
          <w:szCs w:val="20"/>
        </w:rPr>
      </w:pPr>
    </w:p>
    <w:tbl>
      <w:tblPr>
        <w:tblStyle w:val="Tablaconcuadrcula"/>
        <w:tblW w:w="0" w:type="auto"/>
        <w:tblLook w:val="04A0"/>
      </w:tblPr>
      <w:tblGrid>
        <w:gridCol w:w="5020"/>
        <w:gridCol w:w="5020"/>
      </w:tblGrid>
      <w:tr w:rsidR="009F7EE4" w:rsidTr="009F7EE4">
        <w:tc>
          <w:tcPr>
            <w:tcW w:w="5020" w:type="dxa"/>
          </w:tcPr>
          <w:p w:rsidR="009F7EE4" w:rsidRDefault="009F7EE4" w:rsidP="009F7EE4">
            <w:pPr>
              <w:pStyle w:val="Heading1"/>
              <w:spacing w:before="92"/>
              <w:ind w:left="0"/>
              <w:jc w:val="center"/>
              <w:rPr>
                <w:rFonts w:ascii="Arial" w:hAnsi="Arial" w:cs="Arial"/>
                <w:b w:val="0"/>
                <w:sz w:val="20"/>
                <w:szCs w:val="20"/>
              </w:rPr>
            </w:pPr>
            <w:r>
              <w:rPr>
                <w:rFonts w:ascii="Arial" w:hAnsi="Arial" w:cs="Arial"/>
                <w:b w:val="0"/>
                <w:sz w:val="20"/>
                <w:szCs w:val="20"/>
              </w:rPr>
              <w:t>Mercancía</w:t>
            </w:r>
          </w:p>
        </w:tc>
        <w:tc>
          <w:tcPr>
            <w:tcW w:w="5020" w:type="dxa"/>
          </w:tcPr>
          <w:p w:rsidR="009F7EE4" w:rsidRDefault="009F7EE4" w:rsidP="009F7EE4">
            <w:pPr>
              <w:pStyle w:val="Heading1"/>
              <w:spacing w:before="92"/>
              <w:ind w:left="0"/>
              <w:jc w:val="center"/>
              <w:rPr>
                <w:rFonts w:ascii="Arial" w:hAnsi="Arial" w:cs="Arial"/>
                <w:b w:val="0"/>
                <w:sz w:val="20"/>
                <w:szCs w:val="20"/>
              </w:rPr>
            </w:pPr>
            <w:r>
              <w:rPr>
                <w:rFonts w:ascii="Arial" w:hAnsi="Arial" w:cs="Arial"/>
                <w:b w:val="0"/>
                <w:sz w:val="20"/>
                <w:szCs w:val="20"/>
              </w:rPr>
              <w:t>Organismo</w:t>
            </w:r>
          </w:p>
        </w:tc>
      </w:tr>
      <w:tr w:rsidR="009F7EE4" w:rsidTr="009F7EE4">
        <w:tc>
          <w:tcPr>
            <w:tcW w:w="5020" w:type="dxa"/>
          </w:tcPr>
          <w:p w:rsidR="009F7EE4" w:rsidRDefault="009F7EE4" w:rsidP="003740DE">
            <w:pPr>
              <w:pStyle w:val="Heading1"/>
              <w:spacing w:before="92"/>
              <w:ind w:left="0"/>
              <w:jc w:val="both"/>
              <w:rPr>
                <w:rFonts w:ascii="Arial" w:hAnsi="Arial" w:cs="Arial"/>
                <w:b w:val="0"/>
                <w:sz w:val="20"/>
                <w:szCs w:val="20"/>
              </w:rPr>
            </w:pPr>
            <w:r w:rsidRPr="007A641B">
              <w:rPr>
                <w:rFonts w:ascii="Arial" w:hAnsi="Arial" w:cs="Arial"/>
                <w:b w:val="0"/>
                <w:sz w:val="20"/>
                <w:szCs w:val="20"/>
              </w:rPr>
              <w:t>Armas de fuego, municiones, explosivos y sustancias químicas o inflamables.</w:t>
            </w:r>
          </w:p>
          <w:p w:rsidR="0001598E" w:rsidRPr="007A641B" w:rsidRDefault="007A641B" w:rsidP="007A641B">
            <w:pPr>
              <w:pStyle w:val="Heading1"/>
              <w:spacing w:before="92"/>
              <w:ind w:left="0"/>
              <w:jc w:val="both"/>
              <w:rPr>
                <w:rFonts w:ascii="Arial" w:hAnsi="Arial" w:cs="Arial"/>
                <w:b w:val="0"/>
                <w:sz w:val="20"/>
                <w:szCs w:val="20"/>
              </w:rPr>
            </w:pPr>
            <w:r>
              <w:rPr>
                <w:rFonts w:ascii="Arial" w:hAnsi="Arial" w:cs="Arial"/>
                <w:b w:val="0"/>
                <w:sz w:val="20"/>
                <w:szCs w:val="20"/>
              </w:rPr>
              <w:t>Material escrito o audiovisual relativo a las artes marciales, destinado a la enseñanza, sin limitación alguna, cualquiera sea la persona, establecimiento o entidad que se efectúe la operación.</w:t>
            </w:r>
          </w:p>
        </w:tc>
        <w:tc>
          <w:tcPr>
            <w:tcW w:w="5020" w:type="dxa"/>
          </w:tcPr>
          <w:p w:rsidR="009F7EE4" w:rsidRDefault="009F7EE4" w:rsidP="003740DE">
            <w:pPr>
              <w:pStyle w:val="Heading1"/>
              <w:spacing w:before="92"/>
              <w:ind w:left="0"/>
              <w:jc w:val="both"/>
              <w:rPr>
                <w:rFonts w:ascii="Arial" w:hAnsi="Arial" w:cs="Arial"/>
                <w:b w:val="0"/>
                <w:sz w:val="20"/>
                <w:szCs w:val="20"/>
              </w:rPr>
            </w:pPr>
            <w:r>
              <w:rPr>
                <w:rFonts w:ascii="Arial" w:hAnsi="Arial" w:cs="Arial"/>
                <w:b w:val="0"/>
                <w:sz w:val="20"/>
                <w:szCs w:val="20"/>
              </w:rPr>
              <w:t>Dirección General de Movilización Nacional</w:t>
            </w:r>
          </w:p>
        </w:tc>
      </w:tr>
      <w:tr w:rsidR="009F7EE4" w:rsidTr="009F7EE4">
        <w:tc>
          <w:tcPr>
            <w:tcW w:w="5020" w:type="dxa"/>
          </w:tcPr>
          <w:p w:rsidR="007A641B" w:rsidRDefault="007A641B" w:rsidP="003740DE">
            <w:pPr>
              <w:pStyle w:val="Heading1"/>
              <w:spacing w:before="92"/>
              <w:ind w:left="0"/>
              <w:jc w:val="both"/>
              <w:rPr>
                <w:rFonts w:ascii="Arial" w:hAnsi="Arial" w:cs="Arial"/>
                <w:b w:val="0"/>
                <w:sz w:val="20"/>
                <w:szCs w:val="20"/>
                <w:shd w:val="clear" w:color="auto" w:fill="FFFFFF"/>
              </w:rPr>
            </w:pPr>
            <w:r>
              <w:rPr>
                <w:rFonts w:ascii="Arial" w:hAnsi="Arial" w:cs="Arial"/>
                <w:b w:val="0"/>
                <w:sz w:val="20"/>
                <w:szCs w:val="20"/>
                <w:shd w:val="clear" w:color="auto" w:fill="FFFFFF"/>
              </w:rPr>
              <w:t>Alcoholes, bebidas alcohólicas y vinagres.</w:t>
            </w:r>
          </w:p>
          <w:p w:rsidR="007A641B" w:rsidRDefault="007A641B" w:rsidP="003740DE">
            <w:pPr>
              <w:pStyle w:val="Heading1"/>
              <w:spacing w:before="92"/>
              <w:ind w:left="0"/>
              <w:jc w:val="both"/>
              <w:rPr>
                <w:rFonts w:ascii="Arial" w:hAnsi="Arial" w:cs="Arial"/>
                <w:b w:val="0"/>
                <w:sz w:val="20"/>
                <w:szCs w:val="20"/>
                <w:shd w:val="clear" w:color="auto" w:fill="FFFFFF"/>
              </w:rPr>
            </w:pPr>
            <w:r>
              <w:rPr>
                <w:rFonts w:ascii="Arial" w:hAnsi="Arial" w:cs="Arial"/>
                <w:b w:val="0"/>
                <w:sz w:val="20"/>
                <w:szCs w:val="20"/>
                <w:shd w:val="clear" w:color="auto" w:fill="FFFFFF"/>
              </w:rPr>
              <w:t>Productos vegetales y mercancías que tengan el carácter de peligrosas para los vegetales.</w:t>
            </w:r>
          </w:p>
          <w:p w:rsidR="0001598E" w:rsidRDefault="00D650DD" w:rsidP="003740DE">
            <w:pPr>
              <w:pStyle w:val="Heading1"/>
              <w:spacing w:before="92"/>
              <w:ind w:left="0"/>
              <w:jc w:val="both"/>
              <w:rPr>
                <w:rFonts w:ascii="Arial" w:hAnsi="Arial" w:cs="Arial"/>
                <w:b w:val="0"/>
                <w:sz w:val="20"/>
                <w:szCs w:val="20"/>
                <w:shd w:val="clear" w:color="auto" w:fill="FFFFFF"/>
              </w:rPr>
            </w:pPr>
            <w:r>
              <w:rPr>
                <w:rFonts w:ascii="Arial" w:hAnsi="Arial" w:cs="Arial"/>
                <w:b w:val="0"/>
                <w:sz w:val="20"/>
                <w:szCs w:val="20"/>
                <w:shd w:val="clear" w:color="auto" w:fill="FFFFFF"/>
              </w:rPr>
              <w:t xml:space="preserve">Animales, productos, subproductos y despojos de origen animal o vegetal. </w:t>
            </w:r>
          </w:p>
          <w:p w:rsidR="0001598E" w:rsidRPr="007A641B" w:rsidRDefault="00D650DD" w:rsidP="00D650DD">
            <w:pPr>
              <w:pStyle w:val="Heading1"/>
              <w:spacing w:before="92"/>
              <w:ind w:left="0"/>
              <w:jc w:val="both"/>
              <w:rPr>
                <w:rFonts w:ascii="Arial" w:hAnsi="Arial" w:cs="Arial"/>
                <w:b w:val="0"/>
                <w:sz w:val="20"/>
                <w:szCs w:val="20"/>
              </w:rPr>
            </w:pPr>
            <w:r>
              <w:rPr>
                <w:rFonts w:ascii="Arial" w:hAnsi="Arial" w:cs="Arial"/>
                <w:b w:val="0"/>
                <w:sz w:val="20"/>
                <w:szCs w:val="20"/>
                <w:shd w:val="clear" w:color="auto" w:fill="FFFFFF"/>
              </w:rPr>
              <w:t>Fertilizantes y pesticidas.</w:t>
            </w:r>
          </w:p>
        </w:tc>
        <w:tc>
          <w:tcPr>
            <w:tcW w:w="5020" w:type="dxa"/>
          </w:tcPr>
          <w:p w:rsidR="009F7EE4" w:rsidRDefault="0001598E" w:rsidP="003740DE">
            <w:pPr>
              <w:pStyle w:val="Heading1"/>
              <w:spacing w:before="92"/>
              <w:ind w:left="0"/>
              <w:jc w:val="both"/>
              <w:rPr>
                <w:rFonts w:ascii="Arial" w:hAnsi="Arial" w:cs="Arial"/>
                <w:b w:val="0"/>
                <w:sz w:val="20"/>
                <w:szCs w:val="20"/>
              </w:rPr>
            </w:pPr>
            <w:r>
              <w:rPr>
                <w:rFonts w:ascii="Arial" w:hAnsi="Arial" w:cs="Arial"/>
                <w:b w:val="0"/>
                <w:sz w:val="20"/>
                <w:szCs w:val="20"/>
              </w:rPr>
              <w:t>Servicio Agrónomo y Ganadero (SAG)</w:t>
            </w:r>
          </w:p>
        </w:tc>
      </w:tr>
      <w:tr w:rsidR="009F7EE4" w:rsidTr="009F7EE4">
        <w:tc>
          <w:tcPr>
            <w:tcW w:w="5020" w:type="dxa"/>
          </w:tcPr>
          <w:p w:rsidR="00D103BF" w:rsidRDefault="00D103BF" w:rsidP="003740DE">
            <w:pPr>
              <w:pStyle w:val="Heading1"/>
              <w:spacing w:before="92"/>
              <w:ind w:left="0"/>
              <w:jc w:val="both"/>
              <w:rPr>
                <w:rFonts w:ascii="Arial" w:hAnsi="Arial" w:cs="Arial"/>
                <w:b w:val="0"/>
                <w:sz w:val="20"/>
                <w:szCs w:val="20"/>
                <w:shd w:val="clear" w:color="auto" w:fill="FFFFFF"/>
              </w:rPr>
            </w:pPr>
            <w:r>
              <w:rPr>
                <w:rFonts w:ascii="Arial" w:hAnsi="Arial" w:cs="Arial"/>
                <w:b w:val="0"/>
                <w:sz w:val="20"/>
                <w:szCs w:val="20"/>
                <w:shd w:val="clear" w:color="auto" w:fill="FFFFFF"/>
              </w:rPr>
              <w:t>Productos farmacéuticos o alimenticios de uso médico y/o cosmético.</w:t>
            </w:r>
          </w:p>
          <w:p w:rsidR="00D103BF" w:rsidRDefault="00D103BF" w:rsidP="00D103BF">
            <w:pPr>
              <w:pStyle w:val="Heading1"/>
              <w:spacing w:before="92"/>
              <w:ind w:left="0"/>
              <w:jc w:val="both"/>
              <w:rPr>
                <w:rFonts w:ascii="Arial" w:hAnsi="Arial" w:cs="Arial"/>
                <w:b w:val="0"/>
                <w:sz w:val="20"/>
                <w:szCs w:val="20"/>
              </w:rPr>
            </w:pPr>
            <w:r>
              <w:rPr>
                <w:rFonts w:ascii="Arial" w:hAnsi="Arial" w:cs="Arial"/>
                <w:b w:val="0"/>
                <w:sz w:val="20"/>
                <w:szCs w:val="20"/>
                <w:shd w:val="clear" w:color="auto" w:fill="FFFFFF"/>
              </w:rPr>
              <w:t xml:space="preserve">Estupefacientes y sustancias psicotrópicas que causen dependencia. </w:t>
            </w:r>
          </w:p>
        </w:tc>
        <w:tc>
          <w:tcPr>
            <w:tcW w:w="5020" w:type="dxa"/>
          </w:tcPr>
          <w:p w:rsidR="009F7EE4" w:rsidRDefault="008A74A5" w:rsidP="003740DE">
            <w:pPr>
              <w:pStyle w:val="Heading1"/>
              <w:spacing w:before="92"/>
              <w:ind w:left="0"/>
              <w:jc w:val="both"/>
              <w:rPr>
                <w:rFonts w:ascii="Arial" w:hAnsi="Arial" w:cs="Arial"/>
                <w:b w:val="0"/>
                <w:sz w:val="20"/>
                <w:szCs w:val="20"/>
              </w:rPr>
            </w:pPr>
            <w:r>
              <w:rPr>
                <w:rFonts w:ascii="Arial" w:hAnsi="Arial" w:cs="Arial"/>
                <w:b w:val="0"/>
                <w:sz w:val="20"/>
                <w:szCs w:val="20"/>
              </w:rPr>
              <w:t>Seremi de Salud</w:t>
            </w:r>
          </w:p>
          <w:p w:rsidR="008A74A5" w:rsidRDefault="008A74A5" w:rsidP="003740DE">
            <w:pPr>
              <w:pStyle w:val="Heading1"/>
              <w:spacing w:before="92"/>
              <w:ind w:left="0"/>
              <w:jc w:val="both"/>
              <w:rPr>
                <w:rFonts w:ascii="Arial" w:hAnsi="Arial" w:cs="Arial"/>
                <w:b w:val="0"/>
                <w:sz w:val="20"/>
                <w:szCs w:val="20"/>
              </w:rPr>
            </w:pPr>
            <w:r>
              <w:rPr>
                <w:rFonts w:ascii="Arial" w:hAnsi="Arial" w:cs="Arial"/>
                <w:b w:val="0"/>
                <w:sz w:val="20"/>
                <w:szCs w:val="20"/>
              </w:rPr>
              <w:t>Instituto de Salud Pública</w:t>
            </w:r>
          </w:p>
        </w:tc>
      </w:tr>
    </w:tbl>
    <w:p w:rsidR="009F7EE4" w:rsidRDefault="009F7EE4" w:rsidP="003740DE">
      <w:pPr>
        <w:pStyle w:val="Heading1"/>
        <w:spacing w:before="92"/>
        <w:ind w:left="0"/>
        <w:jc w:val="both"/>
        <w:rPr>
          <w:rFonts w:ascii="Arial" w:hAnsi="Arial" w:cs="Arial"/>
          <w:b w:val="0"/>
          <w:sz w:val="20"/>
          <w:szCs w:val="20"/>
        </w:rPr>
      </w:pPr>
    </w:p>
    <w:p w:rsidR="00D103BF" w:rsidRDefault="009C5EE9" w:rsidP="003740DE">
      <w:pPr>
        <w:pStyle w:val="Heading1"/>
        <w:spacing w:before="92"/>
        <w:ind w:left="0"/>
        <w:jc w:val="both"/>
        <w:rPr>
          <w:rFonts w:ascii="Arial" w:hAnsi="Arial" w:cs="Arial"/>
          <w:b w:val="0"/>
          <w:sz w:val="20"/>
          <w:szCs w:val="20"/>
        </w:rPr>
      </w:pPr>
      <w:r>
        <w:rPr>
          <w:rFonts w:ascii="Arial" w:hAnsi="Arial" w:cs="Arial"/>
          <w:b w:val="0"/>
          <w:sz w:val="20"/>
          <w:szCs w:val="20"/>
        </w:rPr>
        <w:lastRenderedPageBreak/>
        <w:t>Productos que no se pueden importar:</w:t>
      </w:r>
    </w:p>
    <w:p w:rsidR="009C5EE9" w:rsidRDefault="009C5EE9" w:rsidP="003740DE">
      <w:pPr>
        <w:pStyle w:val="Heading1"/>
        <w:spacing w:before="92"/>
        <w:ind w:left="0"/>
        <w:jc w:val="both"/>
        <w:rPr>
          <w:rFonts w:ascii="Arial" w:hAnsi="Arial" w:cs="Arial"/>
          <w:b w:val="0"/>
          <w:sz w:val="20"/>
          <w:szCs w:val="20"/>
        </w:rPr>
      </w:pPr>
    </w:p>
    <w:p w:rsidR="009C5EE9" w:rsidRDefault="009C5EE9" w:rsidP="009C5EE9">
      <w:pPr>
        <w:pStyle w:val="Heading1"/>
        <w:numPr>
          <w:ilvl w:val="0"/>
          <w:numId w:val="39"/>
        </w:numPr>
        <w:spacing w:before="92"/>
        <w:jc w:val="both"/>
        <w:rPr>
          <w:rFonts w:ascii="Arial" w:hAnsi="Arial" w:cs="Arial"/>
          <w:b w:val="0"/>
          <w:sz w:val="20"/>
          <w:szCs w:val="20"/>
        </w:rPr>
      </w:pPr>
      <w:r>
        <w:rPr>
          <w:rFonts w:ascii="Arial" w:hAnsi="Arial" w:cs="Arial"/>
          <w:b w:val="0"/>
          <w:sz w:val="20"/>
          <w:szCs w:val="20"/>
        </w:rPr>
        <w:t>Vehículos usados</w:t>
      </w:r>
    </w:p>
    <w:p w:rsidR="009C5EE9" w:rsidRDefault="009C5EE9" w:rsidP="009C5EE9">
      <w:pPr>
        <w:pStyle w:val="Heading1"/>
        <w:numPr>
          <w:ilvl w:val="0"/>
          <w:numId w:val="39"/>
        </w:numPr>
        <w:spacing w:before="92"/>
        <w:jc w:val="both"/>
        <w:rPr>
          <w:rFonts w:ascii="Arial" w:hAnsi="Arial" w:cs="Arial"/>
          <w:b w:val="0"/>
          <w:sz w:val="20"/>
          <w:szCs w:val="20"/>
        </w:rPr>
      </w:pPr>
      <w:r>
        <w:rPr>
          <w:rFonts w:ascii="Arial" w:hAnsi="Arial" w:cs="Arial"/>
          <w:b w:val="0"/>
          <w:sz w:val="20"/>
          <w:szCs w:val="20"/>
        </w:rPr>
        <w:t>Motos usadas</w:t>
      </w:r>
    </w:p>
    <w:p w:rsidR="009C5EE9" w:rsidRDefault="009C5EE9" w:rsidP="009C5EE9">
      <w:pPr>
        <w:pStyle w:val="Heading1"/>
        <w:numPr>
          <w:ilvl w:val="0"/>
          <w:numId w:val="39"/>
        </w:numPr>
        <w:spacing w:before="92"/>
        <w:jc w:val="both"/>
        <w:rPr>
          <w:rFonts w:ascii="Arial" w:hAnsi="Arial" w:cs="Arial"/>
          <w:b w:val="0"/>
          <w:sz w:val="20"/>
          <w:szCs w:val="20"/>
        </w:rPr>
      </w:pPr>
      <w:r>
        <w:rPr>
          <w:rFonts w:ascii="Arial" w:hAnsi="Arial" w:cs="Arial"/>
          <w:b w:val="0"/>
          <w:sz w:val="20"/>
          <w:szCs w:val="20"/>
        </w:rPr>
        <w:t>Neumáticos usados y recauchados</w:t>
      </w:r>
    </w:p>
    <w:p w:rsidR="009C5EE9" w:rsidRDefault="009C5EE9" w:rsidP="009C5EE9">
      <w:pPr>
        <w:pStyle w:val="Heading1"/>
        <w:numPr>
          <w:ilvl w:val="0"/>
          <w:numId w:val="39"/>
        </w:numPr>
        <w:spacing w:before="92"/>
        <w:jc w:val="both"/>
        <w:rPr>
          <w:rFonts w:ascii="Arial" w:hAnsi="Arial" w:cs="Arial"/>
          <w:b w:val="0"/>
          <w:sz w:val="20"/>
          <w:szCs w:val="20"/>
        </w:rPr>
      </w:pPr>
      <w:r>
        <w:rPr>
          <w:rFonts w:ascii="Arial" w:hAnsi="Arial" w:cs="Arial"/>
          <w:b w:val="0"/>
          <w:sz w:val="20"/>
          <w:szCs w:val="20"/>
        </w:rPr>
        <w:t>Desechos industriales</w:t>
      </w:r>
    </w:p>
    <w:p w:rsidR="009C5EE9" w:rsidRDefault="009C5EE9" w:rsidP="009C5EE9">
      <w:pPr>
        <w:pStyle w:val="Heading1"/>
        <w:numPr>
          <w:ilvl w:val="0"/>
          <w:numId w:val="39"/>
        </w:numPr>
        <w:spacing w:before="92"/>
        <w:jc w:val="both"/>
        <w:rPr>
          <w:rFonts w:ascii="Arial" w:hAnsi="Arial" w:cs="Arial"/>
          <w:b w:val="0"/>
          <w:sz w:val="20"/>
          <w:szCs w:val="20"/>
        </w:rPr>
      </w:pPr>
      <w:r>
        <w:rPr>
          <w:rFonts w:ascii="Arial" w:hAnsi="Arial" w:cs="Arial"/>
          <w:b w:val="0"/>
          <w:sz w:val="20"/>
          <w:szCs w:val="20"/>
        </w:rPr>
        <w:t>Pornografía</w:t>
      </w:r>
    </w:p>
    <w:p w:rsidR="009C5EE9" w:rsidRDefault="009C5EE9" w:rsidP="009C5EE9">
      <w:pPr>
        <w:pStyle w:val="Heading1"/>
        <w:numPr>
          <w:ilvl w:val="0"/>
          <w:numId w:val="39"/>
        </w:numPr>
        <w:spacing w:before="92"/>
        <w:jc w:val="both"/>
        <w:rPr>
          <w:rFonts w:ascii="Arial" w:hAnsi="Arial" w:cs="Arial"/>
          <w:b w:val="0"/>
          <w:sz w:val="20"/>
          <w:szCs w:val="20"/>
        </w:rPr>
      </w:pPr>
      <w:r>
        <w:rPr>
          <w:rFonts w:ascii="Arial" w:hAnsi="Arial" w:cs="Arial"/>
          <w:b w:val="0"/>
          <w:sz w:val="20"/>
          <w:szCs w:val="20"/>
        </w:rPr>
        <w:t>Mercancías que puedan ser peligrosas para animales, para la agricultura o la salud humana, tales como, plaguicidas, juguetes o artículos infantiles que contengan tolueno, adhesivos en base a solventes volátiles, las que se encuentran prohibidas por decreto del Ministerio de Salud y otros organismos del Estado.</w:t>
      </w:r>
    </w:p>
    <w:p w:rsidR="009C5EE9" w:rsidRDefault="009C5EE9" w:rsidP="009C5EE9">
      <w:pPr>
        <w:pStyle w:val="Heading1"/>
        <w:spacing w:before="92"/>
        <w:jc w:val="both"/>
        <w:rPr>
          <w:rFonts w:ascii="Arial" w:hAnsi="Arial" w:cs="Arial"/>
          <w:b w:val="0"/>
          <w:sz w:val="20"/>
          <w:szCs w:val="20"/>
        </w:rPr>
      </w:pPr>
    </w:p>
    <w:p w:rsidR="009C5EE9" w:rsidRPr="004E1EAE" w:rsidRDefault="009C5EE9" w:rsidP="009C5EE9">
      <w:pPr>
        <w:pStyle w:val="Heading1"/>
        <w:spacing w:before="92"/>
        <w:jc w:val="center"/>
        <w:rPr>
          <w:rFonts w:ascii="Arial" w:hAnsi="Arial" w:cs="Arial"/>
          <w:sz w:val="20"/>
          <w:szCs w:val="20"/>
          <w:u w:val="single"/>
        </w:rPr>
      </w:pPr>
      <w:r w:rsidRPr="004E1EAE">
        <w:rPr>
          <w:rFonts w:ascii="Arial" w:hAnsi="Arial" w:cs="Arial"/>
          <w:sz w:val="20"/>
          <w:szCs w:val="20"/>
          <w:u w:val="single"/>
        </w:rPr>
        <w:t>¿Cómo importar?</w:t>
      </w:r>
    </w:p>
    <w:p w:rsidR="009C5EE9" w:rsidRPr="004E1EAE" w:rsidRDefault="009C5EE9" w:rsidP="009C5EE9">
      <w:pPr>
        <w:pStyle w:val="Heading1"/>
        <w:spacing w:before="92"/>
        <w:jc w:val="center"/>
        <w:rPr>
          <w:rFonts w:ascii="Arial" w:hAnsi="Arial" w:cs="Arial"/>
          <w:sz w:val="20"/>
          <w:szCs w:val="20"/>
          <w:u w:val="single"/>
        </w:rPr>
      </w:pPr>
    </w:p>
    <w:p w:rsidR="009C5EE9" w:rsidRDefault="009C5EE9" w:rsidP="009C5EE9">
      <w:pPr>
        <w:pStyle w:val="Heading1"/>
        <w:spacing w:before="92"/>
        <w:jc w:val="both"/>
        <w:rPr>
          <w:rFonts w:ascii="Arial" w:hAnsi="Arial" w:cs="Arial"/>
          <w:b w:val="0"/>
          <w:sz w:val="20"/>
          <w:szCs w:val="20"/>
        </w:rPr>
      </w:pPr>
      <w:r>
        <w:rPr>
          <w:rFonts w:ascii="Arial" w:hAnsi="Arial" w:cs="Arial"/>
          <w:b w:val="0"/>
          <w:sz w:val="20"/>
          <w:szCs w:val="20"/>
        </w:rPr>
        <w:t>Dependiendo el valor de la mercancía el proceso de importación tiene dos sistemas:</w:t>
      </w:r>
    </w:p>
    <w:p w:rsidR="009C5EE9" w:rsidRDefault="009C5EE9" w:rsidP="009C5EE9">
      <w:pPr>
        <w:pStyle w:val="Heading1"/>
        <w:spacing w:before="92"/>
        <w:jc w:val="both"/>
        <w:rPr>
          <w:rFonts w:ascii="Arial" w:hAnsi="Arial" w:cs="Arial"/>
          <w:b w:val="0"/>
          <w:sz w:val="20"/>
          <w:szCs w:val="20"/>
        </w:rPr>
      </w:pPr>
    </w:p>
    <w:p w:rsidR="009C5EE9" w:rsidRDefault="009C5EE9" w:rsidP="009C5EE9">
      <w:pPr>
        <w:pStyle w:val="Heading1"/>
        <w:numPr>
          <w:ilvl w:val="0"/>
          <w:numId w:val="44"/>
        </w:numPr>
        <w:spacing w:before="92"/>
        <w:jc w:val="both"/>
        <w:rPr>
          <w:rFonts w:ascii="Arial" w:hAnsi="Arial" w:cs="Arial"/>
          <w:b w:val="0"/>
          <w:sz w:val="20"/>
          <w:szCs w:val="20"/>
        </w:rPr>
      </w:pPr>
      <w:r>
        <w:rPr>
          <w:rFonts w:ascii="Arial" w:hAnsi="Arial" w:cs="Arial"/>
          <w:b w:val="0"/>
          <w:sz w:val="20"/>
          <w:szCs w:val="20"/>
        </w:rPr>
        <w:t>Las mercancías sin carácter comercial y que porten los viajeros hasta por un valor de US$3.000 en valor FOB  y para las mercancías con carácter comercial, hasta por un valor de US$1..000 facturado, el trámite lo puede realizar personalmente el importador ante la Aduana respetiva en forma simplificada.  Para ello debe presentar los siguientes documentos:</w:t>
      </w:r>
    </w:p>
    <w:p w:rsidR="009C5EE9" w:rsidRDefault="009C5EE9" w:rsidP="009C5EE9">
      <w:pPr>
        <w:pStyle w:val="Heading1"/>
        <w:numPr>
          <w:ilvl w:val="0"/>
          <w:numId w:val="39"/>
        </w:numPr>
        <w:spacing w:before="92"/>
        <w:jc w:val="both"/>
        <w:rPr>
          <w:rFonts w:ascii="Arial" w:hAnsi="Arial" w:cs="Arial"/>
          <w:b w:val="0"/>
          <w:sz w:val="20"/>
          <w:szCs w:val="20"/>
        </w:rPr>
      </w:pPr>
      <w:r>
        <w:rPr>
          <w:rFonts w:ascii="Arial" w:hAnsi="Arial" w:cs="Arial"/>
          <w:b w:val="0"/>
          <w:sz w:val="20"/>
          <w:szCs w:val="20"/>
        </w:rPr>
        <w:t>Conocimiento de embarque o documento que haga sus veces, según la vía de transporte</w:t>
      </w:r>
    </w:p>
    <w:p w:rsidR="009C5EE9" w:rsidRDefault="009C5EE9" w:rsidP="009C5EE9">
      <w:pPr>
        <w:pStyle w:val="Heading1"/>
        <w:numPr>
          <w:ilvl w:val="0"/>
          <w:numId w:val="39"/>
        </w:numPr>
        <w:spacing w:before="92"/>
        <w:jc w:val="both"/>
        <w:rPr>
          <w:rFonts w:ascii="Arial" w:hAnsi="Arial" w:cs="Arial"/>
          <w:b w:val="0"/>
          <w:sz w:val="20"/>
          <w:szCs w:val="20"/>
        </w:rPr>
      </w:pPr>
      <w:r>
        <w:rPr>
          <w:rFonts w:ascii="Arial" w:hAnsi="Arial" w:cs="Arial"/>
          <w:b w:val="0"/>
          <w:sz w:val="20"/>
          <w:szCs w:val="20"/>
        </w:rPr>
        <w:t>Factura Comercial</w:t>
      </w:r>
    </w:p>
    <w:p w:rsidR="009C5EE9" w:rsidRDefault="009C5EE9" w:rsidP="009C5EE9">
      <w:pPr>
        <w:pStyle w:val="Heading1"/>
        <w:numPr>
          <w:ilvl w:val="0"/>
          <w:numId w:val="39"/>
        </w:numPr>
        <w:spacing w:before="92"/>
        <w:jc w:val="both"/>
        <w:rPr>
          <w:rFonts w:ascii="Arial" w:hAnsi="Arial" w:cs="Arial"/>
          <w:b w:val="0"/>
          <w:sz w:val="20"/>
          <w:szCs w:val="20"/>
        </w:rPr>
      </w:pPr>
      <w:r>
        <w:rPr>
          <w:rFonts w:ascii="Arial" w:hAnsi="Arial" w:cs="Arial"/>
          <w:b w:val="0"/>
          <w:sz w:val="20"/>
          <w:szCs w:val="20"/>
        </w:rPr>
        <w:t>Poder notarial del dueño o consignatario para un despacho determinado, en los casos que la persona que tramite sea un tercero.</w:t>
      </w:r>
    </w:p>
    <w:p w:rsidR="009C5EE9" w:rsidRDefault="009C5EE9" w:rsidP="009C5EE9">
      <w:pPr>
        <w:pStyle w:val="Heading1"/>
        <w:numPr>
          <w:ilvl w:val="0"/>
          <w:numId w:val="39"/>
        </w:numPr>
        <w:spacing w:before="92"/>
        <w:jc w:val="both"/>
        <w:rPr>
          <w:rFonts w:ascii="Arial" w:hAnsi="Arial" w:cs="Arial"/>
          <w:b w:val="0"/>
          <w:sz w:val="20"/>
          <w:szCs w:val="20"/>
        </w:rPr>
      </w:pPr>
      <w:r>
        <w:rPr>
          <w:rFonts w:ascii="Arial" w:hAnsi="Arial" w:cs="Arial"/>
          <w:b w:val="0"/>
          <w:sz w:val="20"/>
          <w:szCs w:val="20"/>
        </w:rPr>
        <w:t xml:space="preserve">Vistos Buenos o certificados cuando procedan. </w:t>
      </w:r>
    </w:p>
    <w:p w:rsidR="009C5EE9" w:rsidRDefault="009C5EE9" w:rsidP="009C5EE9">
      <w:pPr>
        <w:pStyle w:val="Heading1"/>
        <w:spacing w:before="92"/>
        <w:jc w:val="both"/>
        <w:rPr>
          <w:rFonts w:ascii="Arial" w:hAnsi="Arial" w:cs="Arial"/>
          <w:b w:val="0"/>
          <w:sz w:val="20"/>
          <w:szCs w:val="20"/>
        </w:rPr>
      </w:pPr>
    </w:p>
    <w:p w:rsidR="009C5EE9" w:rsidRDefault="009C5EE9" w:rsidP="009C5EE9">
      <w:pPr>
        <w:pStyle w:val="Heading1"/>
        <w:numPr>
          <w:ilvl w:val="0"/>
          <w:numId w:val="44"/>
        </w:numPr>
        <w:spacing w:before="92"/>
        <w:jc w:val="both"/>
        <w:rPr>
          <w:rFonts w:ascii="Arial" w:hAnsi="Arial" w:cs="Arial"/>
          <w:b w:val="0"/>
          <w:sz w:val="20"/>
          <w:szCs w:val="20"/>
        </w:rPr>
      </w:pPr>
      <w:r>
        <w:rPr>
          <w:rFonts w:ascii="Arial" w:hAnsi="Arial" w:cs="Arial"/>
          <w:b w:val="0"/>
          <w:sz w:val="20"/>
          <w:szCs w:val="20"/>
        </w:rPr>
        <w:t>Si el valor de la mercancía supera los US$1.000 valor FOB, el importador debe contratar un agente de aduanas. En el caso en que el desaduanamiento, es decir, el proceso de liberación desde la Aduana para el ingreso de la mercadería al territorio nacional, el importador deberá entregar al profesional los documentos de base que se requieren para confeccionar la Declaración de Ingreso para ser presentada en el servicio de Aduanas.</w:t>
      </w:r>
      <w:r w:rsidR="00966420">
        <w:rPr>
          <w:rFonts w:ascii="Arial" w:hAnsi="Arial" w:cs="Arial"/>
          <w:b w:val="0"/>
          <w:sz w:val="20"/>
          <w:szCs w:val="20"/>
        </w:rPr>
        <w:t xml:space="preserve"> Los documentos obligatorios para toda importación con carácter comercial son:</w:t>
      </w:r>
    </w:p>
    <w:p w:rsidR="00966420" w:rsidRDefault="00966420" w:rsidP="00966420">
      <w:pPr>
        <w:pStyle w:val="Heading1"/>
        <w:numPr>
          <w:ilvl w:val="0"/>
          <w:numId w:val="39"/>
        </w:numPr>
        <w:spacing w:before="92"/>
        <w:jc w:val="both"/>
        <w:rPr>
          <w:rFonts w:ascii="Arial" w:hAnsi="Arial" w:cs="Arial"/>
          <w:b w:val="0"/>
          <w:sz w:val="20"/>
          <w:szCs w:val="20"/>
        </w:rPr>
      </w:pPr>
      <w:r>
        <w:rPr>
          <w:rFonts w:ascii="Arial" w:hAnsi="Arial" w:cs="Arial"/>
          <w:b w:val="0"/>
          <w:sz w:val="20"/>
          <w:szCs w:val="20"/>
        </w:rPr>
        <w:t>Conocimiento de embarque original, carta de porte o guía aérea que acredite que el dominio de la mercancía por parte del consignatario, es decir un documento que acredite que aquella mercancía le pertenece al importador.</w:t>
      </w:r>
    </w:p>
    <w:p w:rsidR="00966420" w:rsidRDefault="00966420" w:rsidP="00966420">
      <w:pPr>
        <w:pStyle w:val="Heading1"/>
        <w:numPr>
          <w:ilvl w:val="0"/>
          <w:numId w:val="39"/>
        </w:numPr>
        <w:spacing w:before="92"/>
        <w:jc w:val="both"/>
        <w:rPr>
          <w:rFonts w:ascii="Arial" w:hAnsi="Arial" w:cs="Arial"/>
          <w:b w:val="0"/>
          <w:sz w:val="20"/>
          <w:szCs w:val="20"/>
        </w:rPr>
      </w:pPr>
      <w:r>
        <w:rPr>
          <w:rFonts w:ascii="Arial" w:hAnsi="Arial" w:cs="Arial"/>
          <w:b w:val="0"/>
          <w:sz w:val="20"/>
          <w:szCs w:val="20"/>
        </w:rPr>
        <w:t>Factura comercial original que acredite la mercancía objeto de compraventa y sus valores.</w:t>
      </w:r>
    </w:p>
    <w:p w:rsidR="00966420" w:rsidRDefault="00966420" w:rsidP="00966420">
      <w:pPr>
        <w:pStyle w:val="Heading1"/>
        <w:numPr>
          <w:ilvl w:val="0"/>
          <w:numId w:val="39"/>
        </w:numPr>
        <w:spacing w:before="92"/>
        <w:jc w:val="both"/>
        <w:rPr>
          <w:rFonts w:ascii="Arial" w:hAnsi="Arial" w:cs="Arial"/>
          <w:b w:val="0"/>
          <w:sz w:val="20"/>
          <w:szCs w:val="20"/>
        </w:rPr>
      </w:pPr>
      <w:r>
        <w:rPr>
          <w:rFonts w:ascii="Arial" w:hAnsi="Arial" w:cs="Arial"/>
          <w:b w:val="0"/>
          <w:sz w:val="20"/>
          <w:szCs w:val="20"/>
        </w:rPr>
        <w:t xml:space="preserve">Declaración Jurada del importador sobre el precio de las mercancías, formulario que entrega el agente de aduanas. </w:t>
      </w:r>
    </w:p>
    <w:p w:rsidR="00966420" w:rsidRDefault="00966420" w:rsidP="00966420">
      <w:pPr>
        <w:pStyle w:val="Heading1"/>
        <w:spacing w:before="92"/>
        <w:jc w:val="both"/>
        <w:rPr>
          <w:rFonts w:ascii="Arial" w:hAnsi="Arial" w:cs="Arial"/>
          <w:b w:val="0"/>
          <w:sz w:val="20"/>
          <w:szCs w:val="20"/>
        </w:rPr>
      </w:pPr>
      <w:r>
        <w:rPr>
          <w:rFonts w:ascii="Arial" w:hAnsi="Arial" w:cs="Arial"/>
          <w:b w:val="0"/>
          <w:sz w:val="20"/>
          <w:szCs w:val="20"/>
        </w:rPr>
        <w:tab/>
      </w:r>
    </w:p>
    <w:p w:rsidR="00966420" w:rsidRDefault="00966420" w:rsidP="00966420">
      <w:pPr>
        <w:pStyle w:val="Heading1"/>
        <w:spacing w:before="92"/>
        <w:jc w:val="both"/>
        <w:rPr>
          <w:rFonts w:ascii="Arial" w:hAnsi="Arial" w:cs="Arial"/>
          <w:b w:val="0"/>
          <w:sz w:val="20"/>
          <w:szCs w:val="20"/>
        </w:rPr>
      </w:pPr>
      <w:r>
        <w:rPr>
          <w:rFonts w:ascii="Arial" w:hAnsi="Arial" w:cs="Arial"/>
          <w:b w:val="0"/>
          <w:sz w:val="20"/>
          <w:szCs w:val="20"/>
        </w:rPr>
        <w:tab/>
        <w:t xml:space="preserve">En algunos casos, dependiendo la naturaleza de la mercancía se requiere: </w:t>
      </w:r>
    </w:p>
    <w:p w:rsidR="00966420" w:rsidRDefault="00966420" w:rsidP="00966420">
      <w:pPr>
        <w:pStyle w:val="Heading1"/>
        <w:numPr>
          <w:ilvl w:val="0"/>
          <w:numId w:val="39"/>
        </w:numPr>
        <w:spacing w:before="92"/>
        <w:jc w:val="both"/>
        <w:rPr>
          <w:rFonts w:ascii="Arial" w:hAnsi="Arial" w:cs="Arial"/>
          <w:b w:val="0"/>
          <w:sz w:val="20"/>
          <w:szCs w:val="20"/>
        </w:rPr>
      </w:pPr>
      <w:r>
        <w:rPr>
          <w:rFonts w:ascii="Arial" w:hAnsi="Arial" w:cs="Arial"/>
          <w:b w:val="0"/>
          <w:sz w:val="20"/>
          <w:szCs w:val="20"/>
        </w:rPr>
        <w:t>Certificado de origen</w:t>
      </w:r>
      <w:r w:rsidR="00DB4A7C">
        <w:rPr>
          <w:rFonts w:ascii="Arial" w:hAnsi="Arial" w:cs="Arial"/>
          <w:b w:val="0"/>
          <w:sz w:val="20"/>
          <w:szCs w:val="20"/>
        </w:rPr>
        <w:t xml:space="preserve"> (documento que acredita el lugar desde donde provienen las mercancías)</w:t>
      </w:r>
      <w:r>
        <w:rPr>
          <w:rFonts w:ascii="Arial" w:hAnsi="Arial" w:cs="Arial"/>
          <w:b w:val="0"/>
          <w:sz w:val="20"/>
          <w:szCs w:val="20"/>
        </w:rPr>
        <w:t xml:space="preserve">, en caso que la importación se acoja a alguna preferencia arancelaria, es decir, alguna rebaja en el impuesto “Ad Valorem”. </w:t>
      </w:r>
    </w:p>
    <w:p w:rsidR="00966420" w:rsidRDefault="00966420" w:rsidP="00966420">
      <w:pPr>
        <w:pStyle w:val="Heading1"/>
        <w:numPr>
          <w:ilvl w:val="0"/>
          <w:numId w:val="39"/>
        </w:numPr>
        <w:spacing w:before="92"/>
        <w:jc w:val="both"/>
        <w:rPr>
          <w:rFonts w:ascii="Arial" w:hAnsi="Arial" w:cs="Arial"/>
          <w:b w:val="0"/>
          <w:sz w:val="20"/>
          <w:szCs w:val="20"/>
        </w:rPr>
      </w:pPr>
      <w:r>
        <w:rPr>
          <w:rFonts w:ascii="Arial" w:hAnsi="Arial" w:cs="Arial"/>
          <w:b w:val="0"/>
          <w:sz w:val="20"/>
          <w:szCs w:val="20"/>
        </w:rPr>
        <w:t xml:space="preserve">Lista de embarque, en caso de mercancías acondicionadas en contenedores </w:t>
      </w:r>
    </w:p>
    <w:p w:rsidR="00966420" w:rsidRDefault="00966420" w:rsidP="00966420">
      <w:pPr>
        <w:pStyle w:val="Heading1"/>
        <w:numPr>
          <w:ilvl w:val="0"/>
          <w:numId w:val="39"/>
        </w:numPr>
        <w:spacing w:before="92"/>
        <w:jc w:val="both"/>
        <w:rPr>
          <w:rFonts w:ascii="Arial" w:hAnsi="Arial" w:cs="Arial"/>
          <w:b w:val="0"/>
          <w:sz w:val="20"/>
          <w:szCs w:val="20"/>
        </w:rPr>
      </w:pPr>
      <w:r>
        <w:rPr>
          <w:rFonts w:ascii="Arial" w:hAnsi="Arial" w:cs="Arial"/>
          <w:b w:val="0"/>
          <w:sz w:val="20"/>
          <w:szCs w:val="20"/>
        </w:rPr>
        <w:t>Certificados de seguros, cuando el valor de la prima no se encuentre consignado en la factura comercial (Prima, es el valor del seguro).</w:t>
      </w:r>
    </w:p>
    <w:p w:rsidR="00966420" w:rsidRDefault="00966420" w:rsidP="00966420">
      <w:pPr>
        <w:pStyle w:val="Heading1"/>
        <w:numPr>
          <w:ilvl w:val="0"/>
          <w:numId w:val="39"/>
        </w:numPr>
        <w:spacing w:before="92"/>
        <w:jc w:val="both"/>
        <w:rPr>
          <w:rFonts w:ascii="Arial" w:hAnsi="Arial" w:cs="Arial"/>
          <w:b w:val="0"/>
          <w:sz w:val="20"/>
          <w:szCs w:val="20"/>
        </w:rPr>
      </w:pPr>
      <w:r>
        <w:rPr>
          <w:rFonts w:ascii="Arial" w:hAnsi="Arial" w:cs="Arial"/>
          <w:b w:val="0"/>
          <w:sz w:val="20"/>
          <w:szCs w:val="20"/>
        </w:rPr>
        <w:t>Nota de gastos, cuando estos no estén incluidos en la factura comercial.</w:t>
      </w:r>
    </w:p>
    <w:p w:rsidR="00966420" w:rsidRPr="00966420" w:rsidRDefault="00966420" w:rsidP="00966420">
      <w:pPr>
        <w:pStyle w:val="Heading1"/>
        <w:numPr>
          <w:ilvl w:val="0"/>
          <w:numId w:val="39"/>
        </w:numPr>
        <w:spacing w:before="92"/>
        <w:jc w:val="both"/>
        <w:rPr>
          <w:rFonts w:ascii="Arial" w:hAnsi="Arial" w:cs="Arial"/>
          <w:b w:val="0"/>
          <w:sz w:val="20"/>
          <w:szCs w:val="20"/>
        </w:rPr>
      </w:pPr>
      <w:r>
        <w:rPr>
          <w:rFonts w:ascii="Arial" w:hAnsi="Arial" w:cs="Arial"/>
          <w:b w:val="0"/>
          <w:sz w:val="20"/>
          <w:szCs w:val="20"/>
        </w:rPr>
        <w:t>Permisos, visaciones, certificados o vistos buenos, cuando proceda.</w:t>
      </w:r>
    </w:p>
    <w:p w:rsidR="00966420" w:rsidRDefault="00966420" w:rsidP="00966420">
      <w:pPr>
        <w:pStyle w:val="Heading1"/>
        <w:spacing w:before="92"/>
        <w:jc w:val="both"/>
        <w:rPr>
          <w:rFonts w:ascii="Arial" w:hAnsi="Arial" w:cs="Arial"/>
          <w:b w:val="0"/>
          <w:sz w:val="20"/>
          <w:szCs w:val="20"/>
        </w:rPr>
      </w:pPr>
    </w:p>
    <w:p w:rsidR="007337D1" w:rsidRDefault="007337D1" w:rsidP="00966420">
      <w:pPr>
        <w:pStyle w:val="Heading1"/>
        <w:spacing w:before="92"/>
        <w:jc w:val="both"/>
        <w:rPr>
          <w:rFonts w:ascii="Arial" w:hAnsi="Arial" w:cs="Arial"/>
          <w:b w:val="0"/>
          <w:sz w:val="20"/>
          <w:szCs w:val="20"/>
        </w:rPr>
      </w:pPr>
    </w:p>
    <w:p w:rsidR="007337D1" w:rsidRDefault="007337D1" w:rsidP="00966420">
      <w:pPr>
        <w:pStyle w:val="Heading1"/>
        <w:spacing w:before="92"/>
        <w:jc w:val="both"/>
        <w:rPr>
          <w:rFonts w:ascii="Arial" w:hAnsi="Arial" w:cs="Arial"/>
          <w:b w:val="0"/>
          <w:sz w:val="20"/>
          <w:szCs w:val="20"/>
        </w:rPr>
      </w:pPr>
    </w:p>
    <w:p w:rsidR="007337D1" w:rsidRPr="00C2197E" w:rsidRDefault="007337D1" w:rsidP="007337D1">
      <w:pPr>
        <w:pStyle w:val="Heading1"/>
        <w:spacing w:before="92"/>
        <w:jc w:val="center"/>
        <w:rPr>
          <w:rFonts w:ascii="Arial" w:hAnsi="Arial" w:cs="Arial"/>
          <w:sz w:val="20"/>
          <w:szCs w:val="20"/>
          <w:u w:val="single"/>
        </w:rPr>
      </w:pPr>
      <w:r w:rsidRPr="00C2197E">
        <w:rPr>
          <w:rFonts w:ascii="Arial" w:hAnsi="Arial" w:cs="Arial"/>
          <w:sz w:val="20"/>
          <w:szCs w:val="20"/>
          <w:u w:val="single"/>
        </w:rPr>
        <w:t>Impuestos a las importaciones</w:t>
      </w:r>
    </w:p>
    <w:p w:rsidR="007337D1" w:rsidRDefault="007337D1" w:rsidP="00966420">
      <w:pPr>
        <w:pStyle w:val="Heading1"/>
        <w:spacing w:before="92"/>
        <w:jc w:val="both"/>
        <w:rPr>
          <w:rFonts w:ascii="Arial" w:hAnsi="Arial" w:cs="Arial"/>
          <w:b w:val="0"/>
          <w:sz w:val="20"/>
          <w:szCs w:val="20"/>
        </w:rPr>
      </w:pPr>
    </w:p>
    <w:p w:rsidR="00966420" w:rsidRDefault="007337D1" w:rsidP="00966420">
      <w:pPr>
        <w:pStyle w:val="Heading1"/>
        <w:spacing w:before="92"/>
        <w:jc w:val="both"/>
        <w:rPr>
          <w:rFonts w:ascii="Arial" w:hAnsi="Arial" w:cs="Arial"/>
          <w:b w:val="0"/>
          <w:sz w:val="20"/>
          <w:szCs w:val="20"/>
        </w:rPr>
      </w:pPr>
      <w:r>
        <w:rPr>
          <w:rFonts w:ascii="Arial" w:hAnsi="Arial" w:cs="Arial"/>
          <w:b w:val="0"/>
          <w:sz w:val="20"/>
          <w:szCs w:val="20"/>
        </w:rPr>
        <w:t xml:space="preserve">Como vimos en la guía anterior, por regla general, las importaciones están afectas al pago del derecho “Ad Valorem” 6% sobre su valor CIF (Costo de mercadería + Prima del seguro + Valor del flete de traslado) y pago de IVA 19% sobre su valor CIF más derecho Ad Valorem. </w:t>
      </w:r>
    </w:p>
    <w:p w:rsidR="007337D1" w:rsidRDefault="007337D1" w:rsidP="00966420">
      <w:pPr>
        <w:pStyle w:val="Heading1"/>
        <w:spacing w:before="92"/>
        <w:jc w:val="both"/>
        <w:rPr>
          <w:rFonts w:ascii="Arial" w:hAnsi="Arial" w:cs="Arial"/>
          <w:b w:val="0"/>
          <w:sz w:val="20"/>
          <w:szCs w:val="20"/>
        </w:rPr>
      </w:pPr>
    </w:p>
    <w:p w:rsidR="007337D1" w:rsidRDefault="007337D1" w:rsidP="007337D1">
      <w:pPr>
        <w:pStyle w:val="NormalWeb"/>
        <w:spacing w:before="0" w:beforeAutospacing="0" w:line="0" w:lineRule="atLeast"/>
        <w:rPr>
          <w:rFonts w:ascii="Arial" w:hAnsi="Arial" w:cs="Arial"/>
          <w:sz w:val="20"/>
          <w:szCs w:val="20"/>
        </w:rPr>
      </w:pPr>
      <w:r w:rsidRPr="007337D1">
        <w:rPr>
          <w:rFonts w:ascii="Arial" w:hAnsi="Arial" w:cs="Arial"/>
          <w:sz w:val="20"/>
          <w:szCs w:val="20"/>
        </w:rPr>
        <w:t>En algunos caso</w:t>
      </w:r>
      <w:r>
        <w:rPr>
          <w:rFonts w:ascii="Arial" w:hAnsi="Arial" w:cs="Arial"/>
          <w:sz w:val="20"/>
          <w:szCs w:val="20"/>
        </w:rPr>
        <w:t xml:space="preserve">s, dependiendo la naturaleza de la mercancía, se requiere pagar impuestos especiales sobre la misma base impositiva. En otras ocasiones, las mercancías están afectas a derechos específicos, como el trigo y azúcar. </w:t>
      </w:r>
      <w:r w:rsidR="008F74CD">
        <w:rPr>
          <w:rFonts w:ascii="Arial" w:hAnsi="Arial" w:cs="Arial"/>
          <w:sz w:val="20"/>
          <w:szCs w:val="20"/>
        </w:rPr>
        <w:t>En otros casos en que Chile ha suscrito un acuerdo comercial, el derecho ad valorem puede quedar libre o afecto a una rebaja porcentual (es decir, un % inferior al 6%)</w:t>
      </w:r>
      <w:r w:rsidR="000F4DB5">
        <w:rPr>
          <w:rFonts w:ascii="Arial" w:hAnsi="Arial" w:cs="Arial"/>
          <w:sz w:val="20"/>
          <w:szCs w:val="20"/>
        </w:rPr>
        <w:t>.</w:t>
      </w:r>
    </w:p>
    <w:p w:rsidR="000F4DB5" w:rsidRDefault="000F4DB5" w:rsidP="007337D1">
      <w:pPr>
        <w:pStyle w:val="NormalWeb"/>
        <w:spacing w:before="0" w:beforeAutospacing="0" w:line="0" w:lineRule="atLeast"/>
        <w:rPr>
          <w:rFonts w:ascii="Arial" w:hAnsi="Arial" w:cs="Arial"/>
          <w:sz w:val="20"/>
          <w:szCs w:val="20"/>
        </w:rPr>
      </w:pPr>
    </w:p>
    <w:p w:rsidR="000F4DB5" w:rsidRDefault="000F4DB5" w:rsidP="000F4DB5">
      <w:pPr>
        <w:pStyle w:val="NormalWeb"/>
        <w:spacing w:before="0" w:beforeAutospacing="0" w:line="0" w:lineRule="atLeast"/>
        <w:jc w:val="center"/>
        <w:rPr>
          <w:rFonts w:ascii="Arial" w:hAnsi="Arial" w:cs="Arial"/>
          <w:sz w:val="20"/>
          <w:szCs w:val="20"/>
        </w:rPr>
      </w:pPr>
      <w:r>
        <w:rPr>
          <w:rFonts w:ascii="Arial" w:hAnsi="Arial" w:cs="Arial"/>
          <w:sz w:val="20"/>
          <w:szCs w:val="20"/>
        </w:rPr>
        <w:t>Mercancías que deben pagar impuesto adicional</w:t>
      </w:r>
    </w:p>
    <w:p w:rsidR="000F4DB5" w:rsidRDefault="000F4DB5" w:rsidP="000F4DB5">
      <w:pPr>
        <w:pStyle w:val="NormalWeb"/>
        <w:numPr>
          <w:ilvl w:val="0"/>
          <w:numId w:val="39"/>
        </w:numPr>
        <w:spacing w:before="0" w:beforeAutospacing="0" w:line="0" w:lineRule="atLeast"/>
        <w:jc w:val="both"/>
        <w:rPr>
          <w:rFonts w:ascii="Arial" w:hAnsi="Arial" w:cs="Arial"/>
          <w:sz w:val="20"/>
          <w:szCs w:val="20"/>
        </w:rPr>
      </w:pPr>
      <w:r>
        <w:rPr>
          <w:rFonts w:ascii="Arial" w:hAnsi="Arial" w:cs="Arial"/>
          <w:sz w:val="20"/>
          <w:szCs w:val="20"/>
        </w:rPr>
        <w:t>Artículos de oro, platino o marfil</w:t>
      </w:r>
    </w:p>
    <w:p w:rsidR="000F4DB5" w:rsidRDefault="000F4DB5" w:rsidP="000F4DB5">
      <w:pPr>
        <w:pStyle w:val="NormalWeb"/>
        <w:numPr>
          <w:ilvl w:val="0"/>
          <w:numId w:val="39"/>
        </w:numPr>
        <w:spacing w:before="0" w:beforeAutospacing="0" w:line="0" w:lineRule="atLeast"/>
        <w:jc w:val="both"/>
        <w:rPr>
          <w:rFonts w:ascii="Arial" w:hAnsi="Arial" w:cs="Arial"/>
          <w:sz w:val="20"/>
          <w:szCs w:val="20"/>
        </w:rPr>
      </w:pPr>
      <w:r>
        <w:rPr>
          <w:rFonts w:ascii="Arial" w:hAnsi="Arial" w:cs="Arial"/>
          <w:sz w:val="20"/>
          <w:szCs w:val="20"/>
        </w:rPr>
        <w:t>Joyas y piedras preciosas naturales o sintéticas</w:t>
      </w:r>
    </w:p>
    <w:p w:rsidR="000F4DB5" w:rsidRDefault="000F4DB5" w:rsidP="000F4DB5">
      <w:pPr>
        <w:pStyle w:val="NormalWeb"/>
        <w:numPr>
          <w:ilvl w:val="0"/>
          <w:numId w:val="39"/>
        </w:numPr>
        <w:spacing w:before="0" w:beforeAutospacing="0" w:line="0" w:lineRule="atLeast"/>
        <w:jc w:val="both"/>
        <w:rPr>
          <w:rFonts w:ascii="Arial" w:hAnsi="Arial" w:cs="Arial"/>
          <w:sz w:val="20"/>
          <w:szCs w:val="20"/>
        </w:rPr>
      </w:pPr>
      <w:r>
        <w:rPr>
          <w:rFonts w:ascii="Arial" w:hAnsi="Arial" w:cs="Arial"/>
          <w:sz w:val="20"/>
          <w:szCs w:val="20"/>
        </w:rPr>
        <w:t>Alfombras y tapices finos</w:t>
      </w:r>
    </w:p>
    <w:p w:rsidR="000F4DB5" w:rsidRDefault="000F4DB5" w:rsidP="000F4DB5">
      <w:pPr>
        <w:pStyle w:val="NormalWeb"/>
        <w:numPr>
          <w:ilvl w:val="0"/>
          <w:numId w:val="39"/>
        </w:numPr>
        <w:spacing w:before="0" w:beforeAutospacing="0" w:line="0" w:lineRule="atLeast"/>
        <w:jc w:val="both"/>
        <w:rPr>
          <w:rFonts w:ascii="Arial" w:hAnsi="Arial" w:cs="Arial"/>
          <w:sz w:val="20"/>
          <w:szCs w:val="20"/>
        </w:rPr>
      </w:pPr>
      <w:r>
        <w:rPr>
          <w:rFonts w:ascii="Arial" w:hAnsi="Arial" w:cs="Arial"/>
          <w:sz w:val="20"/>
          <w:szCs w:val="20"/>
        </w:rPr>
        <w:t xml:space="preserve">Conservas de caviar </w:t>
      </w:r>
    </w:p>
    <w:p w:rsidR="000F4DB5" w:rsidRDefault="000F4DB5" w:rsidP="000F4DB5">
      <w:pPr>
        <w:pStyle w:val="NormalWeb"/>
        <w:numPr>
          <w:ilvl w:val="0"/>
          <w:numId w:val="39"/>
        </w:numPr>
        <w:spacing w:before="0" w:beforeAutospacing="0" w:line="0" w:lineRule="atLeast"/>
        <w:jc w:val="both"/>
        <w:rPr>
          <w:rFonts w:ascii="Arial" w:hAnsi="Arial" w:cs="Arial"/>
          <w:sz w:val="20"/>
          <w:szCs w:val="20"/>
        </w:rPr>
      </w:pPr>
      <w:r>
        <w:rPr>
          <w:rFonts w:ascii="Arial" w:hAnsi="Arial" w:cs="Arial"/>
          <w:sz w:val="20"/>
          <w:szCs w:val="20"/>
        </w:rPr>
        <w:t>Armas de aire o gas comprimido</w:t>
      </w:r>
    </w:p>
    <w:p w:rsidR="000F4DB5" w:rsidRDefault="000F4DB5" w:rsidP="000F4DB5">
      <w:pPr>
        <w:pStyle w:val="NormalWeb"/>
        <w:numPr>
          <w:ilvl w:val="0"/>
          <w:numId w:val="39"/>
        </w:numPr>
        <w:spacing w:before="0" w:beforeAutospacing="0" w:line="0" w:lineRule="atLeast"/>
        <w:jc w:val="both"/>
        <w:rPr>
          <w:rFonts w:ascii="Arial" w:hAnsi="Arial" w:cs="Arial"/>
          <w:sz w:val="20"/>
          <w:szCs w:val="20"/>
        </w:rPr>
      </w:pPr>
      <w:r>
        <w:rPr>
          <w:rFonts w:ascii="Arial" w:hAnsi="Arial" w:cs="Arial"/>
          <w:sz w:val="20"/>
          <w:szCs w:val="20"/>
        </w:rPr>
        <w:t>Artículos de pirotecnia (fuegos artificiales)</w:t>
      </w:r>
    </w:p>
    <w:p w:rsidR="000F4DB5" w:rsidRDefault="000F4DB5" w:rsidP="000F4DB5">
      <w:pPr>
        <w:pStyle w:val="NormalWeb"/>
        <w:numPr>
          <w:ilvl w:val="0"/>
          <w:numId w:val="39"/>
        </w:numPr>
        <w:spacing w:before="0" w:beforeAutospacing="0" w:line="0" w:lineRule="atLeast"/>
        <w:jc w:val="both"/>
        <w:rPr>
          <w:rFonts w:ascii="Arial" w:hAnsi="Arial" w:cs="Arial"/>
          <w:sz w:val="20"/>
          <w:szCs w:val="20"/>
        </w:rPr>
      </w:pPr>
      <w:r>
        <w:rPr>
          <w:rFonts w:ascii="Arial" w:hAnsi="Arial" w:cs="Arial"/>
          <w:sz w:val="20"/>
          <w:szCs w:val="20"/>
        </w:rPr>
        <w:t>Bebidas alcohólicas</w:t>
      </w:r>
    </w:p>
    <w:p w:rsidR="000F4DB5" w:rsidRDefault="000F4DB5" w:rsidP="000F4DB5">
      <w:pPr>
        <w:pStyle w:val="NormalWeb"/>
        <w:numPr>
          <w:ilvl w:val="0"/>
          <w:numId w:val="39"/>
        </w:numPr>
        <w:spacing w:before="0" w:beforeAutospacing="0" w:line="0" w:lineRule="atLeast"/>
        <w:jc w:val="both"/>
        <w:rPr>
          <w:rFonts w:ascii="Arial" w:hAnsi="Arial" w:cs="Arial"/>
          <w:sz w:val="20"/>
          <w:szCs w:val="20"/>
        </w:rPr>
      </w:pPr>
      <w:r>
        <w:rPr>
          <w:rFonts w:ascii="Arial" w:hAnsi="Arial" w:cs="Arial"/>
          <w:sz w:val="20"/>
          <w:szCs w:val="20"/>
        </w:rPr>
        <w:t>Tabacos</w:t>
      </w:r>
    </w:p>
    <w:p w:rsidR="000B5360" w:rsidRDefault="000B5360" w:rsidP="000B5360">
      <w:pPr>
        <w:pStyle w:val="NormalWeb"/>
        <w:spacing w:before="0" w:beforeAutospacing="0" w:line="0" w:lineRule="atLeast"/>
        <w:jc w:val="both"/>
        <w:rPr>
          <w:rFonts w:ascii="Arial" w:hAnsi="Arial" w:cs="Arial"/>
          <w:sz w:val="20"/>
          <w:szCs w:val="20"/>
        </w:rPr>
      </w:pPr>
    </w:p>
    <w:p w:rsidR="007D4BC4" w:rsidRDefault="007D4BC4" w:rsidP="000B5360">
      <w:pPr>
        <w:pStyle w:val="NormalWeb"/>
        <w:spacing w:before="0" w:beforeAutospacing="0" w:line="0" w:lineRule="atLeast"/>
        <w:jc w:val="both"/>
        <w:rPr>
          <w:rFonts w:ascii="Arial" w:hAnsi="Arial" w:cs="Arial"/>
          <w:sz w:val="20"/>
          <w:szCs w:val="20"/>
        </w:rPr>
      </w:pPr>
    </w:p>
    <w:p w:rsidR="007D4BC4" w:rsidRPr="007D4BC4" w:rsidRDefault="007D4BC4" w:rsidP="007D4BC4">
      <w:pPr>
        <w:pStyle w:val="NormalWeb"/>
        <w:spacing w:before="0" w:beforeAutospacing="0" w:line="0" w:lineRule="atLeast"/>
        <w:jc w:val="center"/>
        <w:rPr>
          <w:rFonts w:ascii="Arial" w:hAnsi="Arial" w:cs="Arial"/>
          <w:sz w:val="20"/>
          <w:szCs w:val="20"/>
          <w:u w:val="single"/>
        </w:rPr>
      </w:pPr>
      <w:r w:rsidRPr="007D4BC4">
        <w:rPr>
          <w:rFonts w:ascii="Arial" w:hAnsi="Arial" w:cs="Arial"/>
          <w:sz w:val="20"/>
          <w:szCs w:val="20"/>
          <w:u w:val="single"/>
        </w:rPr>
        <w:t>Actividad</w:t>
      </w:r>
    </w:p>
    <w:p w:rsidR="00F15C1F" w:rsidRDefault="006116ED" w:rsidP="008B4293">
      <w:pPr>
        <w:pStyle w:val="NormalWeb"/>
        <w:spacing w:before="0" w:beforeAutospacing="0" w:line="0" w:lineRule="atLeast"/>
        <w:jc w:val="both"/>
        <w:rPr>
          <w:rFonts w:ascii="Arial" w:hAnsi="Arial" w:cs="Arial"/>
          <w:sz w:val="20"/>
          <w:szCs w:val="20"/>
        </w:rPr>
      </w:pPr>
      <w:r>
        <w:rPr>
          <w:rFonts w:ascii="Arial" w:hAnsi="Arial" w:cs="Arial"/>
          <w:sz w:val="20"/>
          <w:szCs w:val="20"/>
        </w:rPr>
        <w:t>1. ¿Qué productos está</w:t>
      </w:r>
      <w:r w:rsidR="007D653C">
        <w:rPr>
          <w:rFonts w:ascii="Arial" w:hAnsi="Arial" w:cs="Arial"/>
          <w:sz w:val="20"/>
          <w:szCs w:val="20"/>
        </w:rPr>
        <w:t>n sujetos a control de importación de a</w:t>
      </w:r>
      <w:r>
        <w:rPr>
          <w:rFonts w:ascii="Arial" w:hAnsi="Arial" w:cs="Arial"/>
          <w:sz w:val="20"/>
          <w:szCs w:val="20"/>
        </w:rPr>
        <w:t>cuerdo a la legislación vigente?</w:t>
      </w:r>
    </w:p>
    <w:tbl>
      <w:tblPr>
        <w:tblStyle w:val="Tablaconcuadrcula"/>
        <w:tblW w:w="0" w:type="auto"/>
        <w:tblLook w:val="04A0"/>
      </w:tblPr>
      <w:tblGrid>
        <w:gridCol w:w="10040"/>
      </w:tblGrid>
      <w:tr w:rsidR="00C751F8" w:rsidTr="00C751F8">
        <w:tc>
          <w:tcPr>
            <w:tcW w:w="10040" w:type="dxa"/>
          </w:tcPr>
          <w:p w:rsidR="00C751F8" w:rsidRDefault="00C751F8" w:rsidP="008B4293">
            <w:pPr>
              <w:pStyle w:val="NormalWeb"/>
              <w:spacing w:before="0" w:beforeAutospacing="0" w:line="0" w:lineRule="atLeast"/>
              <w:jc w:val="both"/>
              <w:rPr>
                <w:rFonts w:ascii="Arial" w:hAnsi="Arial" w:cs="Arial"/>
                <w:sz w:val="20"/>
                <w:szCs w:val="20"/>
              </w:rPr>
            </w:pPr>
          </w:p>
        </w:tc>
      </w:tr>
      <w:tr w:rsidR="00C751F8" w:rsidTr="00C751F8">
        <w:tc>
          <w:tcPr>
            <w:tcW w:w="10040" w:type="dxa"/>
          </w:tcPr>
          <w:p w:rsidR="00C751F8" w:rsidRDefault="00C751F8" w:rsidP="008B4293">
            <w:pPr>
              <w:pStyle w:val="NormalWeb"/>
              <w:spacing w:before="0" w:beforeAutospacing="0" w:line="0" w:lineRule="atLeast"/>
              <w:jc w:val="both"/>
              <w:rPr>
                <w:rFonts w:ascii="Arial" w:hAnsi="Arial" w:cs="Arial"/>
                <w:sz w:val="20"/>
                <w:szCs w:val="20"/>
              </w:rPr>
            </w:pPr>
          </w:p>
        </w:tc>
      </w:tr>
      <w:tr w:rsidR="00C751F8" w:rsidTr="00C751F8">
        <w:tc>
          <w:tcPr>
            <w:tcW w:w="10040" w:type="dxa"/>
          </w:tcPr>
          <w:p w:rsidR="00C751F8" w:rsidRDefault="00C751F8" w:rsidP="008B4293">
            <w:pPr>
              <w:pStyle w:val="NormalWeb"/>
              <w:spacing w:before="0" w:beforeAutospacing="0" w:line="0" w:lineRule="atLeast"/>
              <w:jc w:val="both"/>
              <w:rPr>
                <w:rFonts w:ascii="Arial" w:hAnsi="Arial" w:cs="Arial"/>
                <w:sz w:val="20"/>
                <w:szCs w:val="20"/>
              </w:rPr>
            </w:pPr>
          </w:p>
        </w:tc>
      </w:tr>
      <w:tr w:rsidR="00C751F8" w:rsidTr="00C751F8">
        <w:tc>
          <w:tcPr>
            <w:tcW w:w="10040" w:type="dxa"/>
          </w:tcPr>
          <w:p w:rsidR="00C751F8" w:rsidRDefault="00C751F8" w:rsidP="008B4293">
            <w:pPr>
              <w:pStyle w:val="NormalWeb"/>
              <w:spacing w:before="0" w:beforeAutospacing="0" w:line="0" w:lineRule="atLeast"/>
              <w:jc w:val="both"/>
              <w:rPr>
                <w:rFonts w:ascii="Arial" w:hAnsi="Arial" w:cs="Arial"/>
                <w:sz w:val="20"/>
                <w:szCs w:val="20"/>
              </w:rPr>
            </w:pPr>
          </w:p>
        </w:tc>
      </w:tr>
      <w:tr w:rsidR="00C751F8" w:rsidTr="00C751F8">
        <w:tc>
          <w:tcPr>
            <w:tcW w:w="10040" w:type="dxa"/>
          </w:tcPr>
          <w:p w:rsidR="00C751F8" w:rsidRDefault="00C751F8" w:rsidP="008B4293">
            <w:pPr>
              <w:pStyle w:val="NormalWeb"/>
              <w:spacing w:before="0" w:beforeAutospacing="0" w:line="0" w:lineRule="atLeast"/>
              <w:jc w:val="both"/>
              <w:rPr>
                <w:rFonts w:ascii="Arial" w:hAnsi="Arial" w:cs="Arial"/>
                <w:sz w:val="20"/>
                <w:szCs w:val="20"/>
              </w:rPr>
            </w:pPr>
          </w:p>
        </w:tc>
      </w:tr>
    </w:tbl>
    <w:p w:rsidR="00B03493" w:rsidRDefault="00B03493" w:rsidP="008B4293">
      <w:pPr>
        <w:pStyle w:val="NormalWeb"/>
        <w:spacing w:before="0" w:beforeAutospacing="0" w:line="0" w:lineRule="atLeast"/>
        <w:jc w:val="both"/>
        <w:rPr>
          <w:rFonts w:ascii="Arial" w:hAnsi="Arial" w:cs="Arial"/>
          <w:sz w:val="20"/>
          <w:szCs w:val="20"/>
        </w:rPr>
      </w:pPr>
    </w:p>
    <w:p w:rsidR="00FA6B9B" w:rsidRDefault="008B4293" w:rsidP="008B4293">
      <w:pPr>
        <w:pStyle w:val="NormalWeb"/>
        <w:spacing w:before="0" w:beforeAutospacing="0" w:line="0" w:lineRule="atLeast"/>
        <w:jc w:val="both"/>
        <w:rPr>
          <w:rFonts w:ascii="Arial" w:hAnsi="Arial" w:cs="Arial"/>
          <w:sz w:val="20"/>
          <w:szCs w:val="20"/>
        </w:rPr>
      </w:pPr>
      <w:r w:rsidRPr="008B4293">
        <w:rPr>
          <w:rFonts w:ascii="Arial" w:hAnsi="Arial" w:cs="Arial"/>
          <w:sz w:val="20"/>
          <w:szCs w:val="20"/>
        </w:rPr>
        <w:t>2</w:t>
      </w:r>
      <w:r>
        <w:rPr>
          <w:rFonts w:ascii="Arial" w:hAnsi="Arial" w:cs="Arial"/>
          <w:i/>
          <w:sz w:val="20"/>
          <w:szCs w:val="20"/>
        </w:rPr>
        <w:t xml:space="preserve">. </w:t>
      </w:r>
      <w:r w:rsidR="002F4CB6">
        <w:rPr>
          <w:rFonts w:ascii="Arial" w:hAnsi="Arial" w:cs="Arial"/>
          <w:sz w:val="20"/>
          <w:szCs w:val="20"/>
        </w:rPr>
        <w:t>¿Qué instituciones son las encargadas de controlar el ingreso de mercancías a nuestro país?</w:t>
      </w:r>
    </w:p>
    <w:tbl>
      <w:tblPr>
        <w:tblStyle w:val="Tablaconcuadrcula"/>
        <w:tblW w:w="0" w:type="auto"/>
        <w:tblLook w:val="04A0"/>
      </w:tblPr>
      <w:tblGrid>
        <w:gridCol w:w="10040"/>
      </w:tblGrid>
      <w:tr w:rsidR="00C751F8" w:rsidTr="00C751F8">
        <w:tc>
          <w:tcPr>
            <w:tcW w:w="10040" w:type="dxa"/>
          </w:tcPr>
          <w:p w:rsidR="00C751F8" w:rsidRDefault="00C751F8" w:rsidP="008B4293">
            <w:pPr>
              <w:pStyle w:val="NormalWeb"/>
              <w:spacing w:before="0" w:beforeAutospacing="0" w:line="0" w:lineRule="atLeast"/>
              <w:jc w:val="both"/>
              <w:rPr>
                <w:rFonts w:ascii="Arial" w:hAnsi="Arial" w:cs="Arial"/>
                <w:i/>
                <w:sz w:val="20"/>
                <w:szCs w:val="20"/>
              </w:rPr>
            </w:pPr>
          </w:p>
        </w:tc>
      </w:tr>
      <w:tr w:rsidR="00C751F8" w:rsidTr="00C751F8">
        <w:tc>
          <w:tcPr>
            <w:tcW w:w="10040" w:type="dxa"/>
          </w:tcPr>
          <w:p w:rsidR="00C751F8" w:rsidRDefault="00C751F8" w:rsidP="008B4293">
            <w:pPr>
              <w:pStyle w:val="NormalWeb"/>
              <w:spacing w:before="0" w:beforeAutospacing="0" w:line="0" w:lineRule="atLeast"/>
              <w:jc w:val="both"/>
              <w:rPr>
                <w:rFonts w:ascii="Arial" w:hAnsi="Arial" w:cs="Arial"/>
                <w:i/>
                <w:sz w:val="20"/>
                <w:szCs w:val="20"/>
              </w:rPr>
            </w:pPr>
          </w:p>
        </w:tc>
      </w:tr>
      <w:tr w:rsidR="00C751F8" w:rsidTr="00C751F8">
        <w:tc>
          <w:tcPr>
            <w:tcW w:w="10040" w:type="dxa"/>
          </w:tcPr>
          <w:p w:rsidR="00C751F8" w:rsidRDefault="00C751F8" w:rsidP="008B4293">
            <w:pPr>
              <w:pStyle w:val="NormalWeb"/>
              <w:spacing w:before="0" w:beforeAutospacing="0" w:line="0" w:lineRule="atLeast"/>
              <w:jc w:val="both"/>
              <w:rPr>
                <w:rFonts w:ascii="Arial" w:hAnsi="Arial" w:cs="Arial"/>
                <w:i/>
                <w:sz w:val="20"/>
                <w:szCs w:val="20"/>
              </w:rPr>
            </w:pPr>
          </w:p>
        </w:tc>
      </w:tr>
      <w:tr w:rsidR="00C751F8" w:rsidTr="00C751F8">
        <w:tc>
          <w:tcPr>
            <w:tcW w:w="10040" w:type="dxa"/>
          </w:tcPr>
          <w:p w:rsidR="00C751F8" w:rsidRDefault="00C751F8" w:rsidP="008B4293">
            <w:pPr>
              <w:pStyle w:val="NormalWeb"/>
              <w:spacing w:before="0" w:beforeAutospacing="0" w:line="0" w:lineRule="atLeast"/>
              <w:jc w:val="both"/>
              <w:rPr>
                <w:rFonts w:ascii="Arial" w:hAnsi="Arial" w:cs="Arial"/>
                <w:i/>
                <w:sz w:val="20"/>
                <w:szCs w:val="20"/>
              </w:rPr>
            </w:pPr>
          </w:p>
        </w:tc>
      </w:tr>
      <w:tr w:rsidR="00C751F8" w:rsidTr="00C751F8">
        <w:tc>
          <w:tcPr>
            <w:tcW w:w="10040" w:type="dxa"/>
          </w:tcPr>
          <w:p w:rsidR="00C751F8" w:rsidRDefault="00C751F8" w:rsidP="008B4293">
            <w:pPr>
              <w:pStyle w:val="NormalWeb"/>
              <w:spacing w:before="0" w:beforeAutospacing="0" w:line="0" w:lineRule="atLeast"/>
              <w:jc w:val="both"/>
              <w:rPr>
                <w:rFonts w:ascii="Arial" w:hAnsi="Arial" w:cs="Arial"/>
                <w:i/>
                <w:sz w:val="20"/>
                <w:szCs w:val="20"/>
              </w:rPr>
            </w:pPr>
          </w:p>
        </w:tc>
      </w:tr>
    </w:tbl>
    <w:p w:rsidR="00C751F8" w:rsidRDefault="00C751F8" w:rsidP="008B4293">
      <w:pPr>
        <w:pStyle w:val="NormalWeb"/>
        <w:spacing w:before="0" w:beforeAutospacing="0" w:line="0" w:lineRule="atLeast"/>
        <w:jc w:val="both"/>
        <w:rPr>
          <w:rFonts w:ascii="Arial" w:hAnsi="Arial" w:cs="Arial"/>
          <w:i/>
          <w:sz w:val="20"/>
          <w:szCs w:val="20"/>
        </w:rPr>
      </w:pPr>
    </w:p>
    <w:p w:rsidR="00C751F8" w:rsidRDefault="00C751F8" w:rsidP="008B4293">
      <w:pPr>
        <w:pStyle w:val="NormalWeb"/>
        <w:spacing w:before="0" w:beforeAutospacing="0" w:line="0" w:lineRule="atLeast"/>
        <w:jc w:val="both"/>
        <w:rPr>
          <w:rFonts w:ascii="Arial" w:hAnsi="Arial" w:cs="Arial"/>
          <w:i/>
          <w:sz w:val="20"/>
          <w:szCs w:val="20"/>
        </w:rPr>
      </w:pPr>
    </w:p>
    <w:p w:rsidR="00C751F8" w:rsidRDefault="00C751F8" w:rsidP="008B4293">
      <w:pPr>
        <w:pStyle w:val="NormalWeb"/>
        <w:spacing w:before="0" w:beforeAutospacing="0" w:line="0" w:lineRule="atLeast"/>
        <w:jc w:val="both"/>
        <w:rPr>
          <w:rFonts w:ascii="Arial" w:hAnsi="Arial" w:cs="Arial"/>
          <w:i/>
          <w:sz w:val="20"/>
          <w:szCs w:val="20"/>
        </w:rPr>
      </w:pPr>
    </w:p>
    <w:p w:rsidR="00C751F8" w:rsidRDefault="00C751F8" w:rsidP="008B4293">
      <w:pPr>
        <w:pStyle w:val="NormalWeb"/>
        <w:spacing w:before="0" w:beforeAutospacing="0" w:line="0" w:lineRule="atLeast"/>
        <w:jc w:val="both"/>
        <w:rPr>
          <w:rFonts w:ascii="Arial" w:hAnsi="Arial" w:cs="Arial"/>
          <w:i/>
          <w:sz w:val="20"/>
          <w:szCs w:val="20"/>
        </w:rPr>
      </w:pPr>
    </w:p>
    <w:p w:rsidR="00C751F8" w:rsidRPr="008B4293" w:rsidRDefault="00C751F8" w:rsidP="008B4293">
      <w:pPr>
        <w:pStyle w:val="NormalWeb"/>
        <w:spacing w:before="0" w:beforeAutospacing="0" w:line="0" w:lineRule="atLeast"/>
        <w:jc w:val="both"/>
        <w:rPr>
          <w:rFonts w:ascii="Arial" w:hAnsi="Arial" w:cs="Arial"/>
          <w:i/>
          <w:sz w:val="20"/>
          <w:szCs w:val="20"/>
        </w:rPr>
      </w:pPr>
    </w:p>
    <w:p w:rsidR="002F4CB6" w:rsidRPr="00C751F8" w:rsidRDefault="008B4293" w:rsidP="008B4293">
      <w:pPr>
        <w:pStyle w:val="NormalWeb"/>
        <w:numPr>
          <w:ilvl w:val="0"/>
          <w:numId w:val="44"/>
        </w:numPr>
        <w:spacing w:before="0" w:beforeAutospacing="0" w:line="0" w:lineRule="atLeast"/>
        <w:jc w:val="both"/>
        <w:rPr>
          <w:rFonts w:ascii="Arial" w:hAnsi="Arial" w:cs="Arial"/>
          <w:i/>
          <w:sz w:val="20"/>
          <w:szCs w:val="20"/>
        </w:rPr>
      </w:pPr>
      <w:r>
        <w:rPr>
          <w:rFonts w:ascii="Arial" w:hAnsi="Arial" w:cs="Arial"/>
          <w:sz w:val="20"/>
          <w:szCs w:val="20"/>
        </w:rPr>
        <w:lastRenderedPageBreak/>
        <w:t>¿Qué productos no se pueden importar?</w:t>
      </w:r>
    </w:p>
    <w:tbl>
      <w:tblPr>
        <w:tblStyle w:val="Tablaconcuadrcula"/>
        <w:tblW w:w="0" w:type="auto"/>
        <w:tblLook w:val="04A0"/>
      </w:tblPr>
      <w:tblGrid>
        <w:gridCol w:w="10040"/>
      </w:tblGrid>
      <w:tr w:rsidR="00C751F8" w:rsidTr="00C751F8">
        <w:tc>
          <w:tcPr>
            <w:tcW w:w="10040" w:type="dxa"/>
          </w:tcPr>
          <w:p w:rsidR="00C751F8" w:rsidRDefault="00C751F8" w:rsidP="00C751F8">
            <w:pPr>
              <w:pStyle w:val="NormalWeb"/>
              <w:spacing w:before="0" w:beforeAutospacing="0" w:line="0" w:lineRule="atLeast"/>
              <w:jc w:val="both"/>
              <w:rPr>
                <w:rFonts w:ascii="Arial" w:hAnsi="Arial" w:cs="Arial"/>
                <w:i/>
                <w:sz w:val="20"/>
                <w:szCs w:val="20"/>
              </w:rPr>
            </w:pPr>
          </w:p>
        </w:tc>
      </w:tr>
      <w:tr w:rsidR="00C751F8" w:rsidTr="00C751F8">
        <w:tc>
          <w:tcPr>
            <w:tcW w:w="10040" w:type="dxa"/>
          </w:tcPr>
          <w:p w:rsidR="00C751F8" w:rsidRDefault="00C751F8" w:rsidP="00C751F8">
            <w:pPr>
              <w:pStyle w:val="NormalWeb"/>
              <w:spacing w:before="0" w:beforeAutospacing="0" w:line="0" w:lineRule="atLeast"/>
              <w:jc w:val="both"/>
              <w:rPr>
                <w:rFonts w:ascii="Arial" w:hAnsi="Arial" w:cs="Arial"/>
                <w:i/>
                <w:sz w:val="20"/>
                <w:szCs w:val="20"/>
              </w:rPr>
            </w:pPr>
          </w:p>
        </w:tc>
      </w:tr>
      <w:tr w:rsidR="00C751F8" w:rsidTr="00C751F8">
        <w:tc>
          <w:tcPr>
            <w:tcW w:w="10040" w:type="dxa"/>
          </w:tcPr>
          <w:p w:rsidR="00C751F8" w:rsidRDefault="00C751F8" w:rsidP="00C751F8">
            <w:pPr>
              <w:pStyle w:val="NormalWeb"/>
              <w:spacing w:before="0" w:beforeAutospacing="0" w:line="0" w:lineRule="atLeast"/>
              <w:jc w:val="both"/>
              <w:rPr>
                <w:rFonts w:ascii="Arial" w:hAnsi="Arial" w:cs="Arial"/>
                <w:i/>
                <w:sz w:val="20"/>
                <w:szCs w:val="20"/>
              </w:rPr>
            </w:pPr>
          </w:p>
        </w:tc>
      </w:tr>
      <w:tr w:rsidR="00C751F8" w:rsidTr="00C751F8">
        <w:tc>
          <w:tcPr>
            <w:tcW w:w="10040" w:type="dxa"/>
          </w:tcPr>
          <w:p w:rsidR="00C751F8" w:rsidRDefault="00C751F8" w:rsidP="00C751F8">
            <w:pPr>
              <w:pStyle w:val="NormalWeb"/>
              <w:spacing w:before="0" w:beforeAutospacing="0" w:line="0" w:lineRule="atLeast"/>
              <w:jc w:val="both"/>
              <w:rPr>
                <w:rFonts w:ascii="Arial" w:hAnsi="Arial" w:cs="Arial"/>
                <w:i/>
                <w:sz w:val="20"/>
                <w:szCs w:val="20"/>
              </w:rPr>
            </w:pPr>
          </w:p>
        </w:tc>
      </w:tr>
      <w:tr w:rsidR="00C751F8" w:rsidTr="00C751F8">
        <w:tc>
          <w:tcPr>
            <w:tcW w:w="10040" w:type="dxa"/>
          </w:tcPr>
          <w:p w:rsidR="00C751F8" w:rsidRDefault="00C751F8" w:rsidP="00C751F8">
            <w:pPr>
              <w:pStyle w:val="NormalWeb"/>
              <w:spacing w:before="0" w:beforeAutospacing="0" w:line="0" w:lineRule="atLeast"/>
              <w:jc w:val="both"/>
              <w:rPr>
                <w:rFonts w:ascii="Arial" w:hAnsi="Arial" w:cs="Arial"/>
                <w:i/>
                <w:sz w:val="20"/>
                <w:szCs w:val="20"/>
              </w:rPr>
            </w:pPr>
          </w:p>
        </w:tc>
      </w:tr>
    </w:tbl>
    <w:p w:rsidR="00F15C1F" w:rsidRPr="00F15C1F" w:rsidRDefault="00F15C1F" w:rsidP="00F15C1F">
      <w:pPr>
        <w:pStyle w:val="NormalWeb"/>
        <w:spacing w:before="0" w:beforeAutospacing="0" w:line="0" w:lineRule="atLeast"/>
        <w:ind w:left="362"/>
        <w:jc w:val="both"/>
        <w:rPr>
          <w:rFonts w:ascii="Arial" w:hAnsi="Arial" w:cs="Arial"/>
          <w:i/>
          <w:sz w:val="20"/>
          <w:szCs w:val="20"/>
        </w:rPr>
      </w:pPr>
    </w:p>
    <w:p w:rsidR="00F15C1F" w:rsidRDefault="00A1171C" w:rsidP="00D0376F">
      <w:pPr>
        <w:pStyle w:val="NormalWeb"/>
        <w:numPr>
          <w:ilvl w:val="0"/>
          <w:numId w:val="44"/>
        </w:numPr>
        <w:spacing w:before="0" w:beforeAutospacing="0" w:line="0" w:lineRule="atLeast"/>
        <w:jc w:val="both"/>
        <w:rPr>
          <w:rFonts w:ascii="Arial" w:hAnsi="Arial" w:cs="Arial"/>
          <w:sz w:val="20"/>
          <w:szCs w:val="20"/>
        </w:rPr>
      </w:pPr>
      <w:r w:rsidRPr="00F15C1F">
        <w:rPr>
          <w:rFonts w:ascii="Arial" w:hAnsi="Arial" w:cs="Arial"/>
          <w:sz w:val="20"/>
          <w:szCs w:val="20"/>
        </w:rPr>
        <w:t>¿Menciona los documentos obligatorios para realizar una importación comercial?</w:t>
      </w:r>
    </w:p>
    <w:tbl>
      <w:tblPr>
        <w:tblStyle w:val="Tablaconcuadrcula"/>
        <w:tblW w:w="0" w:type="auto"/>
        <w:tblLook w:val="04A0"/>
      </w:tblPr>
      <w:tblGrid>
        <w:gridCol w:w="10040"/>
      </w:tblGrid>
      <w:tr w:rsidR="00C751F8" w:rsidTr="00C751F8">
        <w:tc>
          <w:tcPr>
            <w:tcW w:w="10040" w:type="dxa"/>
          </w:tcPr>
          <w:p w:rsidR="00C751F8" w:rsidRDefault="00C751F8" w:rsidP="00C751F8">
            <w:pPr>
              <w:pStyle w:val="NormalWeb"/>
              <w:spacing w:before="0" w:beforeAutospacing="0" w:line="0" w:lineRule="atLeast"/>
              <w:jc w:val="both"/>
              <w:rPr>
                <w:rFonts w:ascii="Arial" w:hAnsi="Arial" w:cs="Arial"/>
                <w:sz w:val="20"/>
                <w:szCs w:val="20"/>
              </w:rPr>
            </w:pPr>
          </w:p>
        </w:tc>
      </w:tr>
      <w:tr w:rsidR="00C751F8" w:rsidTr="00C751F8">
        <w:tc>
          <w:tcPr>
            <w:tcW w:w="10040" w:type="dxa"/>
          </w:tcPr>
          <w:p w:rsidR="00C751F8" w:rsidRDefault="00C751F8" w:rsidP="00C751F8">
            <w:pPr>
              <w:pStyle w:val="NormalWeb"/>
              <w:spacing w:before="0" w:beforeAutospacing="0" w:line="0" w:lineRule="atLeast"/>
              <w:jc w:val="both"/>
              <w:rPr>
                <w:rFonts w:ascii="Arial" w:hAnsi="Arial" w:cs="Arial"/>
                <w:sz w:val="20"/>
                <w:szCs w:val="20"/>
              </w:rPr>
            </w:pPr>
          </w:p>
        </w:tc>
      </w:tr>
      <w:tr w:rsidR="00C751F8" w:rsidTr="00C751F8">
        <w:tc>
          <w:tcPr>
            <w:tcW w:w="10040" w:type="dxa"/>
          </w:tcPr>
          <w:p w:rsidR="00C751F8" w:rsidRDefault="00C751F8" w:rsidP="00C751F8">
            <w:pPr>
              <w:pStyle w:val="NormalWeb"/>
              <w:spacing w:before="0" w:beforeAutospacing="0" w:line="0" w:lineRule="atLeast"/>
              <w:jc w:val="both"/>
              <w:rPr>
                <w:rFonts w:ascii="Arial" w:hAnsi="Arial" w:cs="Arial"/>
                <w:sz w:val="20"/>
                <w:szCs w:val="20"/>
              </w:rPr>
            </w:pPr>
          </w:p>
        </w:tc>
      </w:tr>
      <w:tr w:rsidR="00C751F8" w:rsidTr="00C751F8">
        <w:tc>
          <w:tcPr>
            <w:tcW w:w="10040" w:type="dxa"/>
          </w:tcPr>
          <w:p w:rsidR="00C751F8" w:rsidRDefault="00C751F8" w:rsidP="00C751F8">
            <w:pPr>
              <w:pStyle w:val="NormalWeb"/>
              <w:spacing w:before="0" w:beforeAutospacing="0" w:line="0" w:lineRule="atLeast"/>
              <w:jc w:val="both"/>
              <w:rPr>
                <w:rFonts w:ascii="Arial" w:hAnsi="Arial" w:cs="Arial"/>
                <w:sz w:val="20"/>
                <w:szCs w:val="20"/>
              </w:rPr>
            </w:pPr>
          </w:p>
        </w:tc>
      </w:tr>
      <w:tr w:rsidR="00C751F8" w:rsidTr="00C751F8">
        <w:tc>
          <w:tcPr>
            <w:tcW w:w="10040" w:type="dxa"/>
          </w:tcPr>
          <w:p w:rsidR="00C751F8" w:rsidRDefault="00C751F8" w:rsidP="00C751F8">
            <w:pPr>
              <w:pStyle w:val="NormalWeb"/>
              <w:spacing w:before="0" w:beforeAutospacing="0" w:line="0" w:lineRule="atLeast"/>
              <w:jc w:val="both"/>
              <w:rPr>
                <w:rFonts w:ascii="Arial" w:hAnsi="Arial" w:cs="Arial"/>
                <w:sz w:val="20"/>
                <w:szCs w:val="20"/>
              </w:rPr>
            </w:pPr>
          </w:p>
        </w:tc>
      </w:tr>
    </w:tbl>
    <w:p w:rsidR="00C751F8" w:rsidRDefault="00C751F8" w:rsidP="00C751F8">
      <w:pPr>
        <w:pStyle w:val="NormalWeb"/>
        <w:spacing w:before="0" w:beforeAutospacing="0" w:line="0" w:lineRule="atLeast"/>
        <w:jc w:val="both"/>
        <w:rPr>
          <w:rFonts w:ascii="Arial" w:hAnsi="Arial" w:cs="Arial"/>
          <w:sz w:val="20"/>
          <w:szCs w:val="20"/>
        </w:rPr>
      </w:pPr>
    </w:p>
    <w:p w:rsidR="00F15C1F" w:rsidRDefault="00D0376F" w:rsidP="00D0376F">
      <w:pPr>
        <w:pStyle w:val="NormalWeb"/>
        <w:numPr>
          <w:ilvl w:val="0"/>
          <w:numId w:val="44"/>
        </w:numPr>
        <w:spacing w:before="0" w:beforeAutospacing="0" w:line="0" w:lineRule="atLeast"/>
        <w:jc w:val="both"/>
        <w:rPr>
          <w:rFonts w:ascii="Arial" w:hAnsi="Arial" w:cs="Arial"/>
          <w:sz w:val="20"/>
          <w:szCs w:val="20"/>
        </w:rPr>
      </w:pPr>
      <w:r w:rsidRPr="00F15C1F">
        <w:rPr>
          <w:rFonts w:ascii="Arial" w:hAnsi="Arial" w:cs="Arial"/>
          <w:sz w:val="20"/>
          <w:szCs w:val="20"/>
        </w:rPr>
        <w:t>¿Qué es el conocimiento de embarque?</w:t>
      </w:r>
    </w:p>
    <w:tbl>
      <w:tblPr>
        <w:tblStyle w:val="Tablaconcuadrcula"/>
        <w:tblW w:w="0" w:type="auto"/>
        <w:tblLook w:val="04A0"/>
      </w:tblPr>
      <w:tblGrid>
        <w:gridCol w:w="10040"/>
      </w:tblGrid>
      <w:tr w:rsidR="00C751F8" w:rsidTr="00C751F8">
        <w:tc>
          <w:tcPr>
            <w:tcW w:w="10040" w:type="dxa"/>
          </w:tcPr>
          <w:p w:rsidR="00C751F8" w:rsidRDefault="00C751F8" w:rsidP="00C751F8">
            <w:pPr>
              <w:pStyle w:val="NormalWeb"/>
              <w:spacing w:before="0" w:beforeAutospacing="0" w:line="0" w:lineRule="atLeast"/>
              <w:jc w:val="both"/>
              <w:rPr>
                <w:rFonts w:ascii="Arial" w:hAnsi="Arial" w:cs="Arial"/>
                <w:sz w:val="20"/>
                <w:szCs w:val="20"/>
              </w:rPr>
            </w:pPr>
          </w:p>
        </w:tc>
      </w:tr>
      <w:tr w:rsidR="00C751F8" w:rsidTr="00C751F8">
        <w:tc>
          <w:tcPr>
            <w:tcW w:w="10040" w:type="dxa"/>
          </w:tcPr>
          <w:p w:rsidR="00C751F8" w:rsidRDefault="00C751F8" w:rsidP="00C751F8">
            <w:pPr>
              <w:pStyle w:val="NormalWeb"/>
              <w:spacing w:before="0" w:beforeAutospacing="0" w:line="0" w:lineRule="atLeast"/>
              <w:jc w:val="both"/>
              <w:rPr>
                <w:rFonts w:ascii="Arial" w:hAnsi="Arial" w:cs="Arial"/>
                <w:sz w:val="20"/>
                <w:szCs w:val="20"/>
              </w:rPr>
            </w:pPr>
          </w:p>
        </w:tc>
      </w:tr>
      <w:tr w:rsidR="00C751F8" w:rsidTr="00C751F8">
        <w:tc>
          <w:tcPr>
            <w:tcW w:w="10040" w:type="dxa"/>
          </w:tcPr>
          <w:p w:rsidR="00C751F8" w:rsidRDefault="00C751F8" w:rsidP="00C751F8">
            <w:pPr>
              <w:pStyle w:val="NormalWeb"/>
              <w:spacing w:before="0" w:beforeAutospacing="0" w:line="0" w:lineRule="atLeast"/>
              <w:jc w:val="both"/>
              <w:rPr>
                <w:rFonts w:ascii="Arial" w:hAnsi="Arial" w:cs="Arial"/>
                <w:sz w:val="20"/>
                <w:szCs w:val="20"/>
              </w:rPr>
            </w:pPr>
          </w:p>
        </w:tc>
      </w:tr>
      <w:tr w:rsidR="00C751F8" w:rsidTr="00C751F8">
        <w:tc>
          <w:tcPr>
            <w:tcW w:w="10040" w:type="dxa"/>
          </w:tcPr>
          <w:p w:rsidR="00C751F8" w:rsidRDefault="00C751F8" w:rsidP="00C751F8">
            <w:pPr>
              <w:pStyle w:val="NormalWeb"/>
              <w:spacing w:before="0" w:beforeAutospacing="0" w:line="0" w:lineRule="atLeast"/>
              <w:jc w:val="both"/>
              <w:rPr>
                <w:rFonts w:ascii="Arial" w:hAnsi="Arial" w:cs="Arial"/>
                <w:sz w:val="20"/>
                <w:szCs w:val="20"/>
              </w:rPr>
            </w:pPr>
          </w:p>
        </w:tc>
      </w:tr>
      <w:tr w:rsidR="00C751F8" w:rsidTr="00C751F8">
        <w:tc>
          <w:tcPr>
            <w:tcW w:w="10040" w:type="dxa"/>
          </w:tcPr>
          <w:p w:rsidR="00C751F8" w:rsidRDefault="00C751F8" w:rsidP="00C751F8">
            <w:pPr>
              <w:pStyle w:val="NormalWeb"/>
              <w:spacing w:before="0" w:beforeAutospacing="0" w:line="0" w:lineRule="atLeast"/>
              <w:jc w:val="both"/>
              <w:rPr>
                <w:rFonts w:ascii="Arial" w:hAnsi="Arial" w:cs="Arial"/>
                <w:sz w:val="20"/>
                <w:szCs w:val="20"/>
              </w:rPr>
            </w:pPr>
          </w:p>
        </w:tc>
      </w:tr>
      <w:tr w:rsidR="00C751F8" w:rsidTr="00C751F8">
        <w:tc>
          <w:tcPr>
            <w:tcW w:w="10040" w:type="dxa"/>
          </w:tcPr>
          <w:p w:rsidR="00C751F8" w:rsidRDefault="00C751F8" w:rsidP="00C751F8">
            <w:pPr>
              <w:pStyle w:val="NormalWeb"/>
              <w:spacing w:before="0" w:beforeAutospacing="0" w:line="0" w:lineRule="atLeast"/>
              <w:jc w:val="both"/>
              <w:rPr>
                <w:rFonts w:ascii="Arial" w:hAnsi="Arial" w:cs="Arial"/>
                <w:sz w:val="20"/>
                <w:szCs w:val="20"/>
              </w:rPr>
            </w:pPr>
          </w:p>
        </w:tc>
      </w:tr>
    </w:tbl>
    <w:p w:rsidR="00F15C1F" w:rsidRDefault="00F15C1F" w:rsidP="00F15C1F">
      <w:pPr>
        <w:pStyle w:val="Prrafodelista"/>
        <w:rPr>
          <w:rFonts w:ascii="Arial" w:hAnsi="Arial" w:cs="Arial"/>
          <w:sz w:val="20"/>
          <w:szCs w:val="20"/>
        </w:rPr>
      </w:pPr>
    </w:p>
    <w:p w:rsidR="00F15C1F" w:rsidRDefault="00D0376F" w:rsidP="00D0376F">
      <w:pPr>
        <w:pStyle w:val="NormalWeb"/>
        <w:numPr>
          <w:ilvl w:val="0"/>
          <w:numId w:val="44"/>
        </w:numPr>
        <w:spacing w:before="0" w:beforeAutospacing="0" w:line="0" w:lineRule="atLeast"/>
        <w:jc w:val="both"/>
        <w:rPr>
          <w:rFonts w:ascii="Arial" w:hAnsi="Arial" w:cs="Arial"/>
          <w:sz w:val="20"/>
          <w:szCs w:val="20"/>
        </w:rPr>
      </w:pPr>
      <w:r w:rsidRPr="00F15C1F">
        <w:rPr>
          <w:rFonts w:ascii="Arial" w:hAnsi="Arial" w:cs="Arial"/>
          <w:sz w:val="20"/>
          <w:szCs w:val="20"/>
        </w:rPr>
        <w:t>¿En qué casos la importación necesita contratar a un agente de aduanas?</w:t>
      </w:r>
    </w:p>
    <w:tbl>
      <w:tblPr>
        <w:tblStyle w:val="Tablaconcuadrcula"/>
        <w:tblW w:w="0" w:type="auto"/>
        <w:tblLook w:val="04A0"/>
      </w:tblPr>
      <w:tblGrid>
        <w:gridCol w:w="10040"/>
      </w:tblGrid>
      <w:tr w:rsidR="00B803EA" w:rsidTr="00B803EA">
        <w:tc>
          <w:tcPr>
            <w:tcW w:w="10040" w:type="dxa"/>
          </w:tcPr>
          <w:p w:rsidR="00B803EA" w:rsidRDefault="00B803EA" w:rsidP="00C751F8">
            <w:pPr>
              <w:pStyle w:val="NormalWeb"/>
              <w:spacing w:before="0" w:beforeAutospacing="0" w:line="0" w:lineRule="atLeast"/>
              <w:jc w:val="both"/>
              <w:rPr>
                <w:rFonts w:ascii="Arial" w:hAnsi="Arial" w:cs="Arial"/>
                <w:sz w:val="20"/>
                <w:szCs w:val="20"/>
              </w:rPr>
            </w:pPr>
          </w:p>
        </w:tc>
      </w:tr>
      <w:tr w:rsidR="00B803EA" w:rsidTr="00B803EA">
        <w:tc>
          <w:tcPr>
            <w:tcW w:w="10040" w:type="dxa"/>
          </w:tcPr>
          <w:p w:rsidR="00B803EA" w:rsidRDefault="00B803EA" w:rsidP="00C751F8">
            <w:pPr>
              <w:pStyle w:val="NormalWeb"/>
              <w:spacing w:before="0" w:beforeAutospacing="0" w:line="0" w:lineRule="atLeast"/>
              <w:jc w:val="both"/>
              <w:rPr>
                <w:rFonts w:ascii="Arial" w:hAnsi="Arial" w:cs="Arial"/>
                <w:sz w:val="20"/>
                <w:szCs w:val="20"/>
              </w:rPr>
            </w:pPr>
          </w:p>
        </w:tc>
      </w:tr>
      <w:tr w:rsidR="00B803EA" w:rsidTr="00B803EA">
        <w:tc>
          <w:tcPr>
            <w:tcW w:w="10040" w:type="dxa"/>
          </w:tcPr>
          <w:p w:rsidR="00B803EA" w:rsidRDefault="00B803EA" w:rsidP="00C751F8">
            <w:pPr>
              <w:pStyle w:val="NormalWeb"/>
              <w:spacing w:before="0" w:beforeAutospacing="0" w:line="0" w:lineRule="atLeast"/>
              <w:jc w:val="both"/>
              <w:rPr>
                <w:rFonts w:ascii="Arial" w:hAnsi="Arial" w:cs="Arial"/>
                <w:sz w:val="20"/>
                <w:szCs w:val="20"/>
              </w:rPr>
            </w:pPr>
          </w:p>
        </w:tc>
      </w:tr>
      <w:tr w:rsidR="00B803EA" w:rsidTr="00B803EA">
        <w:tc>
          <w:tcPr>
            <w:tcW w:w="10040" w:type="dxa"/>
          </w:tcPr>
          <w:p w:rsidR="00B803EA" w:rsidRDefault="00B803EA" w:rsidP="00C751F8">
            <w:pPr>
              <w:pStyle w:val="NormalWeb"/>
              <w:spacing w:before="0" w:beforeAutospacing="0" w:line="0" w:lineRule="atLeast"/>
              <w:jc w:val="both"/>
              <w:rPr>
                <w:rFonts w:ascii="Arial" w:hAnsi="Arial" w:cs="Arial"/>
                <w:sz w:val="20"/>
                <w:szCs w:val="20"/>
              </w:rPr>
            </w:pPr>
          </w:p>
        </w:tc>
      </w:tr>
      <w:tr w:rsidR="00B803EA" w:rsidTr="00B803EA">
        <w:tc>
          <w:tcPr>
            <w:tcW w:w="10040" w:type="dxa"/>
          </w:tcPr>
          <w:p w:rsidR="00B803EA" w:rsidRDefault="00B803EA" w:rsidP="00C751F8">
            <w:pPr>
              <w:pStyle w:val="NormalWeb"/>
              <w:spacing w:before="0" w:beforeAutospacing="0" w:line="0" w:lineRule="atLeast"/>
              <w:jc w:val="both"/>
              <w:rPr>
                <w:rFonts w:ascii="Arial" w:hAnsi="Arial" w:cs="Arial"/>
                <w:sz w:val="20"/>
                <w:szCs w:val="20"/>
              </w:rPr>
            </w:pPr>
          </w:p>
        </w:tc>
      </w:tr>
    </w:tbl>
    <w:p w:rsidR="00F15C1F" w:rsidRDefault="00F15C1F" w:rsidP="00F15C1F">
      <w:pPr>
        <w:pStyle w:val="Prrafodelista"/>
        <w:rPr>
          <w:rFonts w:ascii="Arial" w:hAnsi="Arial" w:cs="Arial"/>
          <w:sz w:val="20"/>
          <w:szCs w:val="20"/>
        </w:rPr>
      </w:pPr>
    </w:p>
    <w:p w:rsidR="00D0376F" w:rsidRDefault="00D0376F" w:rsidP="00D0376F">
      <w:pPr>
        <w:pStyle w:val="NormalWeb"/>
        <w:numPr>
          <w:ilvl w:val="0"/>
          <w:numId w:val="44"/>
        </w:numPr>
        <w:spacing w:before="0" w:beforeAutospacing="0" w:line="0" w:lineRule="atLeast"/>
        <w:jc w:val="both"/>
        <w:rPr>
          <w:rFonts w:ascii="Arial" w:hAnsi="Arial" w:cs="Arial"/>
          <w:sz w:val="20"/>
          <w:szCs w:val="20"/>
        </w:rPr>
      </w:pPr>
      <w:r w:rsidRPr="00F15C1F">
        <w:rPr>
          <w:rFonts w:ascii="Arial" w:hAnsi="Arial" w:cs="Arial"/>
          <w:sz w:val="20"/>
          <w:szCs w:val="20"/>
        </w:rPr>
        <w:t>¿Qué impuestos debe pagar una importación?</w:t>
      </w:r>
    </w:p>
    <w:tbl>
      <w:tblPr>
        <w:tblStyle w:val="Tablaconcuadrcula"/>
        <w:tblW w:w="0" w:type="auto"/>
        <w:tblLook w:val="04A0"/>
      </w:tblPr>
      <w:tblGrid>
        <w:gridCol w:w="10040"/>
      </w:tblGrid>
      <w:tr w:rsidR="00B63112" w:rsidTr="00B63112">
        <w:tc>
          <w:tcPr>
            <w:tcW w:w="10040" w:type="dxa"/>
          </w:tcPr>
          <w:p w:rsidR="00B63112" w:rsidRDefault="00B63112" w:rsidP="00B803EA">
            <w:pPr>
              <w:pStyle w:val="NormalWeb"/>
              <w:spacing w:before="0" w:beforeAutospacing="0" w:line="0" w:lineRule="atLeast"/>
              <w:jc w:val="both"/>
              <w:rPr>
                <w:rFonts w:ascii="Arial" w:hAnsi="Arial" w:cs="Arial"/>
                <w:sz w:val="20"/>
                <w:szCs w:val="20"/>
              </w:rPr>
            </w:pPr>
          </w:p>
        </w:tc>
      </w:tr>
      <w:tr w:rsidR="00B63112" w:rsidTr="00B63112">
        <w:tc>
          <w:tcPr>
            <w:tcW w:w="10040" w:type="dxa"/>
          </w:tcPr>
          <w:p w:rsidR="00B63112" w:rsidRDefault="00B63112" w:rsidP="00B803EA">
            <w:pPr>
              <w:pStyle w:val="NormalWeb"/>
              <w:spacing w:before="0" w:beforeAutospacing="0" w:line="0" w:lineRule="atLeast"/>
              <w:jc w:val="both"/>
              <w:rPr>
                <w:rFonts w:ascii="Arial" w:hAnsi="Arial" w:cs="Arial"/>
                <w:sz w:val="20"/>
                <w:szCs w:val="20"/>
              </w:rPr>
            </w:pPr>
          </w:p>
        </w:tc>
      </w:tr>
      <w:tr w:rsidR="00B63112" w:rsidTr="00B63112">
        <w:tc>
          <w:tcPr>
            <w:tcW w:w="10040" w:type="dxa"/>
          </w:tcPr>
          <w:p w:rsidR="00B63112" w:rsidRDefault="00B63112" w:rsidP="00B803EA">
            <w:pPr>
              <w:pStyle w:val="NormalWeb"/>
              <w:spacing w:before="0" w:beforeAutospacing="0" w:line="0" w:lineRule="atLeast"/>
              <w:jc w:val="both"/>
              <w:rPr>
                <w:rFonts w:ascii="Arial" w:hAnsi="Arial" w:cs="Arial"/>
                <w:sz w:val="20"/>
                <w:szCs w:val="20"/>
              </w:rPr>
            </w:pPr>
          </w:p>
        </w:tc>
      </w:tr>
      <w:tr w:rsidR="00B63112" w:rsidTr="00B63112">
        <w:tc>
          <w:tcPr>
            <w:tcW w:w="10040" w:type="dxa"/>
          </w:tcPr>
          <w:p w:rsidR="00B63112" w:rsidRDefault="00B63112" w:rsidP="00B803EA">
            <w:pPr>
              <w:pStyle w:val="NormalWeb"/>
              <w:spacing w:before="0" w:beforeAutospacing="0" w:line="0" w:lineRule="atLeast"/>
              <w:jc w:val="both"/>
              <w:rPr>
                <w:rFonts w:ascii="Arial" w:hAnsi="Arial" w:cs="Arial"/>
                <w:sz w:val="20"/>
                <w:szCs w:val="20"/>
              </w:rPr>
            </w:pPr>
          </w:p>
        </w:tc>
      </w:tr>
      <w:tr w:rsidR="00B63112" w:rsidTr="00B63112">
        <w:tc>
          <w:tcPr>
            <w:tcW w:w="10040" w:type="dxa"/>
          </w:tcPr>
          <w:p w:rsidR="00B63112" w:rsidRDefault="00B63112" w:rsidP="00B803EA">
            <w:pPr>
              <w:pStyle w:val="NormalWeb"/>
              <w:spacing w:before="0" w:beforeAutospacing="0" w:line="0" w:lineRule="atLeast"/>
              <w:jc w:val="both"/>
              <w:rPr>
                <w:rFonts w:ascii="Arial" w:hAnsi="Arial" w:cs="Arial"/>
                <w:sz w:val="20"/>
                <w:szCs w:val="20"/>
              </w:rPr>
            </w:pPr>
          </w:p>
        </w:tc>
      </w:tr>
    </w:tbl>
    <w:p w:rsidR="00B803EA" w:rsidRPr="00F15C1F" w:rsidRDefault="00B803EA" w:rsidP="00B803EA">
      <w:pPr>
        <w:pStyle w:val="NormalWeb"/>
        <w:spacing w:before="0" w:beforeAutospacing="0" w:line="0" w:lineRule="atLeast"/>
        <w:jc w:val="both"/>
        <w:rPr>
          <w:rFonts w:ascii="Arial" w:hAnsi="Arial" w:cs="Arial"/>
          <w:sz w:val="20"/>
          <w:szCs w:val="20"/>
        </w:rPr>
      </w:pPr>
    </w:p>
    <w:p w:rsidR="00D0376F" w:rsidRPr="00A1171C" w:rsidRDefault="00D0376F" w:rsidP="00D0376F">
      <w:pPr>
        <w:pStyle w:val="NormalWeb"/>
        <w:spacing w:before="0" w:beforeAutospacing="0" w:line="0" w:lineRule="atLeast"/>
        <w:ind w:left="362"/>
        <w:jc w:val="both"/>
        <w:rPr>
          <w:rFonts w:ascii="Arial" w:hAnsi="Arial" w:cs="Arial"/>
          <w:i/>
          <w:sz w:val="20"/>
          <w:szCs w:val="20"/>
        </w:rPr>
      </w:pPr>
    </w:p>
    <w:p w:rsidR="00A1171C" w:rsidRPr="00A1171C" w:rsidRDefault="00A1171C" w:rsidP="00A1171C">
      <w:pPr>
        <w:pStyle w:val="NormalWeb"/>
        <w:spacing w:before="0" w:beforeAutospacing="0" w:line="0" w:lineRule="atLeast"/>
        <w:jc w:val="both"/>
        <w:rPr>
          <w:rFonts w:ascii="Arial" w:hAnsi="Arial" w:cs="Arial"/>
          <w:sz w:val="20"/>
          <w:szCs w:val="20"/>
        </w:rPr>
      </w:pPr>
    </w:p>
    <w:p w:rsidR="00FA6B9B" w:rsidRPr="00172DDE" w:rsidRDefault="00FA6B9B" w:rsidP="000B5360">
      <w:pPr>
        <w:pStyle w:val="NormalWeb"/>
        <w:spacing w:before="0" w:beforeAutospacing="0" w:line="0" w:lineRule="atLeast"/>
        <w:jc w:val="both"/>
        <w:rPr>
          <w:rFonts w:ascii="Arial" w:hAnsi="Arial" w:cs="Arial"/>
          <w:i/>
          <w:sz w:val="20"/>
          <w:szCs w:val="20"/>
        </w:rPr>
      </w:pPr>
    </w:p>
    <w:p w:rsidR="009C5EE9" w:rsidRPr="009C5EE9" w:rsidRDefault="009C5EE9" w:rsidP="009C5EE9">
      <w:pPr>
        <w:pStyle w:val="Heading1"/>
        <w:spacing w:before="92"/>
        <w:ind w:left="720"/>
        <w:jc w:val="both"/>
        <w:rPr>
          <w:rFonts w:ascii="Arial" w:hAnsi="Arial" w:cs="Arial"/>
          <w:b w:val="0"/>
          <w:sz w:val="20"/>
          <w:szCs w:val="20"/>
        </w:rPr>
      </w:pPr>
    </w:p>
    <w:p w:rsidR="00D103BF" w:rsidRDefault="00D103BF" w:rsidP="003740DE">
      <w:pPr>
        <w:pStyle w:val="Heading1"/>
        <w:spacing w:before="92"/>
        <w:ind w:left="0"/>
        <w:jc w:val="both"/>
        <w:rPr>
          <w:rFonts w:ascii="Arial" w:hAnsi="Arial" w:cs="Arial"/>
          <w:b w:val="0"/>
          <w:sz w:val="20"/>
          <w:szCs w:val="20"/>
        </w:rPr>
      </w:pPr>
    </w:p>
    <w:p w:rsidR="00D103BF" w:rsidRPr="003740DE" w:rsidRDefault="00D103BF" w:rsidP="003740DE">
      <w:pPr>
        <w:pStyle w:val="Heading1"/>
        <w:spacing w:before="92"/>
        <w:ind w:left="0"/>
        <w:jc w:val="both"/>
        <w:rPr>
          <w:rFonts w:ascii="Arial" w:hAnsi="Arial" w:cs="Arial"/>
          <w:b w:val="0"/>
          <w:sz w:val="20"/>
          <w:szCs w:val="20"/>
        </w:rPr>
      </w:pPr>
    </w:p>
    <w:sectPr w:rsidR="00D103BF" w:rsidRPr="003740DE" w:rsidSect="003D32C8">
      <w:pgSz w:w="12240" w:h="15840"/>
      <w:pgMar w:top="1300" w:right="820" w:bottom="280" w:left="1520" w:header="58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7B0" w:rsidRDefault="004B47B0" w:rsidP="00B4389B">
      <w:pPr>
        <w:spacing w:after="0" w:line="240" w:lineRule="auto"/>
      </w:pPr>
      <w:r>
        <w:separator/>
      </w:r>
    </w:p>
  </w:endnote>
  <w:endnote w:type="continuationSeparator" w:id="1">
    <w:p w:rsidR="004B47B0" w:rsidRDefault="004B47B0" w:rsidP="00B438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7B0" w:rsidRDefault="004B47B0" w:rsidP="00B4389B">
      <w:pPr>
        <w:spacing w:after="0" w:line="240" w:lineRule="auto"/>
      </w:pPr>
      <w:r>
        <w:separator/>
      </w:r>
    </w:p>
  </w:footnote>
  <w:footnote w:type="continuationSeparator" w:id="1">
    <w:p w:rsidR="004B47B0" w:rsidRDefault="004B47B0" w:rsidP="00B438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91EEB"/>
    <w:multiLevelType w:val="hybridMultilevel"/>
    <w:tmpl w:val="CF8498F8"/>
    <w:lvl w:ilvl="0" w:tplc="F17CB93A">
      <w:start w:val="1"/>
      <w:numFmt w:val="decimal"/>
      <w:lvlText w:val="(%1)"/>
      <w:lvlJc w:val="left"/>
      <w:pPr>
        <w:ind w:left="542" w:hanging="360"/>
      </w:pPr>
      <w:rPr>
        <w:rFonts w:ascii="Times New Roman" w:eastAsia="Times New Roman" w:hAnsi="Times New Roman" w:cs="Times New Roman" w:hint="default"/>
        <w:w w:val="99"/>
        <w:sz w:val="20"/>
        <w:szCs w:val="20"/>
        <w:lang w:val="es-ES" w:eastAsia="en-US" w:bidi="ar-SA"/>
      </w:rPr>
    </w:lvl>
    <w:lvl w:ilvl="1" w:tplc="7E40E4F2">
      <w:numFmt w:val="bullet"/>
      <w:lvlText w:val="•"/>
      <w:lvlJc w:val="left"/>
      <w:pPr>
        <w:ind w:left="1476" w:hanging="360"/>
      </w:pPr>
      <w:rPr>
        <w:rFonts w:hint="default"/>
        <w:lang w:val="es-ES" w:eastAsia="en-US" w:bidi="ar-SA"/>
      </w:rPr>
    </w:lvl>
    <w:lvl w:ilvl="2" w:tplc="CB38AFD6">
      <w:numFmt w:val="bullet"/>
      <w:lvlText w:val="•"/>
      <w:lvlJc w:val="left"/>
      <w:pPr>
        <w:ind w:left="2412" w:hanging="360"/>
      </w:pPr>
      <w:rPr>
        <w:rFonts w:hint="default"/>
        <w:lang w:val="es-ES" w:eastAsia="en-US" w:bidi="ar-SA"/>
      </w:rPr>
    </w:lvl>
    <w:lvl w:ilvl="3" w:tplc="57060502">
      <w:numFmt w:val="bullet"/>
      <w:lvlText w:val="•"/>
      <w:lvlJc w:val="left"/>
      <w:pPr>
        <w:ind w:left="3348" w:hanging="360"/>
      </w:pPr>
      <w:rPr>
        <w:rFonts w:hint="default"/>
        <w:lang w:val="es-ES" w:eastAsia="en-US" w:bidi="ar-SA"/>
      </w:rPr>
    </w:lvl>
    <w:lvl w:ilvl="4" w:tplc="57303152">
      <w:numFmt w:val="bullet"/>
      <w:lvlText w:val="•"/>
      <w:lvlJc w:val="left"/>
      <w:pPr>
        <w:ind w:left="4284" w:hanging="360"/>
      </w:pPr>
      <w:rPr>
        <w:rFonts w:hint="default"/>
        <w:lang w:val="es-ES" w:eastAsia="en-US" w:bidi="ar-SA"/>
      </w:rPr>
    </w:lvl>
    <w:lvl w:ilvl="5" w:tplc="9A2C2FA6">
      <w:numFmt w:val="bullet"/>
      <w:lvlText w:val="•"/>
      <w:lvlJc w:val="left"/>
      <w:pPr>
        <w:ind w:left="5220" w:hanging="360"/>
      </w:pPr>
      <w:rPr>
        <w:rFonts w:hint="default"/>
        <w:lang w:val="es-ES" w:eastAsia="en-US" w:bidi="ar-SA"/>
      </w:rPr>
    </w:lvl>
    <w:lvl w:ilvl="6" w:tplc="542CA39A">
      <w:numFmt w:val="bullet"/>
      <w:lvlText w:val="•"/>
      <w:lvlJc w:val="left"/>
      <w:pPr>
        <w:ind w:left="6156" w:hanging="360"/>
      </w:pPr>
      <w:rPr>
        <w:rFonts w:hint="default"/>
        <w:lang w:val="es-ES" w:eastAsia="en-US" w:bidi="ar-SA"/>
      </w:rPr>
    </w:lvl>
    <w:lvl w:ilvl="7" w:tplc="EECCB00A">
      <w:numFmt w:val="bullet"/>
      <w:lvlText w:val="•"/>
      <w:lvlJc w:val="left"/>
      <w:pPr>
        <w:ind w:left="7092" w:hanging="360"/>
      </w:pPr>
      <w:rPr>
        <w:rFonts w:hint="default"/>
        <w:lang w:val="es-ES" w:eastAsia="en-US" w:bidi="ar-SA"/>
      </w:rPr>
    </w:lvl>
    <w:lvl w:ilvl="8" w:tplc="E0CCA766">
      <w:numFmt w:val="bullet"/>
      <w:lvlText w:val="•"/>
      <w:lvlJc w:val="left"/>
      <w:pPr>
        <w:ind w:left="8028" w:hanging="360"/>
      </w:pPr>
      <w:rPr>
        <w:rFonts w:hint="default"/>
        <w:lang w:val="es-ES" w:eastAsia="en-US" w:bidi="ar-SA"/>
      </w:rPr>
    </w:lvl>
  </w:abstractNum>
  <w:abstractNum w:abstractNumId="1">
    <w:nsid w:val="186E7CA2"/>
    <w:multiLevelType w:val="hybridMultilevel"/>
    <w:tmpl w:val="1CBE123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E3E7902"/>
    <w:multiLevelType w:val="hybridMultilevel"/>
    <w:tmpl w:val="32E8642A"/>
    <w:lvl w:ilvl="0" w:tplc="1BD05730">
      <w:start w:val="1"/>
      <w:numFmt w:val="decimal"/>
      <w:lvlText w:val="%1."/>
      <w:lvlJc w:val="left"/>
      <w:pPr>
        <w:ind w:left="277" w:hanging="277"/>
      </w:pPr>
      <w:rPr>
        <w:rFonts w:ascii="Arial" w:eastAsia="Arial" w:hAnsi="Arial" w:cs="Arial" w:hint="default"/>
        <w:b/>
        <w:bCs/>
        <w:w w:val="99"/>
        <w:sz w:val="20"/>
        <w:szCs w:val="20"/>
        <w:lang w:val="es-ES" w:eastAsia="en-US" w:bidi="ar-SA"/>
      </w:rPr>
    </w:lvl>
    <w:lvl w:ilvl="1" w:tplc="4366FE1C">
      <w:numFmt w:val="bullet"/>
      <w:lvlText w:val="•"/>
      <w:lvlJc w:val="left"/>
      <w:pPr>
        <w:ind w:left="1223" w:hanging="277"/>
      </w:pPr>
      <w:rPr>
        <w:rFonts w:hint="default"/>
        <w:lang w:val="es-ES" w:eastAsia="en-US" w:bidi="ar-SA"/>
      </w:rPr>
    </w:lvl>
    <w:lvl w:ilvl="2" w:tplc="17D47C56">
      <w:numFmt w:val="bullet"/>
      <w:lvlText w:val="•"/>
      <w:lvlJc w:val="left"/>
      <w:pPr>
        <w:ind w:left="2167" w:hanging="277"/>
      </w:pPr>
      <w:rPr>
        <w:rFonts w:hint="default"/>
        <w:lang w:val="es-ES" w:eastAsia="en-US" w:bidi="ar-SA"/>
      </w:rPr>
    </w:lvl>
    <w:lvl w:ilvl="3" w:tplc="9508D91E">
      <w:numFmt w:val="bullet"/>
      <w:lvlText w:val="•"/>
      <w:lvlJc w:val="left"/>
      <w:pPr>
        <w:ind w:left="3111" w:hanging="277"/>
      </w:pPr>
      <w:rPr>
        <w:rFonts w:hint="default"/>
        <w:lang w:val="es-ES" w:eastAsia="en-US" w:bidi="ar-SA"/>
      </w:rPr>
    </w:lvl>
    <w:lvl w:ilvl="4" w:tplc="E09EB57A">
      <w:numFmt w:val="bullet"/>
      <w:lvlText w:val="•"/>
      <w:lvlJc w:val="left"/>
      <w:pPr>
        <w:ind w:left="4055" w:hanging="277"/>
      </w:pPr>
      <w:rPr>
        <w:rFonts w:hint="default"/>
        <w:lang w:val="es-ES" w:eastAsia="en-US" w:bidi="ar-SA"/>
      </w:rPr>
    </w:lvl>
    <w:lvl w:ilvl="5" w:tplc="7DDA7D2A">
      <w:numFmt w:val="bullet"/>
      <w:lvlText w:val="•"/>
      <w:lvlJc w:val="left"/>
      <w:pPr>
        <w:ind w:left="4999" w:hanging="277"/>
      </w:pPr>
      <w:rPr>
        <w:rFonts w:hint="default"/>
        <w:lang w:val="es-ES" w:eastAsia="en-US" w:bidi="ar-SA"/>
      </w:rPr>
    </w:lvl>
    <w:lvl w:ilvl="6" w:tplc="13C85700">
      <w:numFmt w:val="bullet"/>
      <w:lvlText w:val="•"/>
      <w:lvlJc w:val="left"/>
      <w:pPr>
        <w:ind w:left="5943" w:hanging="277"/>
      </w:pPr>
      <w:rPr>
        <w:rFonts w:hint="default"/>
        <w:lang w:val="es-ES" w:eastAsia="en-US" w:bidi="ar-SA"/>
      </w:rPr>
    </w:lvl>
    <w:lvl w:ilvl="7" w:tplc="2AB4A610">
      <w:numFmt w:val="bullet"/>
      <w:lvlText w:val="•"/>
      <w:lvlJc w:val="left"/>
      <w:pPr>
        <w:ind w:left="6887" w:hanging="277"/>
      </w:pPr>
      <w:rPr>
        <w:rFonts w:hint="default"/>
        <w:lang w:val="es-ES" w:eastAsia="en-US" w:bidi="ar-SA"/>
      </w:rPr>
    </w:lvl>
    <w:lvl w:ilvl="8" w:tplc="35DC8690">
      <w:numFmt w:val="bullet"/>
      <w:lvlText w:val="•"/>
      <w:lvlJc w:val="left"/>
      <w:pPr>
        <w:ind w:left="7831" w:hanging="277"/>
      </w:pPr>
      <w:rPr>
        <w:rFonts w:hint="default"/>
        <w:lang w:val="es-ES" w:eastAsia="en-US" w:bidi="ar-SA"/>
      </w:rPr>
    </w:lvl>
  </w:abstractNum>
  <w:abstractNum w:abstractNumId="3">
    <w:nsid w:val="20B15A05"/>
    <w:multiLevelType w:val="multilevel"/>
    <w:tmpl w:val="9694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612C36"/>
    <w:multiLevelType w:val="hybridMultilevel"/>
    <w:tmpl w:val="7AF0DF4A"/>
    <w:lvl w:ilvl="0" w:tplc="D3E458AA">
      <w:start w:val="1"/>
      <w:numFmt w:val="decimal"/>
      <w:lvlText w:val="%1."/>
      <w:lvlJc w:val="left"/>
      <w:pPr>
        <w:ind w:left="542" w:hanging="360"/>
      </w:pPr>
      <w:rPr>
        <w:rFonts w:ascii="Arial" w:eastAsia="Arial" w:hAnsi="Arial" w:cs="Arial" w:hint="default"/>
        <w:spacing w:val="-1"/>
        <w:w w:val="99"/>
        <w:sz w:val="20"/>
        <w:szCs w:val="20"/>
        <w:lang w:val="es-ES" w:eastAsia="en-US" w:bidi="ar-SA"/>
      </w:rPr>
    </w:lvl>
    <w:lvl w:ilvl="1" w:tplc="F2042D52">
      <w:numFmt w:val="bullet"/>
      <w:lvlText w:val="•"/>
      <w:lvlJc w:val="left"/>
      <w:pPr>
        <w:ind w:left="1476" w:hanging="360"/>
      </w:pPr>
      <w:rPr>
        <w:rFonts w:hint="default"/>
        <w:lang w:val="es-ES" w:eastAsia="en-US" w:bidi="ar-SA"/>
      </w:rPr>
    </w:lvl>
    <w:lvl w:ilvl="2" w:tplc="FE2C987A">
      <w:numFmt w:val="bullet"/>
      <w:lvlText w:val="•"/>
      <w:lvlJc w:val="left"/>
      <w:pPr>
        <w:ind w:left="2412" w:hanging="360"/>
      </w:pPr>
      <w:rPr>
        <w:rFonts w:hint="default"/>
        <w:lang w:val="es-ES" w:eastAsia="en-US" w:bidi="ar-SA"/>
      </w:rPr>
    </w:lvl>
    <w:lvl w:ilvl="3" w:tplc="2482DBF0">
      <w:numFmt w:val="bullet"/>
      <w:lvlText w:val="•"/>
      <w:lvlJc w:val="left"/>
      <w:pPr>
        <w:ind w:left="3348" w:hanging="360"/>
      </w:pPr>
      <w:rPr>
        <w:rFonts w:hint="default"/>
        <w:lang w:val="es-ES" w:eastAsia="en-US" w:bidi="ar-SA"/>
      </w:rPr>
    </w:lvl>
    <w:lvl w:ilvl="4" w:tplc="11007A40">
      <w:numFmt w:val="bullet"/>
      <w:lvlText w:val="•"/>
      <w:lvlJc w:val="left"/>
      <w:pPr>
        <w:ind w:left="4284" w:hanging="360"/>
      </w:pPr>
      <w:rPr>
        <w:rFonts w:hint="default"/>
        <w:lang w:val="es-ES" w:eastAsia="en-US" w:bidi="ar-SA"/>
      </w:rPr>
    </w:lvl>
    <w:lvl w:ilvl="5" w:tplc="627CC364">
      <w:numFmt w:val="bullet"/>
      <w:lvlText w:val="•"/>
      <w:lvlJc w:val="left"/>
      <w:pPr>
        <w:ind w:left="5220" w:hanging="360"/>
      </w:pPr>
      <w:rPr>
        <w:rFonts w:hint="default"/>
        <w:lang w:val="es-ES" w:eastAsia="en-US" w:bidi="ar-SA"/>
      </w:rPr>
    </w:lvl>
    <w:lvl w:ilvl="6" w:tplc="4DB6938A">
      <w:numFmt w:val="bullet"/>
      <w:lvlText w:val="•"/>
      <w:lvlJc w:val="left"/>
      <w:pPr>
        <w:ind w:left="6156" w:hanging="360"/>
      </w:pPr>
      <w:rPr>
        <w:rFonts w:hint="default"/>
        <w:lang w:val="es-ES" w:eastAsia="en-US" w:bidi="ar-SA"/>
      </w:rPr>
    </w:lvl>
    <w:lvl w:ilvl="7" w:tplc="B34E5B70">
      <w:numFmt w:val="bullet"/>
      <w:lvlText w:val="•"/>
      <w:lvlJc w:val="left"/>
      <w:pPr>
        <w:ind w:left="7092" w:hanging="360"/>
      </w:pPr>
      <w:rPr>
        <w:rFonts w:hint="default"/>
        <w:lang w:val="es-ES" w:eastAsia="en-US" w:bidi="ar-SA"/>
      </w:rPr>
    </w:lvl>
    <w:lvl w:ilvl="8" w:tplc="366C5E38">
      <w:numFmt w:val="bullet"/>
      <w:lvlText w:val="•"/>
      <w:lvlJc w:val="left"/>
      <w:pPr>
        <w:ind w:left="8028" w:hanging="360"/>
      </w:pPr>
      <w:rPr>
        <w:rFonts w:hint="default"/>
        <w:lang w:val="es-ES" w:eastAsia="en-US" w:bidi="ar-SA"/>
      </w:rPr>
    </w:lvl>
  </w:abstractNum>
  <w:abstractNum w:abstractNumId="5">
    <w:nsid w:val="220E2A52"/>
    <w:multiLevelType w:val="hybridMultilevel"/>
    <w:tmpl w:val="A5D8BB24"/>
    <w:lvl w:ilvl="0" w:tplc="C79891B0">
      <w:start w:val="1"/>
      <w:numFmt w:val="lowerLetter"/>
      <w:lvlText w:val="%1)"/>
      <w:lvlJc w:val="left"/>
      <w:pPr>
        <w:ind w:left="542" w:hanging="360"/>
      </w:pPr>
      <w:rPr>
        <w:rFonts w:ascii="Arial" w:eastAsia="Arial" w:hAnsi="Arial" w:cs="Arial" w:hint="default"/>
        <w:spacing w:val="-1"/>
        <w:w w:val="99"/>
        <w:sz w:val="20"/>
        <w:szCs w:val="20"/>
        <w:lang w:val="es-ES" w:eastAsia="en-US" w:bidi="ar-SA"/>
      </w:rPr>
    </w:lvl>
    <w:lvl w:ilvl="1" w:tplc="8918D440">
      <w:numFmt w:val="bullet"/>
      <w:lvlText w:val="•"/>
      <w:lvlJc w:val="left"/>
      <w:pPr>
        <w:ind w:left="1476" w:hanging="360"/>
      </w:pPr>
      <w:rPr>
        <w:rFonts w:hint="default"/>
        <w:lang w:val="es-ES" w:eastAsia="en-US" w:bidi="ar-SA"/>
      </w:rPr>
    </w:lvl>
    <w:lvl w:ilvl="2" w:tplc="176E16E2">
      <w:numFmt w:val="bullet"/>
      <w:lvlText w:val="•"/>
      <w:lvlJc w:val="left"/>
      <w:pPr>
        <w:ind w:left="2412" w:hanging="360"/>
      </w:pPr>
      <w:rPr>
        <w:rFonts w:hint="default"/>
        <w:lang w:val="es-ES" w:eastAsia="en-US" w:bidi="ar-SA"/>
      </w:rPr>
    </w:lvl>
    <w:lvl w:ilvl="3" w:tplc="48F8CF84">
      <w:numFmt w:val="bullet"/>
      <w:lvlText w:val="•"/>
      <w:lvlJc w:val="left"/>
      <w:pPr>
        <w:ind w:left="3348" w:hanging="360"/>
      </w:pPr>
      <w:rPr>
        <w:rFonts w:hint="default"/>
        <w:lang w:val="es-ES" w:eastAsia="en-US" w:bidi="ar-SA"/>
      </w:rPr>
    </w:lvl>
    <w:lvl w:ilvl="4" w:tplc="802A5582">
      <w:numFmt w:val="bullet"/>
      <w:lvlText w:val="•"/>
      <w:lvlJc w:val="left"/>
      <w:pPr>
        <w:ind w:left="4284" w:hanging="360"/>
      </w:pPr>
      <w:rPr>
        <w:rFonts w:hint="default"/>
        <w:lang w:val="es-ES" w:eastAsia="en-US" w:bidi="ar-SA"/>
      </w:rPr>
    </w:lvl>
    <w:lvl w:ilvl="5" w:tplc="F5624B80">
      <w:numFmt w:val="bullet"/>
      <w:lvlText w:val="•"/>
      <w:lvlJc w:val="left"/>
      <w:pPr>
        <w:ind w:left="5220" w:hanging="360"/>
      </w:pPr>
      <w:rPr>
        <w:rFonts w:hint="default"/>
        <w:lang w:val="es-ES" w:eastAsia="en-US" w:bidi="ar-SA"/>
      </w:rPr>
    </w:lvl>
    <w:lvl w:ilvl="6" w:tplc="FFB67576">
      <w:numFmt w:val="bullet"/>
      <w:lvlText w:val="•"/>
      <w:lvlJc w:val="left"/>
      <w:pPr>
        <w:ind w:left="6156" w:hanging="360"/>
      </w:pPr>
      <w:rPr>
        <w:rFonts w:hint="default"/>
        <w:lang w:val="es-ES" w:eastAsia="en-US" w:bidi="ar-SA"/>
      </w:rPr>
    </w:lvl>
    <w:lvl w:ilvl="7" w:tplc="9ABE0402">
      <w:numFmt w:val="bullet"/>
      <w:lvlText w:val="•"/>
      <w:lvlJc w:val="left"/>
      <w:pPr>
        <w:ind w:left="7092" w:hanging="360"/>
      </w:pPr>
      <w:rPr>
        <w:rFonts w:hint="default"/>
        <w:lang w:val="es-ES" w:eastAsia="en-US" w:bidi="ar-SA"/>
      </w:rPr>
    </w:lvl>
    <w:lvl w:ilvl="8" w:tplc="0D142CDC">
      <w:numFmt w:val="bullet"/>
      <w:lvlText w:val="•"/>
      <w:lvlJc w:val="left"/>
      <w:pPr>
        <w:ind w:left="8028" w:hanging="360"/>
      </w:pPr>
      <w:rPr>
        <w:rFonts w:hint="default"/>
        <w:lang w:val="es-ES" w:eastAsia="en-US" w:bidi="ar-SA"/>
      </w:rPr>
    </w:lvl>
  </w:abstractNum>
  <w:abstractNum w:abstractNumId="6">
    <w:nsid w:val="28580459"/>
    <w:multiLevelType w:val="hybridMultilevel"/>
    <w:tmpl w:val="3AE4A2D4"/>
    <w:lvl w:ilvl="0" w:tplc="2BD614D2">
      <w:start w:val="1"/>
      <w:numFmt w:val="lowerLetter"/>
      <w:lvlText w:val="%1)"/>
      <w:lvlJc w:val="left"/>
      <w:pPr>
        <w:ind w:left="720" w:hanging="360"/>
      </w:pPr>
      <w:rPr>
        <w:rFonts w:eastAsiaTheme="minorHAnsi" w:hint="default"/>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8C71CFF"/>
    <w:multiLevelType w:val="hybridMultilevel"/>
    <w:tmpl w:val="4F3C2BC8"/>
    <w:lvl w:ilvl="0" w:tplc="FC2024C8">
      <w:numFmt w:val="bullet"/>
      <w:lvlText w:val=""/>
      <w:lvlJc w:val="left"/>
      <w:pPr>
        <w:ind w:left="542" w:hanging="360"/>
      </w:pPr>
      <w:rPr>
        <w:rFonts w:ascii="Symbol" w:eastAsia="Symbol" w:hAnsi="Symbol" w:cs="Symbol" w:hint="default"/>
        <w:w w:val="99"/>
        <w:sz w:val="20"/>
        <w:szCs w:val="20"/>
        <w:lang w:val="es-ES" w:eastAsia="en-US" w:bidi="ar-SA"/>
      </w:rPr>
    </w:lvl>
    <w:lvl w:ilvl="1" w:tplc="6D886C74">
      <w:numFmt w:val="bullet"/>
      <w:lvlText w:val="-"/>
      <w:lvlJc w:val="left"/>
      <w:pPr>
        <w:ind w:left="5657" w:hanging="123"/>
      </w:pPr>
      <w:rPr>
        <w:rFonts w:ascii="Arial" w:eastAsia="Arial" w:hAnsi="Arial" w:cs="Arial" w:hint="default"/>
        <w:w w:val="99"/>
        <w:sz w:val="20"/>
        <w:szCs w:val="20"/>
        <w:lang w:val="es-ES" w:eastAsia="en-US" w:bidi="ar-SA"/>
      </w:rPr>
    </w:lvl>
    <w:lvl w:ilvl="2" w:tplc="2F88C70E">
      <w:numFmt w:val="bullet"/>
      <w:lvlText w:val="•"/>
      <w:lvlJc w:val="left"/>
      <w:pPr>
        <w:ind w:left="5660" w:hanging="123"/>
      </w:pPr>
      <w:rPr>
        <w:rFonts w:hint="default"/>
        <w:lang w:val="es-ES" w:eastAsia="en-US" w:bidi="ar-SA"/>
      </w:rPr>
    </w:lvl>
    <w:lvl w:ilvl="3" w:tplc="F76A61D0">
      <w:numFmt w:val="bullet"/>
      <w:lvlText w:val="•"/>
      <w:lvlJc w:val="left"/>
      <w:pPr>
        <w:ind w:left="6190" w:hanging="123"/>
      </w:pPr>
      <w:rPr>
        <w:rFonts w:hint="default"/>
        <w:lang w:val="es-ES" w:eastAsia="en-US" w:bidi="ar-SA"/>
      </w:rPr>
    </w:lvl>
    <w:lvl w:ilvl="4" w:tplc="07220542">
      <w:numFmt w:val="bullet"/>
      <w:lvlText w:val="•"/>
      <w:lvlJc w:val="left"/>
      <w:pPr>
        <w:ind w:left="6720" w:hanging="123"/>
      </w:pPr>
      <w:rPr>
        <w:rFonts w:hint="default"/>
        <w:lang w:val="es-ES" w:eastAsia="en-US" w:bidi="ar-SA"/>
      </w:rPr>
    </w:lvl>
    <w:lvl w:ilvl="5" w:tplc="1A7EB16A">
      <w:numFmt w:val="bullet"/>
      <w:lvlText w:val="•"/>
      <w:lvlJc w:val="left"/>
      <w:pPr>
        <w:ind w:left="7250" w:hanging="123"/>
      </w:pPr>
      <w:rPr>
        <w:rFonts w:hint="default"/>
        <w:lang w:val="es-ES" w:eastAsia="en-US" w:bidi="ar-SA"/>
      </w:rPr>
    </w:lvl>
    <w:lvl w:ilvl="6" w:tplc="D19AA15E">
      <w:numFmt w:val="bullet"/>
      <w:lvlText w:val="•"/>
      <w:lvlJc w:val="left"/>
      <w:pPr>
        <w:ind w:left="7780" w:hanging="123"/>
      </w:pPr>
      <w:rPr>
        <w:rFonts w:hint="default"/>
        <w:lang w:val="es-ES" w:eastAsia="en-US" w:bidi="ar-SA"/>
      </w:rPr>
    </w:lvl>
    <w:lvl w:ilvl="7" w:tplc="406A878C">
      <w:numFmt w:val="bullet"/>
      <w:lvlText w:val="•"/>
      <w:lvlJc w:val="left"/>
      <w:pPr>
        <w:ind w:left="8310" w:hanging="123"/>
      </w:pPr>
      <w:rPr>
        <w:rFonts w:hint="default"/>
        <w:lang w:val="es-ES" w:eastAsia="en-US" w:bidi="ar-SA"/>
      </w:rPr>
    </w:lvl>
    <w:lvl w:ilvl="8" w:tplc="A1A24A2E">
      <w:numFmt w:val="bullet"/>
      <w:lvlText w:val="•"/>
      <w:lvlJc w:val="left"/>
      <w:pPr>
        <w:ind w:left="8840" w:hanging="123"/>
      </w:pPr>
      <w:rPr>
        <w:rFonts w:hint="default"/>
        <w:lang w:val="es-ES" w:eastAsia="en-US" w:bidi="ar-SA"/>
      </w:rPr>
    </w:lvl>
  </w:abstractNum>
  <w:abstractNum w:abstractNumId="8">
    <w:nsid w:val="31A6674B"/>
    <w:multiLevelType w:val="hybridMultilevel"/>
    <w:tmpl w:val="0196278A"/>
    <w:lvl w:ilvl="0" w:tplc="1D6C0C1E">
      <w:start w:val="1"/>
      <w:numFmt w:val="decimal"/>
      <w:lvlText w:val="%1."/>
      <w:lvlJc w:val="left"/>
      <w:pPr>
        <w:ind w:left="542" w:hanging="360"/>
      </w:pPr>
      <w:rPr>
        <w:rFonts w:ascii="Arial" w:eastAsia="Arial" w:hAnsi="Arial" w:cs="Arial" w:hint="default"/>
        <w:spacing w:val="-1"/>
        <w:w w:val="99"/>
        <w:sz w:val="20"/>
        <w:szCs w:val="20"/>
        <w:lang w:val="es-ES" w:eastAsia="en-US" w:bidi="ar-SA"/>
      </w:rPr>
    </w:lvl>
    <w:lvl w:ilvl="1" w:tplc="50B235C2">
      <w:numFmt w:val="bullet"/>
      <w:lvlText w:val="•"/>
      <w:lvlJc w:val="left"/>
      <w:pPr>
        <w:ind w:left="1476" w:hanging="360"/>
      </w:pPr>
      <w:rPr>
        <w:rFonts w:hint="default"/>
        <w:lang w:val="es-ES" w:eastAsia="en-US" w:bidi="ar-SA"/>
      </w:rPr>
    </w:lvl>
    <w:lvl w:ilvl="2" w:tplc="E0247D12">
      <w:numFmt w:val="bullet"/>
      <w:lvlText w:val="•"/>
      <w:lvlJc w:val="left"/>
      <w:pPr>
        <w:ind w:left="2412" w:hanging="360"/>
      </w:pPr>
      <w:rPr>
        <w:rFonts w:hint="default"/>
        <w:lang w:val="es-ES" w:eastAsia="en-US" w:bidi="ar-SA"/>
      </w:rPr>
    </w:lvl>
    <w:lvl w:ilvl="3" w:tplc="9C74A1C8">
      <w:numFmt w:val="bullet"/>
      <w:lvlText w:val="•"/>
      <w:lvlJc w:val="left"/>
      <w:pPr>
        <w:ind w:left="3348" w:hanging="360"/>
      </w:pPr>
      <w:rPr>
        <w:rFonts w:hint="default"/>
        <w:lang w:val="es-ES" w:eastAsia="en-US" w:bidi="ar-SA"/>
      </w:rPr>
    </w:lvl>
    <w:lvl w:ilvl="4" w:tplc="156E7ADC">
      <w:numFmt w:val="bullet"/>
      <w:lvlText w:val="•"/>
      <w:lvlJc w:val="left"/>
      <w:pPr>
        <w:ind w:left="4284" w:hanging="360"/>
      </w:pPr>
      <w:rPr>
        <w:rFonts w:hint="default"/>
        <w:lang w:val="es-ES" w:eastAsia="en-US" w:bidi="ar-SA"/>
      </w:rPr>
    </w:lvl>
    <w:lvl w:ilvl="5" w:tplc="B24241B4">
      <w:numFmt w:val="bullet"/>
      <w:lvlText w:val="•"/>
      <w:lvlJc w:val="left"/>
      <w:pPr>
        <w:ind w:left="5220" w:hanging="360"/>
      </w:pPr>
      <w:rPr>
        <w:rFonts w:hint="default"/>
        <w:lang w:val="es-ES" w:eastAsia="en-US" w:bidi="ar-SA"/>
      </w:rPr>
    </w:lvl>
    <w:lvl w:ilvl="6" w:tplc="23B66E60">
      <w:numFmt w:val="bullet"/>
      <w:lvlText w:val="•"/>
      <w:lvlJc w:val="left"/>
      <w:pPr>
        <w:ind w:left="6156" w:hanging="360"/>
      </w:pPr>
      <w:rPr>
        <w:rFonts w:hint="default"/>
        <w:lang w:val="es-ES" w:eastAsia="en-US" w:bidi="ar-SA"/>
      </w:rPr>
    </w:lvl>
    <w:lvl w:ilvl="7" w:tplc="B6E4E6C0">
      <w:numFmt w:val="bullet"/>
      <w:lvlText w:val="•"/>
      <w:lvlJc w:val="left"/>
      <w:pPr>
        <w:ind w:left="7092" w:hanging="360"/>
      </w:pPr>
      <w:rPr>
        <w:rFonts w:hint="default"/>
        <w:lang w:val="es-ES" w:eastAsia="en-US" w:bidi="ar-SA"/>
      </w:rPr>
    </w:lvl>
    <w:lvl w:ilvl="8" w:tplc="E3641A58">
      <w:numFmt w:val="bullet"/>
      <w:lvlText w:val="•"/>
      <w:lvlJc w:val="left"/>
      <w:pPr>
        <w:ind w:left="8028" w:hanging="360"/>
      </w:pPr>
      <w:rPr>
        <w:rFonts w:hint="default"/>
        <w:lang w:val="es-ES" w:eastAsia="en-US" w:bidi="ar-SA"/>
      </w:rPr>
    </w:lvl>
  </w:abstractNum>
  <w:abstractNum w:abstractNumId="9">
    <w:nsid w:val="35720F89"/>
    <w:multiLevelType w:val="multilevel"/>
    <w:tmpl w:val="3E80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7D2B39"/>
    <w:multiLevelType w:val="hybridMultilevel"/>
    <w:tmpl w:val="7A801AC6"/>
    <w:lvl w:ilvl="0" w:tplc="52FE3158">
      <w:start w:val="3"/>
      <w:numFmt w:val="decimal"/>
      <w:lvlText w:val="%1."/>
      <w:lvlJc w:val="left"/>
      <w:pPr>
        <w:ind w:left="362" w:hanging="360"/>
      </w:pPr>
      <w:rPr>
        <w:rFonts w:hint="default"/>
        <w:i w:val="0"/>
      </w:rPr>
    </w:lvl>
    <w:lvl w:ilvl="1" w:tplc="340A0019" w:tentative="1">
      <w:start w:val="1"/>
      <w:numFmt w:val="lowerLetter"/>
      <w:lvlText w:val="%2."/>
      <w:lvlJc w:val="left"/>
      <w:pPr>
        <w:ind w:left="1082" w:hanging="360"/>
      </w:pPr>
    </w:lvl>
    <w:lvl w:ilvl="2" w:tplc="340A001B" w:tentative="1">
      <w:start w:val="1"/>
      <w:numFmt w:val="lowerRoman"/>
      <w:lvlText w:val="%3."/>
      <w:lvlJc w:val="right"/>
      <w:pPr>
        <w:ind w:left="1802" w:hanging="180"/>
      </w:pPr>
    </w:lvl>
    <w:lvl w:ilvl="3" w:tplc="340A000F" w:tentative="1">
      <w:start w:val="1"/>
      <w:numFmt w:val="decimal"/>
      <w:lvlText w:val="%4."/>
      <w:lvlJc w:val="left"/>
      <w:pPr>
        <w:ind w:left="2522" w:hanging="360"/>
      </w:pPr>
    </w:lvl>
    <w:lvl w:ilvl="4" w:tplc="340A0019" w:tentative="1">
      <w:start w:val="1"/>
      <w:numFmt w:val="lowerLetter"/>
      <w:lvlText w:val="%5."/>
      <w:lvlJc w:val="left"/>
      <w:pPr>
        <w:ind w:left="3242" w:hanging="360"/>
      </w:pPr>
    </w:lvl>
    <w:lvl w:ilvl="5" w:tplc="340A001B" w:tentative="1">
      <w:start w:val="1"/>
      <w:numFmt w:val="lowerRoman"/>
      <w:lvlText w:val="%6."/>
      <w:lvlJc w:val="right"/>
      <w:pPr>
        <w:ind w:left="3962" w:hanging="180"/>
      </w:pPr>
    </w:lvl>
    <w:lvl w:ilvl="6" w:tplc="340A000F" w:tentative="1">
      <w:start w:val="1"/>
      <w:numFmt w:val="decimal"/>
      <w:lvlText w:val="%7."/>
      <w:lvlJc w:val="left"/>
      <w:pPr>
        <w:ind w:left="4682" w:hanging="360"/>
      </w:pPr>
    </w:lvl>
    <w:lvl w:ilvl="7" w:tplc="340A0019" w:tentative="1">
      <w:start w:val="1"/>
      <w:numFmt w:val="lowerLetter"/>
      <w:lvlText w:val="%8."/>
      <w:lvlJc w:val="left"/>
      <w:pPr>
        <w:ind w:left="5402" w:hanging="360"/>
      </w:pPr>
    </w:lvl>
    <w:lvl w:ilvl="8" w:tplc="340A001B" w:tentative="1">
      <w:start w:val="1"/>
      <w:numFmt w:val="lowerRoman"/>
      <w:lvlText w:val="%9."/>
      <w:lvlJc w:val="right"/>
      <w:pPr>
        <w:ind w:left="6122" w:hanging="180"/>
      </w:pPr>
    </w:lvl>
  </w:abstractNum>
  <w:abstractNum w:abstractNumId="11">
    <w:nsid w:val="3A37002D"/>
    <w:multiLevelType w:val="multilevel"/>
    <w:tmpl w:val="D850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06C1F6F"/>
    <w:multiLevelType w:val="hybridMultilevel"/>
    <w:tmpl w:val="242E7B44"/>
    <w:lvl w:ilvl="0" w:tplc="340A0017">
      <w:start w:val="3"/>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42B1477C"/>
    <w:multiLevelType w:val="hybridMultilevel"/>
    <w:tmpl w:val="22D6B9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42FB6B19"/>
    <w:multiLevelType w:val="hybridMultilevel"/>
    <w:tmpl w:val="43FCA49C"/>
    <w:lvl w:ilvl="0" w:tplc="A5AAF73C">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nsid w:val="44257DAB"/>
    <w:multiLevelType w:val="hybridMultilevel"/>
    <w:tmpl w:val="960605E0"/>
    <w:lvl w:ilvl="0" w:tplc="DB50318A">
      <w:start w:val="1"/>
      <w:numFmt w:val="decimal"/>
      <w:lvlText w:val="(%1)"/>
      <w:lvlJc w:val="left"/>
      <w:pPr>
        <w:ind w:left="542" w:hanging="360"/>
      </w:pPr>
      <w:rPr>
        <w:rFonts w:ascii="Times New Roman" w:eastAsia="Times New Roman" w:hAnsi="Times New Roman" w:cs="Times New Roman" w:hint="default"/>
        <w:w w:val="99"/>
        <w:sz w:val="20"/>
        <w:szCs w:val="20"/>
        <w:lang w:val="es-ES" w:eastAsia="en-US" w:bidi="ar-SA"/>
      </w:rPr>
    </w:lvl>
    <w:lvl w:ilvl="1" w:tplc="DEAE5A08">
      <w:numFmt w:val="bullet"/>
      <w:lvlText w:val="•"/>
      <w:lvlJc w:val="left"/>
      <w:pPr>
        <w:ind w:left="1476" w:hanging="360"/>
      </w:pPr>
      <w:rPr>
        <w:rFonts w:hint="default"/>
        <w:lang w:val="es-ES" w:eastAsia="en-US" w:bidi="ar-SA"/>
      </w:rPr>
    </w:lvl>
    <w:lvl w:ilvl="2" w:tplc="5C045C80">
      <w:numFmt w:val="bullet"/>
      <w:lvlText w:val="•"/>
      <w:lvlJc w:val="left"/>
      <w:pPr>
        <w:ind w:left="2412" w:hanging="360"/>
      </w:pPr>
      <w:rPr>
        <w:rFonts w:hint="default"/>
        <w:lang w:val="es-ES" w:eastAsia="en-US" w:bidi="ar-SA"/>
      </w:rPr>
    </w:lvl>
    <w:lvl w:ilvl="3" w:tplc="EC924CD6">
      <w:numFmt w:val="bullet"/>
      <w:lvlText w:val="•"/>
      <w:lvlJc w:val="left"/>
      <w:pPr>
        <w:ind w:left="3348" w:hanging="360"/>
      </w:pPr>
      <w:rPr>
        <w:rFonts w:hint="default"/>
        <w:lang w:val="es-ES" w:eastAsia="en-US" w:bidi="ar-SA"/>
      </w:rPr>
    </w:lvl>
    <w:lvl w:ilvl="4" w:tplc="3550B388">
      <w:numFmt w:val="bullet"/>
      <w:lvlText w:val="•"/>
      <w:lvlJc w:val="left"/>
      <w:pPr>
        <w:ind w:left="4284" w:hanging="360"/>
      </w:pPr>
      <w:rPr>
        <w:rFonts w:hint="default"/>
        <w:lang w:val="es-ES" w:eastAsia="en-US" w:bidi="ar-SA"/>
      </w:rPr>
    </w:lvl>
    <w:lvl w:ilvl="5" w:tplc="1236DE64">
      <w:numFmt w:val="bullet"/>
      <w:lvlText w:val="•"/>
      <w:lvlJc w:val="left"/>
      <w:pPr>
        <w:ind w:left="5220" w:hanging="360"/>
      </w:pPr>
      <w:rPr>
        <w:rFonts w:hint="default"/>
        <w:lang w:val="es-ES" w:eastAsia="en-US" w:bidi="ar-SA"/>
      </w:rPr>
    </w:lvl>
    <w:lvl w:ilvl="6" w:tplc="362EFC3A">
      <w:numFmt w:val="bullet"/>
      <w:lvlText w:val="•"/>
      <w:lvlJc w:val="left"/>
      <w:pPr>
        <w:ind w:left="6156" w:hanging="360"/>
      </w:pPr>
      <w:rPr>
        <w:rFonts w:hint="default"/>
        <w:lang w:val="es-ES" w:eastAsia="en-US" w:bidi="ar-SA"/>
      </w:rPr>
    </w:lvl>
    <w:lvl w:ilvl="7" w:tplc="F1F6F876">
      <w:numFmt w:val="bullet"/>
      <w:lvlText w:val="•"/>
      <w:lvlJc w:val="left"/>
      <w:pPr>
        <w:ind w:left="7092" w:hanging="360"/>
      </w:pPr>
      <w:rPr>
        <w:rFonts w:hint="default"/>
        <w:lang w:val="es-ES" w:eastAsia="en-US" w:bidi="ar-SA"/>
      </w:rPr>
    </w:lvl>
    <w:lvl w:ilvl="8" w:tplc="4FE67C74">
      <w:numFmt w:val="bullet"/>
      <w:lvlText w:val="•"/>
      <w:lvlJc w:val="left"/>
      <w:pPr>
        <w:ind w:left="8028" w:hanging="360"/>
      </w:pPr>
      <w:rPr>
        <w:rFonts w:hint="default"/>
        <w:lang w:val="es-ES" w:eastAsia="en-US" w:bidi="ar-SA"/>
      </w:rPr>
    </w:lvl>
  </w:abstractNum>
  <w:abstractNum w:abstractNumId="16">
    <w:nsid w:val="47037AE8"/>
    <w:multiLevelType w:val="multilevel"/>
    <w:tmpl w:val="D3E44F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814AD8"/>
    <w:multiLevelType w:val="multilevel"/>
    <w:tmpl w:val="E416B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2423FA"/>
    <w:multiLevelType w:val="multilevel"/>
    <w:tmpl w:val="EC7A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5C54E5"/>
    <w:multiLevelType w:val="multilevel"/>
    <w:tmpl w:val="332A5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313B1F"/>
    <w:multiLevelType w:val="hybridMultilevel"/>
    <w:tmpl w:val="941EE7FC"/>
    <w:lvl w:ilvl="0" w:tplc="286C24A0">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528E6443"/>
    <w:multiLevelType w:val="hybridMultilevel"/>
    <w:tmpl w:val="C652C150"/>
    <w:lvl w:ilvl="0" w:tplc="03BCB61C">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53A3586F"/>
    <w:multiLevelType w:val="hybridMultilevel"/>
    <w:tmpl w:val="A2369688"/>
    <w:lvl w:ilvl="0" w:tplc="8000F452">
      <w:numFmt w:val="bullet"/>
      <w:lvlText w:val=""/>
      <w:lvlJc w:val="left"/>
      <w:pPr>
        <w:ind w:left="720" w:hanging="360"/>
      </w:pPr>
      <w:rPr>
        <w:rFonts w:ascii="Symbol" w:eastAsiaTheme="minorHAns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55C07327"/>
    <w:multiLevelType w:val="multilevel"/>
    <w:tmpl w:val="E044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406E60"/>
    <w:multiLevelType w:val="hybridMultilevel"/>
    <w:tmpl w:val="AEC8D42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58003A65"/>
    <w:multiLevelType w:val="multilevel"/>
    <w:tmpl w:val="F1200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1A10F6"/>
    <w:multiLevelType w:val="hybridMultilevel"/>
    <w:tmpl w:val="5A027DE8"/>
    <w:lvl w:ilvl="0" w:tplc="C7C8FF1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7">
    <w:nsid w:val="5C434E08"/>
    <w:multiLevelType w:val="hybridMultilevel"/>
    <w:tmpl w:val="85B4E01E"/>
    <w:lvl w:ilvl="0" w:tplc="66AE8E5E">
      <w:numFmt w:val="bullet"/>
      <w:lvlText w:val=""/>
      <w:lvlJc w:val="left"/>
      <w:pPr>
        <w:ind w:left="542" w:hanging="360"/>
      </w:pPr>
      <w:rPr>
        <w:rFonts w:ascii="Wingdings" w:eastAsia="Wingdings" w:hAnsi="Wingdings" w:cs="Wingdings" w:hint="default"/>
        <w:w w:val="99"/>
        <w:sz w:val="20"/>
        <w:szCs w:val="20"/>
        <w:lang w:val="es-ES" w:eastAsia="en-US" w:bidi="ar-SA"/>
      </w:rPr>
    </w:lvl>
    <w:lvl w:ilvl="1" w:tplc="49524E2A">
      <w:numFmt w:val="bullet"/>
      <w:lvlText w:val="•"/>
      <w:lvlJc w:val="left"/>
      <w:pPr>
        <w:ind w:left="1476" w:hanging="360"/>
      </w:pPr>
      <w:rPr>
        <w:rFonts w:hint="default"/>
        <w:lang w:val="es-ES" w:eastAsia="en-US" w:bidi="ar-SA"/>
      </w:rPr>
    </w:lvl>
    <w:lvl w:ilvl="2" w:tplc="39CE0668">
      <w:numFmt w:val="bullet"/>
      <w:lvlText w:val="•"/>
      <w:lvlJc w:val="left"/>
      <w:pPr>
        <w:ind w:left="2412" w:hanging="360"/>
      </w:pPr>
      <w:rPr>
        <w:rFonts w:hint="default"/>
        <w:lang w:val="es-ES" w:eastAsia="en-US" w:bidi="ar-SA"/>
      </w:rPr>
    </w:lvl>
    <w:lvl w:ilvl="3" w:tplc="025E2A2C">
      <w:numFmt w:val="bullet"/>
      <w:lvlText w:val="•"/>
      <w:lvlJc w:val="left"/>
      <w:pPr>
        <w:ind w:left="3348" w:hanging="360"/>
      </w:pPr>
      <w:rPr>
        <w:rFonts w:hint="default"/>
        <w:lang w:val="es-ES" w:eastAsia="en-US" w:bidi="ar-SA"/>
      </w:rPr>
    </w:lvl>
    <w:lvl w:ilvl="4" w:tplc="232EDD10">
      <w:numFmt w:val="bullet"/>
      <w:lvlText w:val="•"/>
      <w:lvlJc w:val="left"/>
      <w:pPr>
        <w:ind w:left="4284" w:hanging="360"/>
      </w:pPr>
      <w:rPr>
        <w:rFonts w:hint="default"/>
        <w:lang w:val="es-ES" w:eastAsia="en-US" w:bidi="ar-SA"/>
      </w:rPr>
    </w:lvl>
    <w:lvl w:ilvl="5" w:tplc="35AA0F1C">
      <w:numFmt w:val="bullet"/>
      <w:lvlText w:val="•"/>
      <w:lvlJc w:val="left"/>
      <w:pPr>
        <w:ind w:left="5220" w:hanging="360"/>
      </w:pPr>
      <w:rPr>
        <w:rFonts w:hint="default"/>
        <w:lang w:val="es-ES" w:eastAsia="en-US" w:bidi="ar-SA"/>
      </w:rPr>
    </w:lvl>
    <w:lvl w:ilvl="6" w:tplc="0778D4D6">
      <w:numFmt w:val="bullet"/>
      <w:lvlText w:val="•"/>
      <w:lvlJc w:val="left"/>
      <w:pPr>
        <w:ind w:left="6156" w:hanging="360"/>
      </w:pPr>
      <w:rPr>
        <w:rFonts w:hint="default"/>
        <w:lang w:val="es-ES" w:eastAsia="en-US" w:bidi="ar-SA"/>
      </w:rPr>
    </w:lvl>
    <w:lvl w:ilvl="7" w:tplc="BE16E57A">
      <w:numFmt w:val="bullet"/>
      <w:lvlText w:val="•"/>
      <w:lvlJc w:val="left"/>
      <w:pPr>
        <w:ind w:left="7092" w:hanging="360"/>
      </w:pPr>
      <w:rPr>
        <w:rFonts w:hint="default"/>
        <w:lang w:val="es-ES" w:eastAsia="en-US" w:bidi="ar-SA"/>
      </w:rPr>
    </w:lvl>
    <w:lvl w:ilvl="8" w:tplc="1B68C9CC">
      <w:numFmt w:val="bullet"/>
      <w:lvlText w:val="•"/>
      <w:lvlJc w:val="left"/>
      <w:pPr>
        <w:ind w:left="8028" w:hanging="360"/>
      </w:pPr>
      <w:rPr>
        <w:rFonts w:hint="default"/>
        <w:lang w:val="es-ES" w:eastAsia="en-US" w:bidi="ar-SA"/>
      </w:rPr>
    </w:lvl>
  </w:abstractNum>
  <w:abstractNum w:abstractNumId="28">
    <w:nsid w:val="5C527F3F"/>
    <w:multiLevelType w:val="hybridMultilevel"/>
    <w:tmpl w:val="1C8A1C66"/>
    <w:lvl w:ilvl="0" w:tplc="92E84770">
      <w:numFmt w:val="bullet"/>
      <w:lvlText w:val=""/>
      <w:lvlJc w:val="left"/>
      <w:pPr>
        <w:ind w:left="720" w:hanging="360"/>
      </w:pPr>
      <w:rPr>
        <w:rFonts w:ascii="Symbol" w:eastAsia="Times New Roman"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5EA47636"/>
    <w:multiLevelType w:val="hybridMultilevel"/>
    <w:tmpl w:val="A0B6E7F4"/>
    <w:lvl w:ilvl="0" w:tplc="1070F014">
      <w:start w:val="1"/>
      <w:numFmt w:val="decimal"/>
      <w:lvlText w:val="%1."/>
      <w:lvlJc w:val="left"/>
      <w:pPr>
        <w:ind w:left="362" w:hanging="360"/>
      </w:pPr>
      <w:rPr>
        <w:rFonts w:hint="default"/>
        <w:i w:val="0"/>
      </w:rPr>
    </w:lvl>
    <w:lvl w:ilvl="1" w:tplc="340A0019" w:tentative="1">
      <w:start w:val="1"/>
      <w:numFmt w:val="lowerLetter"/>
      <w:lvlText w:val="%2."/>
      <w:lvlJc w:val="left"/>
      <w:pPr>
        <w:ind w:left="1082" w:hanging="360"/>
      </w:pPr>
    </w:lvl>
    <w:lvl w:ilvl="2" w:tplc="340A001B" w:tentative="1">
      <w:start w:val="1"/>
      <w:numFmt w:val="lowerRoman"/>
      <w:lvlText w:val="%3."/>
      <w:lvlJc w:val="right"/>
      <w:pPr>
        <w:ind w:left="1802" w:hanging="180"/>
      </w:pPr>
    </w:lvl>
    <w:lvl w:ilvl="3" w:tplc="340A000F" w:tentative="1">
      <w:start w:val="1"/>
      <w:numFmt w:val="decimal"/>
      <w:lvlText w:val="%4."/>
      <w:lvlJc w:val="left"/>
      <w:pPr>
        <w:ind w:left="2522" w:hanging="360"/>
      </w:pPr>
    </w:lvl>
    <w:lvl w:ilvl="4" w:tplc="340A0019" w:tentative="1">
      <w:start w:val="1"/>
      <w:numFmt w:val="lowerLetter"/>
      <w:lvlText w:val="%5."/>
      <w:lvlJc w:val="left"/>
      <w:pPr>
        <w:ind w:left="3242" w:hanging="360"/>
      </w:pPr>
    </w:lvl>
    <w:lvl w:ilvl="5" w:tplc="340A001B" w:tentative="1">
      <w:start w:val="1"/>
      <w:numFmt w:val="lowerRoman"/>
      <w:lvlText w:val="%6."/>
      <w:lvlJc w:val="right"/>
      <w:pPr>
        <w:ind w:left="3962" w:hanging="180"/>
      </w:pPr>
    </w:lvl>
    <w:lvl w:ilvl="6" w:tplc="340A000F" w:tentative="1">
      <w:start w:val="1"/>
      <w:numFmt w:val="decimal"/>
      <w:lvlText w:val="%7."/>
      <w:lvlJc w:val="left"/>
      <w:pPr>
        <w:ind w:left="4682" w:hanging="360"/>
      </w:pPr>
    </w:lvl>
    <w:lvl w:ilvl="7" w:tplc="340A0019" w:tentative="1">
      <w:start w:val="1"/>
      <w:numFmt w:val="lowerLetter"/>
      <w:lvlText w:val="%8."/>
      <w:lvlJc w:val="left"/>
      <w:pPr>
        <w:ind w:left="5402" w:hanging="360"/>
      </w:pPr>
    </w:lvl>
    <w:lvl w:ilvl="8" w:tplc="340A001B" w:tentative="1">
      <w:start w:val="1"/>
      <w:numFmt w:val="lowerRoman"/>
      <w:lvlText w:val="%9."/>
      <w:lvlJc w:val="right"/>
      <w:pPr>
        <w:ind w:left="6122" w:hanging="180"/>
      </w:pPr>
    </w:lvl>
  </w:abstractNum>
  <w:abstractNum w:abstractNumId="30">
    <w:nsid w:val="62582626"/>
    <w:multiLevelType w:val="multilevel"/>
    <w:tmpl w:val="4DB6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5E82F87"/>
    <w:multiLevelType w:val="hybridMultilevel"/>
    <w:tmpl w:val="DF1E3E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667733FC"/>
    <w:multiLevelType w:val="hybridMultilevel"/>
    <w:tmpl w:val="4C9EA7A4"/>
    <w:lvl w:ilvl="0" w:tplc="07B6238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671F549C"/>
    <w:multiLevelType w:val="hybridMultilevel"/>
    <w:tmpl w:val="AB821552"/>
    <w:lvl w:ilvl="0" w:tplc="46CA3F74">
      <w:start w:val="5"/>
      <w:numFmt w:val="decimal"/>
      <w:lvlText w:val="%1"/>
      <w:lvlJc w:val="left"/>
      <w:pPr>
        <w:ind w:left="568" w:hanging="387"/>
      </w:pPr>
      <w:rPr>
        <w:rFonts w:hint="default"/>
        <w:lang w:val="es-ES" w:eastAsia="en-US" w:bidi="ar-SA"/>
      </w:rPr>
    </w:lvl>
    <w:lvl w:ilvl="1" w:tplc="AB3CA3E2">
      <w:numFmt w:val="none"/>
      <w:lvlText w:val=""/>
      <w:lvlJc w:val="left"/>
      <w:pPr>
        <w:tabs>
          <w:tab w:val="num" w:pos="360"/>
        </w:tabs>
      </w:pPr>
    </w:lvl>
    <w:lvl w:ilvl="2" w:tplc="BE684354">
      <w:numFmt w:val="bullet"/>
      <w:lvlText w:val="•"/>
      <w:lvlJc w:val="left"/>
      <w:pPr>
        <w:ind w:left="2428" w:hanging="387"/>
      </w:pPr>
      <w:rPr>
        <w:rFonts w:hint="default"/>
        <w:lang w:val="es-ES" w:eastAsia="en-US" w:bidi="ar-SA"/>
      </w:rPr>
    </w:lvl>
    <w:lvl w:ilvl="3" w:tplc="5FC0C846">
      <w:numFmt w:val="bullet"/>
      <w:lvlText w:val="•"/>
      <w:lvlJc w:val="left"/>
      <w:pPr>
        <w:ind w:left="3362" w:hanging="387"/>
      </w:pPr>
      <w:rPr>
        <w:rFonts w:hint="default"/>
        <w:lang w:val="es-ES" w:eastAsia="en-US" w:bidi="ar-SA"/>
      </w:rPr>
    </w:lvl>
    <w:lvl w:ilvl="4" w:tplc="A658E600">
      <w:numFmt w:val="bullet"/>
      <w:lvlText w:val="•"/>
      <w:lvlJc w:val="left"/>
      <w:pPr>
        <w:ind w:left="4296" w:hanging="387"/>
      </w:pPr>
      <w:rPr>
        <w:rFonts w:hint="default"/>
        <w:lang w:val="es-ES" w:eastAsia="en-US" w:bidi="ar-SA"/>
      </w:rPr>
    </w:lvl>
    <w:lvl w:ilvl="5" w:tplc="1924C27E">
      <w:numFmt w:val="bullet"/>
      <w:lvlText w:val="•"/>
      <w:lvlJc w:val="left"/>
      <w:pPr>
        <w:ind w:left="5230" w:hanging="387"/>
      </w:pPr>
      <w:rPr>
        <w:rFonts w:hint="default"/>
        <w:lang w:val="es-ES" w:eastAsia="en-US" w:bidi="ar-SA"/>
      </w:rPr>
    </w:lvl>
    <w:lvl w:ilvl="6" w:tplc="F12846D6">
      <w:numFmt w:val="bullet"/>
      <w:lvlText w:val="•"/>
      <w:lvlJc w:val="left"/>
      <w:pPr>
        <w:ind w:left="6164" w:hanging="387"/>
      </w:pPr>
      <w:rPr>
        <w:rFonts w:hint="default"/>
        <w:lang w:val="es-ES" w:eastAsia="en-US" w:bidi="ar-SA"/>
      </w:rPr>
    </w:lvl>
    <w:lvl w:ilvl="7" w:tplc="02C0D586">
      <w:numFmt w:val="bullet"/>
      <w:lvlText w:val="•"/>
      <w:lvlJc w:val="left"/>
      <w:pPr>
        <w:ind w:left="7098" w:hanging="387"/>
      </w:pPr>
      <w:rPr>
        <w:rFonts w:hint="default"/>
        <w:lang w:val="es-ES" w:eastAsia="en-US" w:bidi="ar-SA"/>
      </w:rPr>
    </w:lvl>
    <w:lvl w:ilvl="8" w:tplc="1B340D16">
      <w:numFmt w:val="bullet"/>
      <w:lvlText w:val="•"/>
      <w:lvlJc w:val="left"/>
      <w:pPr>
        <w:ind w:left="8032" w:hanging="387"/>
      </w:pPr>
      <w:rPr>
        <w:rFonts w:hint="default"/>
        <w:lang w:val="es-ES" w:eastAsia="en-US" w:bidi="ar-SA"/>
      </w:rPr>
    </w:lvl>
  </w:abstractNum>
  <w:abstractNum w:abstractNumId="34">
    <w:nsid w:val="69774927"/>
    <w:multiLevelType w:val="hybridMultilevel"/>
    <w:tmpl w:val="DFF09208"/>
    <w:lvl w:ilvl="0" w:tplc="D94A743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6BD50C4B"/>
    <w:multiLevelType w:val="multilevel"/>
    <w:tmpl w:val="762019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CB6A9A"/>
    <w:multiLevelType w:val="hybridMultilevel"/>
    <w:tmpl w:val="E7A08B96"/>
    <w:lvl w:ilvl="0" w:tplc="8A86C71E">
      <w:start w:val="1"/>
      <w:numFmt w:val="decimal"/>
      <w:lvlText w:val="(%1)"/>
      <w:lvlJc w:val="left"/>
      <w:pPr>
        <w:ind w:left="542" w:hanging="360"/>
      </w:pPr>
      <w:rPr>
        <w:rFonts w:ascii="Times New Roman" w:eastAsia="Times New Roman" w:hAnsi="Times New Roman" w:cs="Times New Roman" w:hint="default"/>
        <w:w w:val="99"/>
        <w:sz w:val="20"/>
        <w:szCs w:val="20"/>
        <w:lang w:val="es-ES" w:eastAsia="en-US" w:bidi="ar-SA"/>
      </w:rPr>
    </w:lvl>
    <w:lvl w:ilvl="1" w:tplc="840AD682">
      <w:numFmt w:val="bullet"/>
      <w:lvlText w:val="•"/>
      <w:lvlJc w:val="left"/>
      <w:pPr>
        <w:ind w:left="1476" w:hanging="360"/>
      </w:pPr>
      <w:rPr>
        <w:rFonts w:hint="default"/>
        <w:lang w:val="es-ES" w:eastAsia="en-US" w:bidi="ar-SA"/>
      </w:rPr>
    </w:lvl>
    <w:lvl w:ilvl="2" w:tplc="D3BA0D3C">
      <w:numFmt w:val="bullet"/>
      <w:lvlText w:val="•"/>
      <w:lvlJc w:val="left"/>
      <w:pPr>
        <w:ind w:left="2412" w:hanging="360"/>
      </w:pPr>
      <w:rPr>
        <w:rFonts w:hint="default"/>
        <w:lang w:val="es-ES" w:eastAsia="en-US" w:bidi="ar-SA"/>
      </w:rPr>
    </w:lvl>
    <w:lvl w:ilvl="3" w:tplc="15F22C56">
      <w:numFmt w:val="bullet"/>
      <w:lvlText w:val="•"/>
      <w:lvlJc w:val="left"/>
      <w:pPr>
        <w:ind w:left="3348" w:hanging="360"/>
      </w:pPr>
      <w:rPr>
        <w:rFonts w:hint="default"/>
        <w:lang w:val="es-ES" w:eastAsia="en-US" w:bidi="ar-SA"/>
      </w:rPr>
    </w:lvl>
    <w:lvl w:ilvl="4" w:tplc="394EE9DA">
      <w:numFmt w:val="bullet"/>
      <w:lvlText w:val="•"/>
      <w:lvlJc w:val="left"/>
      <w:pPr>
        <w:ind w:left="4284" w:hanging="360"/>
      </w:pPr>
      <w:rPr>
        <w:rFonts w:hint="default"/>
        <w:lang w:val="es-ES" w:eastAsia="en-US" w:bidi="ar-SA"/>
      </w:rPr>
    </w:lvl>
    <w:lvl w:ilvl="5" w:tplc="F6DC137A">
      <w:numFmt w:val="bullet"/>
      <w:lvlText w:val="•"/>
      <w:lvlJc w:val="left"/>
      <w:pPr>
        <w:ind w:left="5220" w:hanging="360"/>
      </w:pPr>
      <w:rPr>
        <w:rFonts w:hint="default"/>
        <w:lang w:val="es-ES" w:eastAsia="en-US" w:bidi="ar-SA"/>
      </w:rPr>
    </w:lvl>
    <w:lvl w:ilvl="6" w:tplc="8FAC579A">
      <w:numFmt w:val="bullet"/>
      <w:lvlText w:val="•"/>
      <w:lvlJc w:val="left"/>
      <w:pPr>
        <w:ind w:left="6156" w:hanging="360"/>
      </w:pPr>
      <w:rPr>
        <w:rFonts w:hint="default"/>
        <w:lang w:val="es-ES" w:eastAsia="en-US" w:bidi="ar-SA"/>
      </w:rPr>
    </w:lvl>
    <w:lvl w:ilvl="7" w:tplc="12549554">
      <w:numFmt w:val="bullet"/>
      <w:lvlText w:val="•"/>
      <w:lvlJc w:val="left"/>
      <w:pPr>
        <w:ind w:left="7092" w:hanging="360"/>
      </w:pPr>
      <w:rPr>
        <w:rFonts w:hint="default"/>
        <w:lang w:val="es-ES" w:eastAsia="en-US" w:bidi="ar-SA"/>
      </w:rPr>
    </w:lvl>
    <w:lvl w:ilvl="8" w:tplc="6712AF06">
      <w:numFmt w:val="bullet"/>
      <w:lvlText w:val="•"/>
      <w:lvlJc w:val="left"/>
      <w:pPr>
        <w:ind w:left="8028" w:hanging="360"/>
      </w:pPr>
      <w:rPr>
        <w:rFonts w:hint="default"/>
        <w:lang w:val="es-ES" w:eastAsia="en-US" w:bidi="ar-SA"/>
      </w:rPr>
    </w:lvl>
  </w:abstractNum>
  <w:abstractNum w:abstractNumId="37">
    <w:nsid w:val="6FD212FB"/>
    <w:multiLevelType w:val="multilevel"/>
    <w:tmpl w:val="DC4E55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597A80"/>
    <w:multiLevelType w:val="hybridMultilevel"/>
    <w:tmpl w:val="9CBC81D6"/>
    <w:lvl w:ilvl="0" w:tplc="74E01246">
      <w:start w:val="1"/>
      <w:numFmt w:val="decimal"/>
      <w:lvlText w:val="(%1)"/>
      <w:lvlJc w:val="left"/>
      <w:pPr>
        <w:ind w:left="542" w:hanging="360"/>
      </w:pPr>
      <w:rPr>
        <w:rFonts w:ascii="Times New Roman" w:eastAsia="Times New Roman" w:hAnsi="Times New Roman" w:cs="Times New Roman" w:hint="default"/>
        <w:w w:val="99"/>
        <w:sz w:val="20"/>
        <w:szCs w:val="20"/>
        <w:lang w:val="es-ES" w:eastAsia="en-US" w:bidi="ar-SA"/>
      </w:rPr>
    </w:lvl>
    <w:lvl w:ilvl="1" w:tplc="522CC68E">
      <w:numFmt w:val="bullet"/>
      <w:lvlText w:val="•"/>
      <w:lvlJc w:val="left"/>
      <w:pPr>
        <w:ind w:left="1476" w:hanging="360"/>
      </w:pPr>
      <w:rPr>
        <w:rFonts w:hint="default"/>
        <w:lang w:val="es-ES" w:eastAsia="en-US" w:bidi="ar-SA"/>
      </w:rPr>
    </w:lvl>
    <w:lvl w:ilvl="2" w:tplc="ADE00C2A">
      <w:numFmt w:val="bullet"/>
      <w:lvlText w:val="•"/>
      <w:lvlJc w:val="left"/>
      <w:pPr>
        <w:ind w:left="2412" w:hanging="360"/>
      </w:pPr>
      <w:rPr>
        <w:rFonts w:hint="default"/>
        <w:lang w:val="es-ES" w:eastAsia="en-US" w:bidi="ar-SA"/>
      </w:rPr>
    </w:lvl>
    <w:lvl w:ilvl="3" w:tplc="11C2A0E4">
      <w:numFmt w:val="bullet"/>
      <w:lvlText w:val="•"/>
      <w:lvlJc w:val="left"/>
      <w:pPr>
        <w:ind w:left="3348" w:hanging="360"/>
      </w:pPr>
      <w:rPr>
        <w:rFonts w:hint="default"/>
        <w:lang w:val="es-ES" w:eastAsia="en-US" w:bidi="ar-SA"/>
      </w:rPr>
    </w:lvl>
    <w:lvl w:ilvl="4" w:tplc="E1CE4634">
      <w:numFmt w:val="bullet"/>
      <w:lvlText w:val="•"/>
      <w:lvlJc w:val="left"/>
      <w:pPr>
        <w:ind w:left="4284" w:hanging="360"/>
      </w:pPr>
      <w:rPr>
        <w:rFonts w:hint="default"/>
        <w:lang w:val="es-ES" w:eastAsia="en-US" w:bidi="ar-SA"/>
      </w:rPr>
    </w:lvl>
    <w:lvl w:ilvl="5" w:tplc="8482D4A4">
      <w:numFmt w:val="bullet"/>
      <w:lvlText w:val="•"/>
      <w:lvlJc w:val="left"/>
      <w:pPr>
        <w:ind w:left="5220" w:hanging="360"/>
      </w:pPr>
      <w:rPr>
        <w:rFonts w:hint="default"/>
        <w:lang w:val="es-ES" w:eastAsia="en-US" w:bidi="ar-SA"/>
      </w:rPr>
    </w:lvl>
    <w:lvl w:ilvl="6" w:tplc="39A6EC7E">
      <w:numFmt w:val="bullet"/>
      <w:lvlText w:val="•"/>
      <w:lvlJc w:val="left"/>
      <w:pPr>
        <w:ind w:left="6156" w:hanging="360"/>
      </w:pPr>
      <w:rPr>
        <w:rFonts w:hint="default"/>
        <w:lang w:val="es-ES" w:eastAsia="en-US" w:bidi="ar-SA"/>
      </w:rPr>
    </w:lvl>
    <w:lvl w:ilvl="7" w:tplc="4FA27234">
      <w:numFmt w:val="bullet"/>
      <w:lvlText w:val="•"/>
      <w:lvlJc w:val="left"/>
      <w:pPr>
        <w:ind w:left="7092" w:hanging="360"/>
      </w:pPr>
      <w:rPr>
        <w:rFonts w:hint="default"/>
        <w:lang w:val="es-ES" w:eastAsia="en-US" w:bidi="ar-SA"/>
      </w:rPr>
    </w:lvl>
    <w:lvl w:ilvl="8" w:tplc="D4EE344C">
      <w:numFmt w:val="bullet"/>
      <w:lvlText w:val="•"/>
      <w:lvlJc w:val="left"/>
      <w:pPr>
        <w:ind w:left="8028" w:hanging="360"/>
      </w:pPr>
      <w:rPr>
        <w:rFonts w:hint="default"/>
        <w:lang w:val="es-ES" w:eastAsia="en-US" w:bidi="ar-SA"/>
      </w:rPr>
    </w:lvl>
  </w:abstractNum>
  <w:abstractNum w:abstractNumId="39">
    <w:nsid w:val="7539612E"/>
    <w:multiLevelType w:val="multilevel"/>
    <w:tmpl w:val="D944A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82723C"/>
    <w:multiLevelType w:val="hybridMultilevel"/>
    <w:tmpl w:val="679C5004"/>
    <w:lvl w:ilvl="0" w:tplc="3BE63E98">
      <w:start w:val="6"/>
      <w:numFmt w:val="decimal"/>
      <w:lvlText w:val="%1."/>
      <w:lvlJc w:val="left"/>
      <w:pPr>
        <w:ind w:left="542" w:hanging="360"/>
      </w:pPr>
      <w:rPr>
        <w:rFonts w:ascii="Arial" w:eastAsia="Arial" w:hAnsi="Arial" w:cs="Arial" w:hint="default"/>
        <w:spacing w:val="-1"/>
        <w:w w:val="99"/>
        <w:sz w:val="20"/>
        <w:szCs w:val="20"/>
        <w:lang w:val="es-ES" w:eastAsia="en-US" w:bidi="ar-SA"/>
      </w:rPr>
    </w:lvl>
    <w:lvl w:ilvl="1" w:tplc="CCF0CE3C">
      <w:numFmt w:val="bullet"/>
      <w:lvlText w:val="•"/>
      <w:lvlJc w:val="left"/>
      <w:pPr>
        <w:ind w:left="1476" w:hanging="360"/>
      </w:pPr>
      <w:rPr>
        <w:rFonts w:hint="default"/>
        <w:lang w:val="es-ES" w:eastAsia="en-US" w:bidi="ar-SA"/>
      </w:rPr>
    </w:lvl>
    <w:lvl w:ilvl="2" w:tplc="8BCC7B40">
      <w:numFmt w:val="bullet"/>
      <w:lvlText w:val="•"/>
      <w:lvlJc w:val="left"/>
      <w:pPr>
        <w:ind w:left="2412" w:hanging="360"/>
      </w:pPr>
      <w:rPr>
        <w:rFonts w:hint="default"/>
        <w:lang w:val="es-ES" w:eastAsia="en-US" w:bidi="ar-SA"/>
      </w:rPr>
    </w:lvl>
    <w:lvl w:ilvl="3" w:tplc="D7DE181C">
      <w:numFmt w:val="bullet"/>
      <w:lvlText w:val="•"/>
      <w:lvlJc w:val="left"/>
      <w:pPr>
        <w:ind w:left="3348" w:hanging="360"/>
      </w:pPr>
      <w:rPr>
        <w:rFonts w:hint="default"/>
        <w:lang w:val="es-ES" w:eastAsia="en-US" w:bidi="ar-SA"/>
      </w:rPr>
    </w:lvl>
    <w:lvl w:ilvl="4" w:tplc="6CB25366">
      <w:numFmt w:val="bullet"/>
      <w:lvlText w:val="•"/>
      <w:lvlJc w:val="left"/>
      <w:pPr>
        <w:ind w:left="4284" w:hanging="360"/>
      </w:pPr>
      <w:rPr>
        <w:rFonts w:hint="default"/>
        <w:lang w:val="es-ES" w:eastAsia="en-US" w:bidi="ar-SA"/>
      </w:rPr>
    </w:lvl>
    <w:lvl w:ilvl="5" w:tplc="F24C098C">
      <w:numFmt w:val="bullet"/>
      <w:lvlText w:val="•"/>
      <w:lvlJc w:val="left"/>
      <w:pPr>
        <w:ind w:left="5220" w:hanging="360"/>
      </w:pPr>
      <w:rPr>
        <w:rFonts w:hint="default"/>
        <w:lang w:val="es-ES" w:eastAsia="en-US" w:bidi="ar-SA"/>
      </w:rPr>
    </w:lvl>
    <w:lvl w:ilvl="6" w:tplc="79EE2BBE">
      <w:numFmt w:val="bullet"/>
      <w:lvlText w:val="•"/>
      <w:lvlJc w:val="left"/>
      <w:pPr>
        <w:ind w:left="6156" w:hanging="360"/>
      </w:pPr>
      <w:rPr>
        <w:rFonts w:hint="default"/>
        <w:lang w:val="es-ES" w:eastAsia="en-US" w:bidi="ar-SA"/>
      </w:rPr>
    </w:lvl>
    <w:lvl w:ilvl="7" w:tplc="6A6632D4">
      <w:numFmt w:val="bullet"/>
      <w:lvlText w:val="•"/>
      <w:lvlJc w:val="left"/>
      <w:pPr>
        <w:ind w:left="7092" w:hanging="360"/>
      </w:pPr>
      <w:rPr>
        <w:rFonts w:hint="default"/>
        <w:lang w:val="es-ES" w:eastAsia="en-US" w:bidi="ar-SA"/>
      </w:rPr>
    </w:lvl>
    <w:lvl w:ilvl="8" w:tplc="416080B0">
      <w:numFmt w:val="bullet"/>
      <w:lvlText w:val="•"/>
      <w:lvlJc w:val="left"/>
      <w:pPr>
        <w:ind w:left="8028" w:hanging="360"/>
      </w:pPr>
      <w:rPr>
        <w:rFonts w:hint="default"/>
        <w:lang w:val="es-ES" w:eastAsia="en-US" w:bidi="ar-SA"/>
      </w:rPr>
    </w:lvl>
  </w:abstractNum>
  <w:abstractNum w:abstractNumId="41">
    <w:nsid w:val="7A655781"/>
    <w:multiLevelType w:val="multilevel"/>
    <w:tmpl w:val="96BC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9727FF"/>
    <w:multiLevelType w:val="hybridMultilevel"/>
    <w:tmpl w:val="3D6253F8"/>
    <w:lvl w:ilvl="0" w:tplc="C1E89D10">
      <w:numFmt w:val="bullet"/>
      <w:lvlText w:val="-"/>
      <w:lvlJc w:val="left"/>
      <w:pPr>
        <w:ind w:left="304" w:hanging="123"/>
      </w:pPr>
      <w:rPr>
        <w:rFonts w:ascii="Arial" w:eastAsia="Arial" w:hAnsi="Arial" w:cs="Arial" w:hint="default"/>
        <w:w w:val="99"/>
        <w:sz w:val="20"/>
        <w:szCs w:val="20"/>
        <w:lang w:val="es-ES" w:eastAsia="en-US" w:bidi="ar-SA"/>
      </w:rPr>
    </w:lvl>
    <w:lvl w:ilvl="1" w:tplc="F1B0834E">
      <w:numFmt w:val="bullet"/>
      <w:lvlText w:val="•"/>
      <w:lvlJc w:val="left"/>
      <w:pPr>
        <w:ind w:left="1260" w:hanging="123"/>
      </w:pPr>
      <w:rPr>
        <w:rFonts w:hint="default"/>
        <w:lang w:val="es-ES" w:eastAsia="en-US" w:bidi="ar-SA"/>
      </w:rPr>
    </w:lvl>
    <w:lvl w:ilvl="2" w:tplc="D12652CA">
      <w:numFmt w:val="bullet"/>
      <w:lvlText w:val="•"/>
      <w:lvlJc w:val="left"/>
      <w:pPr>
        <w:ind w:left="2220" w:hanging="123"/>
      </w:pPr>
      <w:rPr>
        <w:rFonts w:hint="default"/>
        <w:lang w:val="es-ES" w:eastAsia="en-US" w:bidi="ar-SA"/>
      </w:rPr>
    </w:lvl>
    <w:lvl w:ilvl="3" w:tplc="A4B2F412">
      <w:numFmt w:val="bullet"/>
      <w:lvlText w:val="•"/>
      <w:lvlJc w:val="left"/>
      <w:pPr>
        <w:ind w:left="3180" w:hanging="123"/>
      </w:pPr>
      <w:rPr>
        <w:rFonts w:hint="default"/>
        <w:lang w:val="es-ES" w:eastAsia="en-US" w:bidi="ar-SA"/>
      </w:rPr>
    </w:lvl>
    <w:lvl w:ilvl="4" w:tplc="F35CDB36">
      <w:numFmt w:val="bullet"/>
      <w:lvlText w:val="•"/>
      <w:lvlJc w:val="left"/>
      <w:pPr>
        <w:ind w:left="4140" w:hanging="123"/>
      </w:pPr>
      <w:rPr>
        <w:rFonts w:hint="default"/>
        <w:lang w:val="es-ES" w:eastAsia="en-US" w:bidi="ar-SA"/>
      </w:rPr>
    </w:lvl>
    <w:lvl w:ilvl="5" w:tplc="20605B5E">
      <w:numFmt w:val="bullet"/>
      <w:lvlText w:val="•"/>
      <w:lvlJc w:val="left"/>
      <w:pPr>
        <w:ind w:left="5100" w:hanging="123"/>
      </w:pPr>
      <w:rPr>
        <w:rFonts w:hint="default"/>
        <w:lang w:val="es-ES" w:eastAsia="en-US" w:bidi="ar-SA"/>
      </w:rPr>
    </w:lvl>
    <w:lvl w:ilvl="6" w:tplc="927C24DA">
      <w:numFmt w:val="bullet"/>
      <w:lvlText w:val="•"/>
      <w:lvlJc w:val="left"/>
      <w:pPr>
        <w:ind w:left="6060" w:hanging="123"/>
      </w:pPr>
      <w:rPr>
        <w:rFonts w:hint="default"/>
        <w:lang w:val="es-ES" w:eastAsia="en-US" w:bidi="ar-SA"/>
      </w:rPr>
    </w:lvl>
    <w:lvl w:ilvl="7" w:tplc="016AC140">
      <w:numFmt w:val="bullet"/>
      <w:lvlText w:val="•"/>
      <w:lvlJc w:val="left"/>
      <w:pPr>
        <w:ind w:left="7020" w:hanging="123"/>
      </w:pPr>
      <w:rPr>
        <w:rFonts w:hint="default"/>
        <w:lang w:val="es-ES" w:eastAsia="en-US" w:bidi="ar-SA"/>
      </w:rPr>
    </w:lvl>
    <w:lvl w:ilvl="8" w:tplc="253CB45C">
      <w:numFmt w:val="bullet"/>
      <w:lvlText w:val="•"/>
      <w:lvlJc w:val="left"/>
      <w:pPr>
        <w:ind w:left="7980" w:hanging="123"/>
      </w:pPr>
      <w:rPr>
        <w:rFonts w:hint="default"/>
        <w:lang w:val="es-ES" w:eastAsia="en-US" w:bidi="ar-SA"/>
      </w:rPr>
    </w:lvl>
  </w:abstractNum>
  <w:abstractNum w:abstractNumId="43">
    <w:nsid w:val="7F9D00C4"/>
    <w:multiLevelType w:val="hybridMultilevel"/>
    <w:tmpl w:val="5DB2FCF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nsid w:val="7FB33A1E"/>
    <w:multiLevelType w:val="multilevel"/>
    <w:tmpl w:val="B574BF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23"/>
  </w:num>
  <w:num w:numId="4">
    <w:abstractNumId w:val="9"/>
  </w:num>
  <w:num w:numId="5">
    <w:abstractNumId w:val="17"/>
  </w:num>
  <w:num w:numId="6">
    <w:abstractNumId w:val="19"/>
  </w:num>
  <w:num w:numId="7">
    <w:abstractNumId w:val="30"/>
  </w:num>
  <w:num w:numId="8">
    <w:abstractNumId w:val="28"/>
  </w:num>
  <w:num w:numId="9">
    <w:abstractNumId w:val="22"/>
  </w:num>
  <w:num w:numId="10">
    <w:abstractNumId w:val="6"/>
  </w:num>
  <w:num w:numId="11">
    <w:abstractNumId w:val="41"/>
  </w:num>
  <w:num w:numId="12">
    <w:abstractNumId w:val="25"/>
  </w:num>
  <w:num w:numId="13">
    <w:abstractNumId w:val="18"/>
  </w:num>
  <w:num w:numId="14">
    <w:abstractNumId w:val="39"/>
  </w:num>
  <w:num w:numId="15">
    <w:abstractNumId w:val="12"/>
  </w:num>
  <w:num w:numId="16">
    <w:abstractNumId w:val="1"/>
  </w:num>
  <w:num w:numId="17">
    <w:abstractNumId w:val="32"/>
  </w:num>
  <w:num w:numId="18">
    <w:abstractNumId w:val="43"/>
  </w:num>
  <w:num w:numId="19">
    <w:abstractNumId w:val="24"/>
  </w:num>
  <w:num w:numId="20">
    <w:abstractNumId w:val="14"/>
  </w:num>
  <w:num w:numId="21">
    <w:abstractNumId w:val="34"/>
  </w:num>
  <w:num w:numId="22">
    <w:abstractNumId w:val="31"/>
  </w:num>
  <w:num w:numId="23">
    <w:abstractNumId w:val="26"/>
  </w:num>
  <w:num w:numId="24">
    <w:abstractNumId w:val="20"/>
  </w:num>
  <w:num w:numId="25">
    <w:abstractNumId w:val="40"/>
  </w:num>
  <w:num w:numId="26">
    <w:abstractNumId w:val="8"/>
  </w:num>
  <w:num w:numId="27">
    <w:abstractNumId w:val="38"/>
  </w:num>
  <w:num w:numId="28">
    <w:abstractNumId w:val="36"/>
  </w:num>
  <w:num w:numId="29">
    <w:abstractNumId w:val="0"/>
  </w:num>
  <w:num w:numId="30">
    <w:abstractNumId w:val="15"/>
  </w:num>
  <w:num w:numId="31">
    <w:abstractNumId w:val="33"/>
  </w:num>
  <w:num w:numId="32">
    <w:abstractNumId w:val="5"/>
  </w:num>
  <w:num w:numId="33">
    <w:abstractNumId w:val="4"/>
  </w:num>
  <w:num w:numId="34">
    <w:abstractNumId w:val="42"/>
  </w:num>
  <w:num w:numId="35">
    <w:abstractNumId w:val="27"/>
  </w:num>
  <w:num w:numId="36">
    <w:abstractNumId w:val="7"/>
  </w:num>
  <w:num w:numId="37">
    <w:abstractNumId w:val="2"/>
  </w:num>
  <w:num w:numId="38">
    <w:abstractNumId w:val="13"/>
  </w:num>
  <w:num w:numId="39">
    <w:abstractNumId w:val="21"/>
  </w:num>
  <w:num w:numId="40">
    <w:abstractNumId w:val="44"/>
  </w:num>
  <w:num w:numId="41">
    <w:abstractNumId w:val="16"/>
  </w:num>
  <w:num w:numId="42">
    <w:abstractNumId w:val="37"/>
  </w:num>
  <w:num w:numId="43">
    <w:abstractNumId w:val="35"/>
  </w:num>
  <w:num w:numId="44">
    <w:abstractNumId w:val="29"/>
  </w:num>
  <w:num w:numId="4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10"/>
  <w:displayHorizontalDrawingGridEvery w:val="2"/>
  <w:characterSpacingControl w:val="doNotCompress"/>
  <w:hdrShapeDefaults>
    <o:shapedefaults v:ext="edit" spidmax="25602"/>
  </w:hdrShapeDefaults>
  <w:footnotePr>
    <w:footnote w:id="0"/>
    <w:footnote w:id="1"/>
  </w:footnotePr>
  <w:endnotePr>
    <w:endnote w:id="0"/>
    <w:endnote w:id="1"/>
  </w:endnotePr>
  <w:compat/>
  <w:rsids>
    <w:rsidRoot w:val="00A2654F"/>
    <w:rsid w:val="00000413"/>
    <w:rsid w:val="00001D82"/>
    <w:rsid w:val="0001598E"/>
    <w:rsid w:val="00026254"/>
    <w:rsid w:val="000311E0"/>
    <w:rsid w:val="00031E79"/>
    <w:rsid w:val="00056BC4"/>
    <w:rsid w:val="00057F83"/>
    <w:rsid w:val="000638E0"/>
    <w:rsid w:val="00071280"/>
    <w:rsid w:val="000779A8"/>
    <w:rsid w:val="0009631D"/>
    <w:rsid w:val="000A01F4"/>
    <w:rsid w:val="000A0AB2"/>
    <w:rsid w:val="000B5360"/>
    <w:rsid w:val="000F4DB5"/>
    <w:rsid w:val="00104EF9"/>
    <w:rsid w:val="00125145"/>
    <w:rsid w:val="00136DEC"/>
    <w:rsid w:val="00147276"/>
    <w:rsid w:val="001504D2"/>
    <w:rsid w:val="0015089E"/>
    <w:rsid w:val="00172DDE"/>
    <w:rsid w:val="00177C9E"/>
    <w:rsid w:val="0018401D"/>
    <w:rsid w:val="001B1935"/>
    <w:rsid w:val="001B4F73"/>
    <w:rsid w:val="001B758C"/>
    <w:rsid w:val="001C16AF"/>
    <w:rsid w:val="001D5C33"/>
    <w:rsid w:val="002041E0"/>
    <w:rsid w:val="00222219"/>
    <w:rsid w:val="00233052"/>
    <w:rsid w:val="00252F63"/>
    <w:rsid w:val="00262D16"/>
    <w:rsid w:val="002630F8"/>
    <w:rsid w:val="002635B8"/>
    <w:rsid w:val="00271259"/>
    <w:rsid w:val="00277138"/>
    <w:rsid w:val="00285A72"/>
    <w:rsid w:val="002868EB"/>
    <w:rsid w:val="00287868"/>
    <w:rsid w:val="002A1426"/>
    <w:rsid w:val="002B56F5"/>
    <w:rsid w:val="002B77F5"/>
    <w:rsid w:val="002D0AB4"/>
    <w:rsid w:val="002E5781"/>
    <w:rsid w:val="002F0129"/>
    <w:rsid w:val="002F1777"/>
    <w:rsid w:val="002F4CB6"/>
    <w:rsid w:val="003032E2"/>
    <w:rsid w:val="00305773"/>
    <w:rsid w:val="003100E2"/>
    <w:rsid w:val="0031081A"/>
    <w:rsid w:val="00321DA0"/>
    <w:rsid w:val="00327072"/>
    <w:rsid w:val="003473A2"/>
    <w:rsid w:val="003501BA"/>
    <w:rsid w:val="003740DE"/>
    <w:rsid w:val="00384BD6"/>
    <w:rsid w:val="00386649"/>
    <w:rsid w:val="003A3735"/>
    <w:rsid w:val="003A5DE3"/>
    <w:rsid w:val="003B60BB"/>
    <w:rsid w:val="003C0D00"/>
    <w:rsid w:val="003C0FA2"/>
    <w:rsid w:val="003C57EF"/>
    <w:rsid w:val="003C6492"/>
    <w:rsid w:val="003D32C8"/>
    <w:rsid w:val="003D525E"/>
    <w:rsid w:val="00427B1C"/>
    <w:rsid w:val="004315DF"/>
    <w:rsid w:val="00460E5D"/>
    <w:rsid w:val="004642EC"/>
    <w:rsid w:val="00467063"/>
    <w:rsid w:val="0048584C"/>
    <w:rsid w:val="004906B7"/>
    <w:rsid w:val="004908F3"/>
    <w:rsid w:val="004A0056"/>
    <w:rsid w:val="004A32E5"/>
    <w:rsid w:val="004A3FAB"/>
    <w:rsid w:val="004A5FDA"/>
    <w:rsid w:val="004B47B0"/>
    <w:rsid w:val="004B6D53"/>
    <w:rsid w:val="004C09BF"/>
    <w:rsid w:val="004C09CC"/>
    <w:rsid w:val="004C54AB"/>
    <w:rsid w:val="004C6078"/>
    <w:rsid w:val="004E0B6F"/>
    <w:rsid w:val="004E1EAE"/>
    <w:rsid w:val="004E7F8E"/>
    <w:rsid w:val="004F3D40"/>
    <w:rsid w:val="004F7ACA"/>
    <w:rsid w:val="00502FB2"/>
    <w:rsid w:val="00511834"/>
    <w:rsid w:val="00525AE2"/>
    <w:rsid w:val="00545A4F"/>
    <w:rsid w:val="00545A68"/>
    <w:rsid w:val="00546938"/>
    <w:rsid w:val="0056206E"/>
    <w:rsid w:val="005762CB"/>
    <w:rsid w:val="0058193A"/>
    <w:rsid w:val="00590D43"/>
    <w:rsid w:val="00592F9D"/>
    <w:rsid w:val="00593B59"/>
    <w:rsid w:val="005A0C14"/>
    <w:rsid w:val="005A4A2E"/>
    <w:rsid w:val="005B5491"/>
    <w:rsid w:val="005B77C3"/>
    <w:rsid w:val="005E1062"/>
    <w:rsid w:val="005F62A1"/>
    <w:rsid w:val="00610795"/>
    <w:rsid w:val="006116ED"/>
    <w:rsid w:val="006160E7"/>
    <w:rsid w:val="00643291"/>
    <w:rsid w:val="00646109"/>
    <w:rsid w:val="006543CE"/>
    <w:rsid w:val="0066633C"/>
    <w:rsid w:val="006A1B7B"/>
    <w:rsid w:val="006E2236"/>
    <w:rsid w:val="006E3F2F"/>
    <w:rsid w:val="007072D6"/>
    <w:rsid w:val="00713C60"/>
    <w:rsid w:val="007203B2"/>
    <w:rsid w:val="0072249A"/>
    <w:rsid w:val="0072274E"/>
    <w:rsid w:val="007239EF"/>
    <w:rsid w:val="007326F2"/>
    <w:rsid w:val="007337D1"/>
    <w:rsid w:val="00740222"/>
    <w:rsid w:val="00766E8C"/>
    <w:rsid w:val="007752F7"/>
    <w:rsid w:val="00777370"/>
    <w:rsid w:val="00780C4C"/>
    <w:rsid w:val="007817F3"/>
    <w:rsid w:val="00784D82"/>
    <w:rsid w:val="00791E9F"/>
    <w:rsid w:val="00793474"/>
    <w:rsid w:val="007A46EC"/>
    <w:rsid w:val="007A641B"/>
    <w:rsid w:val="007B3D04"/>
    <w:rsid w:val="007B677B"/>
    <w:rsid w:val="007B7966"/>
    <w:rsid w:val="007C251E"/>
    <w:rsid w:val="007D4BC4"/>
    <w:rsid w:val="007D653C"/>
    <w:rsid w:val="007D6BBB"/>
    <w:rsid w:val="007E1C9A"/>
    <w:rsid w:val="007E59EC"/>
    <w:rsid w:val="00812E91"/>
    <w:rsid w:val="00817B32"/>
    <w:rsid w:val="008209D0"/>
    <w:rsid w:val="00832749"/>
    <w:rsid w:val="008444E9"/>
    <w:rsid w:val="00852B9B"/>
    <w:rsid w:val="008630D1"/>
    <w:rsid w:val="008649E5"/>
    <w:rsid w:val="0086623C"/>
    <w:rsid w:val="008773E3"/>
    <w:rsid w:val="00896774"/>
    <w:rsid w:val="008A74A5"/>
    <w:rsid w:val="008B4293"/>
    <w:rsid w:val="008E211E"/>
    <w:rsid w:val="008E6D2F"/>
    <w:rsid w:val="008F74CD"/>
    <w:rsid w:val="008F7B6B"/>
    <w:rsid w:val="0090080C"/>
    <w:rsid w:val="00903164"/>
    <w:rsid w:val="00922E11"/>
    <w:rsid w:val="00926E10"/>
    <w:rsid w:val="00945BB6"/>
    <w:rsid w:val="00966420"/>
    <w:rsid w:val="00974988"/>
    <w:rsid w:val="0097790B"/>
    <w:rsid w:val="00982583"/>
    <w:rsid w:val="00986EEC"/>
    <w:rsid w:val="009926F5"/>
    <w:rsid w:val="009A52BE"/>
    <w:rsid w:val="009B4C63"/>
    <w:rsid w:val="009B6EC4"/>
    <w:rsid w:val="009C15CB"/>
    <w:rsid w:val="009C5EE9"/>
    <w:rsid w:val="009C6E4D"/>
    <w:rsid w:val="009E438A"/>
    <w:rsid w:val="009E52DE"/>
    <w:rsid w:val="009F7EE4"/>
    <w:rsid w:val="00A06EC2"/>
    <w:rsid w:val="00A1171C"/>
    <w:rsid w:val="00A25187"/>
    <w:rsid w:val="00A2654F"/>
    <w:rsid w:val="00A30356"/>
    <w:rsid w:val="00A36D6E"/>
    <w:rsid w:val="00A3749C"/>
    <w:rsid w:val="00A579BE"/>
    <w:rsid w:val="00AA5446"/>
    <w:rsid w:val="00AC33A9"/>
    <w:rsid w:val="00AC409C"/>
    <w:rsid w:val="00AD7E93"/>
    <w:rsid w:val="00B03493"/>
    <w:rsid w:val="00B21862"/>
    <w:rsid w:val="00B22A0E"/>
    <w:rsid w:val="00B34F92"/>
    <w:rsid w:val="00B420F6"/>
    <w:rsid w:val="00B4389B"/>
    <w:rsid w:val="00B60739"/>
    <w:rsid w:val="00B63112"/>
    <w:rsid w:val="00B650AE"/>
    <w:rsid w:val="00B77751"/>
    <w:rsid w:val="00B803EA"/>
    <w:rsid w:val="00B82453"/>
    <w:rsid w:val="00B8582F"/>
    <w:rsid w:val="00B87252"/>
    <w:rsid w:val="00B962F3"/>
    <w:rsid w:val="00BD5C33"/>
    <w:rsid w:val="00BD6F4E"/>
    <w:rsid w:val="00BE1CD3"/>
    <w:rsid w:val="00BE5370"/>
    <w:rsid w:val="00C2197E"/>
    <w:rsid w:val="00C3322D"/>
    <w:rsid w:val="00C40A47"/>
    <w:rsid w:val="00C41721"/>
    <w:rsid w:val="00C46FA4"/>
    <w:rsid w:val="00C52373"/>
    <w:rsid w:val="00C659B8"/>
    <w:rsid w:val="00C751F8"/>
    <w:rsid w:val="00C91363"/>
    <w:rsid w:val="00C94D38"/>
    <w:rsid w:val="00CB64BE"/>
    <w:rsid w:val="00CC6CAF"/>
    <w:rsid w:val="00CD402A"/>
    <w:rsid w:val="00CD6253"/>
    <w:rsid w:val="00CE0AE8"/>
    <w:rsid w:val="00CE76CD"/>
    <w:rsid w:val="00CF19BE"/>
    <w:rsid w:val="00CF4A48"/>
    <w:rsid w:val="00D0376F"/>
    <w:rsid w:val="00D07DC6"/>
    <w:rsid w:val="00D103BF"/>
    <w:rsid w:val="00D22C44"/>
    <w:rsid w:val="00D25B7E"/>
    <w:rsid w:val="00D25E51"/>
    <w:rsid w:val="00D33913"/>
    <w:rsid w:val="00D44D16"/>
    <w:rsid w:val="00D5449F"/>
    <w:rsid w:val="00D63093"/>
    <w:rsid w:val="00D650DD"/>
    <w:rsid w:val="00D66ADC"/>
    <w:rsid w:val="00DB1B96"/>
    <w:rsid w:val="00DB4A7C"/>
    <w:rsid w:val="00DB52A1"/>
    <w:rsid w:val="00DB5E7E"/>
    <w:rsid w:val="00DD6F07"/>
    <w:rsid w:val="00DE5B0F"/>
    <w:rsid w:val="00DE78BA"/>
    <w:rsid w:val="00E113B6"/>
    <w:rsid w:val="00E37D22"/>
    <w:rsid w:val="00E46A12"/>
    <w:rsid w:val="00E533E5"/>
    <w:rsid w:val="00E61EE7"/>
    <w:rsid w:val="00E70DE4"/>
    <w:rsid w:val="00EC6011"/>
    <w:rsid w:val="00ED416C"/>
    <w:rsid w:val="00EE79BC"/>
    <w:rsid w:val="00EF42AC"/>
    <w:rsid w:val="00F04FB8"/>
    <w:rsid w:val="00F0710F"/>
    <w:rsid w:val="00F15C1F"/>
    <w:rsid w:val="00F46508"/>
    <w:rsid w:val="00F5031B"/>
    <w:rsid w:val="00F55DBB"/>
    <w:rsid w:val="00F5770C"/>
    <w:rsid w:val="00F602F4"/>
    <w:rsid w:val="00F719F9"/>
    <w:rsid w:val="00F9138E"/>
    <w:rsid w:val="00FA6B9B"/>
    <w:rsid w:val="00FB4757"/>
    <w:rsid w:val="00FC040B"/>
    <w:rsid w:val="00FD626A"/>
    <w:rsid w:val="00FF2FBA"/>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2BE"/>
  </w:style>
  <w:style w:type="paragraph" w:styleId="Ttulo2">
    <w:name w:val="heading 2"/>
    <w:basedOn w:val="Normal"/>
    <w:link w:val="Ttulo2Car"/>
    <w:uiPriority w:val="9"/>
    <w:qFormat/>
    <w:rsid w:val="008F7B6B"/>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next w:val="Normal"/>
    <w:link w:val="Ttulo3Car"/>
    <w:uiPriority w:val="9"/>
    <w:semiHidden/>
    <w:unhideWhenUsed/>
    <w:qFormat/>
    <w:rsid w:val="008F7B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65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654F"/>
    <w:rPr>
      <w:rFonts w:ascii="Tahoma" w:hAnsi="Tahoma" w:cs="Tahoma"/>
      <w:sz w:val="16"/>
      <w:szCs w:val="16"/>
    </w:rPr>
  </w:style>
  <w:style w:type="character" w:styleId="Hipervnculo">
    <w:name w:val="Hyperlink"/>
    <w:basedOn w:val="Fuentedeprrafopredeter"/>
    <w:uiPriority w:val="99"/>
    <w:unhideWhenUsed/>
    <w:rsid w:val="002B77F5"/>
    <w:rPr>
      <w:color w:val="0000FF" w:themeColor="hyperlink"/>
      <w:u w:val="single"/>
    </w:rPr>
  </w:style>
  <w:style w:type="character" w:customStyle="1" w:styleId="e24kjd">
    <w:name w:val="e24kjd"/>
    <w:basedOn w:val="Fuentedeprrafopredeter"/>
    <w:rsid w:val="004C09CC"/>
  </w:style>
  <w:style w:type="character" w:customStyle="1" w:styleId="Ttulo2Car">
    <w:name w:val="Título 2 Car"/>
    <w:basedOn w:val="Fuentedeprrafopredeter"/>
    <w:link w:val="Ttulo2"/>
    <w:uiPriority w:val="9"/>
    <w:rsid w:val="008F7B6B"/>
    <w:rPr>
      <w:rFonts w:ascii="Times New Roman" w:eastAsia="Times New Roman" w:hAnsi="Times New Roman" w:cs="Times New Roman"/>
      <w:b/>
      <w:bCs/>
      <w:sz w:val="36"/>
      <w:szCs w:val="36"/>
      <w:lang w:eastAsia="es-CL"/>
    </w:rPr>
  </w:style>
  <w:style w:type="paragraph" w:styleId="NormalWeb">
    <w:name w:val="Normal (Web)"/>
    <w:basedOn w:val="Normal"/>
    <w:uiPriority w:val="99"/>
    <w:unhideWhenUsed/>
    <w:rsid w:val="008F7B6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8F7B6B"/>
    <w:rPr>
      <w:i/>
      <w:iCs/>
    </w:rPr>
  </w:style>
  <w:style w:type="character" w:customStyle="1" w:styleId="Ttulo3Car">
    <w:name w:val="Título 3 Car"/>
    <w:basedOn w:val="Fuentedeprrafopredeter"/>
    <w:link w:val="Ttulo3"/>
    <w:uiPriority w:val="9"/>
    <w:semiHidden/>
    <w:rsid w:val="008F7B6B"/>
    <w:rPr>
      <w:rFonts w:asciiTheme="majorHAnsi" w:eastAsiaTheme="majorEastAsia" w:hAnsiTheme="majorHAnsi" w:cstheme="majorBidi"/>
      <w:b/>
      <w:bCs/>
      <w:color w:val="4F81BD" w:themeColor="accent1"/>
    </w:rPr>
  </w:style>
  <w:style w:type="paragraph" w:styleId="Sinespaciado">
    <w:name w:val="No Spacing"/>
    <w:uiPriority w:val="1"/>
    <w:qFormat/>
    <w:rsid w:val="00545A4F"/>
    <w:pPr>
      <w:spacing w:after="0" w:line="240" w:lineRule="auto"/>
    </w:pPr>
  </w:style>
  <w:style w:type="character" w:styleId="Textoennegrita">
    <w:name w:val="Strong"/>
    <w:basedOn w:val="Fuentedeprrafopredeter"/>
    <w:uiPriority w:val="22"/>
    <w:qFormat/>
    <w:rsid w:val="0072274E"/>
    <w:rPr>
      <w:b/>
      <w:bCs/>
    </w:rPr>
  </w:style>
  <w:style w:type="paragraph" w:styleId="Prrafodelista">
    <w:name w:val="List Paragraph"/>
    <w:basedOn w:val="Normal"/>
    <w:uiPriority w:val="34"/>
    <w:qFormat/>
    <w:rsid w:val="00F9138E"/>
    <w:pPr>
      <w:ind w:left="720"/>
      <w:contextualSpacing/>
    </w:pPr>
  </w:style>
  <w:style w:type="table" w:styleId="Tablaconcuadrcula">
    <w:name w:val="Table Grid"/>
    <w:basedOn w:val="Tablanormal"/>
    <w:uiPriority w:val="39"/>
    <w:rsid w:val="008662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4642E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642EC"/>
    <w:pPr>
      <w:widowControl w:val="0"/>
      <w:autoSpaceDE w:val="0"/>
      <w:autoSpaceDN w:val="0"/>
      <w:spacing w:after="0" w:line="240" w:lineRule="auto"/>
    </w:pPr>
    <w:rPr>
      <w:rFonts w:ascii="Arial" w:eastAsia="Arial" w:hAnsi="Arial" w:cs="Arial"/>
      <w:sz w:val="20"/>
      <w:szCs w:val="20"/>
      <w:lang w:val="es-ES"/>
    </w:rPr>
  </w:style>
  <w:style w:type="character" w:customStyle="1" w:styleId="TextoindependienteCar">
    <w:name w:val="Texto independiente Car"/>
    <w:basedOn w:val="Fuentedeprrafopredeter"/>
    <w:link w:val="Textoindependiente"/>
    <w:uiPriority w:val="1"/>
    <w:rsid w:val="004642EC"/>
    <w:rPr>
      <w:rFonts w:ascii="Arial" w:eastAsia="Arial" w:hAnsi="Arial" w:cs="Arial"/>
      <w:sz w:val="20"/>
      <w:szCs w:val="20"/>
      <w:lang w:val="es-ES"/>
    </w:rPr>
  </w:style>
  <w:style w:type="paragraph" w:customStyle="1" w:styleId="Heading1">
    <w:name w:val="Heading 1"/>
    <w:basedOn w:val="Normal"/>
    <w:uiPriority w:val="1"/>
    <w:qFormat/>
    <w:rsid w:val="004642EC"/>
    <w:pPr>
      <w:widowControl w:val="0"/>
      <w:autoSpaceDE w:val="0"/>
      <w:autoSpaceDN w:val="0"/>
      <w:spacing w:after="0" w:line="240" w:lineRule="auto"/>
      <w:ind w:left="2"/>
      <w:outlineLvl w:val="1"/>
    </w:pPr>
    <w:rPr>
      <w:rFonts w:ascii="Times New Roman" w:eastAsia="Times New Roman" w:hAnsi="Times New Roman" w:cs="Times New Roman"/>
      <w:b/>
      <w:bCs/>
      <w:sz w:val="28"/>
      <w:szCs w:val="28"/>
      <w:lang w:val="es-ES"/>
    </w:rPr>
  </w:style>
  <w:style w:type="paragraph" w:customStyle="1" w:styleId="Heading2">
    <w:name w:val="Heading 2"/>
    <w:basedOn w:val="Normal"/>
    <w:uiPriority w:val="1"/>
    <w:qFormat/>
    <w:rsid w:val="004642EC"/>
    <w:pPr>
      <w:widowControl w:val="0"/>
      <w:autoSpaceDE w:val="0"/>
      <w:autoSpaceDN w:val="0"/>
      <w:spacing w:after="0" w:line="240" w:lineRule="auto"/>
      <w:ind w:left="182"/>
      <w:outlineLvl w:val="2"/>
    </w:pPr>
    <w:rPr>
      <w:rFonts w:ascii="Arial" w:eastAsia="Arial" w:hAnsi="Arial" w:cs="Arial"/>
      <w:b/>
      <w:bCs/>
      <w:sz w:val="20"/>
      <w:szCs w:val="20"/>
      <w:lang w:val="es-ES"/>
    </w:rPr>
  </w:style>
  <w:style w:type="paragraph" w:customStyle="1" w:styleId="TableParagraph">
    <w:name w:val="Table Paragraph"/>
    <w:basedOn w:val="Normal"/>
    <w:uiPriority w:val="1"/>
    <w:qFormat/>
    <w:rsid w:val="004642EC"/>
    <w:pPr>
      <w:widowControl w:val="0"/>
      <w:autoSpaceDE w:val="0"/>
      <w:autoSpaceDN w:val="0"/>
      <w:spacing w:after="0" w:line="240" w:lineRule="auto"/>
    </w:pPr>
    <w:rPr>
      <w:rFonts w:ascii="Times New Roman" w:eastAsia="Times New Roman" w:hAnsi="Times New Roman" w:cs="Times New Roman"/>
      <w:lang w:val="es-ES"/>
    </w:rPr>
  </w:style>
  <w:style w:type="paragraph" w:styleId="Encabezado">
    <w:name w:val="header"/>
    <w:basedOn w:val="Normal"/>
    <w:link w:val="EncabezadoCar"/>
    <w:uiPriority w:val="99"/>
    <w:semiHidden/>
    <w:unhideWhenUsed/>
    <w:rsid w:val="00B438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4389B"/>
  </w:style>
  <w:style w:type="paragraph" w:styleId="Piedepgina">
    <w:name w:val="footer"/>
    <w:basedOn w:val="Normal"/>
    <w:link w:val="PiedepginaCar"/>
    <w:uiPriority w:val="99"/>
    <w:semiHidden/>
    <w:unhideWhenUsed/>
    <w:rsid w:val="00B438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B4389B"/>
  </w:style>
</w:styles>
</file>

<file path=word/webSettings.xml><?xml version="1.0" encoding="utf-8"?>
<w:webSettings xmlns:r="http://schemas.openxmlformats.org/officeDocument/2006/relationships" xmlns:w="http://schemas.openxmlformats.org/wordprocessingml/2006/main">
  <w:divs>
    <w:div w:id="31006742">
      <w:bodyDiv w:val="1"/>
      <w:marLeft w:val="0"/>
      <w:marRight w:val="0"/>
      <w:marTop w:val="0"/>
      <w:marBottom w:val="0"/>
      <w:divBdr>
        <w:top w:val="none" w:sz="0" w:space="0" w:color="auto"/>
        <w:left w:val="none" w:sz="0" w:space="0" w:color="auto"/>
        <w:bottom w:val="none" w:sz="0" w:space="0" w:color="auto"/>
        <w:right w:val="none" w:sz="0" w:space="0" w:color="auto"/>
      </w:divBdr>
    </w:div>
    <w:div w:id="160700195">
      <w:bodyDiv w:val="1"/>
      <w:marLeft w:val="0"/>
      <w:marRight w:val="0"/>
      <w:marTop w:val="0"/>
      <w:marBottom w:val="0"/>
      <w:divBdr>
        <w:top w:val="none" w:sz="0" w:space="0" w:color="auto"/>
        <w:left w:val="none" w:sz="0" w:space="0" w:color="auto"/>
        <w:bottom w:val="none" w:sz="0" w:space="0" w:color="auto"/>
        <w:right w:val="none" w:sz="0" w:space="0" w:color="auto"/>
      </w:divBdr>
    </w:div>
    <w:div w:id="175965421">
      <w:bodyDiv w:val="1"/>
      <w:marLeft w:val="0"/>
      <w:marRight w:val="0"/>
      <w:marTop w:val="0"/>
      <w:marBottom w:val="0"/>
      <w:divBdr>
        <w:top w:val="none" w:sz="0" w:space="0" w:color="auto"/>
        <w:left w:val="none" w:sz="0" w:space="0" w:color="auto"/>
        <w:bottom w:val="none" w:sz="0" w:space="0" w:color="auto"/>
        <w:right w:val="none" w:sz="0" w:space="0" w:color="auto"/>
      </w:divBdr>
    </w:div>
    <w:div w:id="189759359">
      <w:bodyDiv w:val="1"/>
      <w:marLeft w:val="0"/>
      <w:marRight w:val="0"/>
      <w:marTop w:val="0"/>
      <w:marBottom w:val="0"/>
      <w:divBdr>
        <w:top w:val="none" w:sz="0" w:space="0" w:color="auto"/>
        <w:left w:val="none" w:sz="0" w:space="0" w:color="auto"/>
        <w:bottom w:val="none" w:sz="0" w:space="0" w:color="auto"/>
        <w:right w:val="none" w:sz="0" w:space="0" w:color="auto"/>
      </w:divBdr>
    </w:div>
    <w:div w:id="425002036">
      <w:bodyDiv w:val="1"/>
      <w:marLeft w:val="0"/>
      <w:marRight w:val="0"/>
      <w:marTop w:val="0"/>
      <w:marBottom w:val="0"/>
      <w:divBdr>
        <w:top w:val="none" w:sz="0" w:space="0" w:color="auto"/>
        <w:left w:val="none" w:sz="0" w:space="0" w:color="auto"/>
        <w:bottom w:val="none" w:sz="0" w:space="0" w:color="auto"/>
        <w:right w:val="none" w:sz="0" w:space="0" w:color="auto"/>
      </w:divBdr>
      <w:divsChild>
        <w:div w:id="1675064508">
          <w:marLeft w:val="0"/>
          <w:marRight w:val="0"/>
          <w:marTop w:val="0"/>
          <w:marBottom w:val="0"/>
          <w:divBdr>
            <w:top w:val="single" w:sz="6" w:space="7" w:color="E5E5E5"/>
            <w:left w:val="none" w:sz="0" w:space="0" w:color="auto"/>
            <w:bottom w:val="none" w:sz="0" w:space="0" w:color="auto"/>
            <w:right w:val="none" w:sz="0" w:space="0" w:color="auto"/>
          </w:divBdr>
        </w:div>
        <w:div w:id="891504632">
          <w:marLeft w:val="0"/>
          <w:marRight w:val="0"/>
          <w:marTop w:val="0"/>
          <w:marBottom w:val="0"/>
          <w:divBdr>
            <w:top w:val="none" w:sz="0" w:space="0" w:color="auto"/>
            <w:left w:val="none" w:sz="0" w:space="0" w:color="auto"/>
            <w:bottom w:val="none" w:sz="0" w:space="0" w:color="auto"/>
            <w:right w:val="none" w:sz="0" w:space="0" w:color="auto"/>
          </w:divBdr>
          <w:divsChild>
            <w:div w:id="439103412">
              <w:marLeft w:val="0"/>
              <w:marRight w:val="0"/>
              <w:marTop w:val="0"/>
              <w:marBottom w:val="0"/>
              <w:divBdr>
                <w:top w:val="none" w:sz="0" w:space="0" w:color="auto"/>
                <w:left w:val="none" w:sz="0" w:space="0" w:color="auto"/>
                <w:bottom w:val="none" w:sz="0" w:space="0" w:color="auto"/>
                <w:right w:val="none" w:sz="0" w:space="0" w:color="auto"/>
              </w:divBdr>
              <w:divsChild>
                <w:div w:id="1487359919">
                  <w:marLeft w:val="0"/>
                  <w:marRight w:val="0"/>
                  <w:marTop w:val="0"/>
                  <w:marBottom w:val="0"/>
                  <w:divBdr>
                    <w:top w:val="none" w:sz="0" w:space="0" w:color="auto"/>
                    <w:left w:val="none" w:sz="0" w:space="0" w:color="auto"/>
                    <w:bottom w:val="none" w:sz="0" w:space="0" w:color="auto"/>
                    <w:right w:val="none" w:sz="0" w:space="0" w:color="auto"/>
                  </w:divBdr>
                  <w:divsChild>
                    <w:div w:id="20826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225610">
      <w:bodyDiv w:val="1"/>
      <w:marLeft w:val="0"/>
      <w:marRight w:val="0"/>
      <w:marTop w:val="0"/>
      <w:marBottom w:val="0"/>
      <w:divBdr>
        <w:top w:val="none" w:sz="0" w:space="0" w:color="auto"/>
        <w:left w:val="none" w:sz="0" w:space="0" w:color="auto"/>
        <w:bottom w:val="none" w:sz="0" w:space="0" w:color="auto"/>
        <w:right w:val="none" w:sz="0" w:space="0" w:color="auto"/>
      </w:divBdr>
    </w:div>
    <w:div w:id="682631295">
      <w:bodyDiv w:val="1"/>
      <w:marLeft w:val="0"/>
      <w:marRight w:val="0"/>
      <w:marTop w:val="0"/>
      <w:marBottom w:val="0"/>
      <w:divBdr>
        <w:top w:val="none" w:sz="0" w:space="0" w:color="auto"/>
        <w:left w:val="none" w:sz="0" w:space="0" w:color="auto"/>
        <w:bottom w:val="none" w:sz="0" w:space="0" w:color="auto"/>
        <w:right w:val="none" w:sz="0" w:space="0" w:color="auto"/>
      </w:divBdr>
    </w:div>
    <w:div w:id="729500749">
      <w:bodyDiv w:val="1"/>
      <w:marLeft w:val="0"/>
      <w:marRight w:val="0"/>
      <w:marTop w:val="0"/>
      <w:marBottom w:val="0"/>
      <w:divBdr>
        <w:top w:val="none" w:sz="0" w:space="0" w:color="auto"/>
        <w:left w:val="none" w:sz="0" w:space="0" w:color="auto"/>
        <w:bottom w:val="none" w:sz="0" w:space="0" w:color="auto"/>
        <w:right w:val="none" w:sz="0" w:space="0" w:color="auto"/>
      </w:divBdr>
    </w:div>
    <w:div w:id="889877567">
      <w:bodyDiv w:val="1"/>
      <w:marLeft w:val="0"/>
      <w:marRight w:val="0"/>
      <w:marTop w:val="0"/>
      <w:marBottom w:val="0"/>
      <w:divBdr>
        <w:top w:val="none" w:sz="0" w:space="0" w:color="auto"/>
        <w:left w:val="none" w:sz="0" w:space="0" w:color="auto"/>
        <w:bottom w:val="none" w:sz="0" w:space="0" w:color="auto"/>
        <w:right w:val="none" w:sz="0" w:space="0" w:color="auto"/>
      </w:divBdr>
      <w:divsChild>
        <w:div w:id="609171004">
          <w:marLeft w:val="0"/>
          <w:marRight w:val="0"/>
          <w:marTop w:val="780"/>
          <w:marBottom w:val="0"/>
          <w:divBdr>
            <w:top w:val="none" w:sz="0" w:space="0" w:color="auto"/>
            <w:left w:val="none" w:sz="0" w:space="0" w:color="auto"/>
            <w:bottom w:val="none" w:sz="0" w:space="0" w:color="auto"/>
            <w:right w:val="none" w:sz="0" w:space="0" w:color="auto"/>
          </w:divBdr>
          <w:divsChild>
            <w:div w:id="1184980837">
              <w:marLeft w:val="0"/>
              <w:marRight w:val="0"/>
              <w:marTop w:val="0"/>
              <w:marBottom w:val="0"/>
              <w:divBdr>
                <w:top w:val="none" w:sz="0" w:space="0" w:color="auto"/>
                <w:left w:val="none" w:sz="0" w:space="0" w:color="auto"/>
                <w:bottom w:val="none" w:sz="0" w:space="0" w:color="auto"/>
                <w:right w:val="none" w:sz="0" w:space="0" w:color="auto"/>
              </w:divBdr>
              <w:divsChild>
                <w:div w:id="2142531904">
                  <w:marLeft w:val="0"/>
                  <w:marRight w:val="0"/>
                  <w:marTop w:val="0"/>
                  <w:marBottom w:val="0"/>
                  <w:divBdr>
                    <w:top w:val="none" w:sz="0" w:space="0" w:color="auto"/>
                    <w:left w:val="none" w:sz="0" w:space="0" w:color="auto"/>
                    <w:bottom w:val="none" w:sz="0" w:space="0" w:color="auto"/>
                    <w:right w:val="none" w:sz="0" w:space="0" w:color="auto"/>
                  </w:divBdr>
                </w:div>
              </w:divsChild>
            </w:div>
            <w:div w:id="1229614545">
              <w:marLeft w:val="0"/>
              <w:marRight w:val="72"/>
              <w:marTop w:val="0"/>
              <w:marBottom w:val="0"/>
              <w:divBdr>
                <w:top w:val="none" w:sz="0" w:space="0" w:color="auto"/>
                <w:left w:val="none" w:sz="0" w:space="0" w:color="auto"/>
                <w:bottom w:val="none" w:sz="0" w:space="0" w:color="auto"/>
                <w:right w:val="none" w:sz="0" w:space="0" w:color="auto"/>
              </w:divBdr>
            </w:div>
          </w:divsChild>
        </w:div>
      </w:divsChild>
    </w:div>
    <w:div w:id="1080251382">
      <w:bodyDiv w:val="1"/>
      <w:marLeft w:val="0"/>
      <w:marRight w:val="0"/>
      <w:marTop w:val="0"/>
      <w:marBottom w:val="0"/>
      <w:divBdr>
        <w:top w:val="none" w:sz="0" w:space="0" w:color="auto"/>
        <w:left w:val="none" w:sz="0" w:space="0" w:color="auto"/>
        <w:bottom w:val="none" w:sz="0" w:space="0" w:color="auto"/>
        <w:right w:val="none" w:sz="0" w:space="0" w:color="auto"/>
      </w:divBdr>
    </w:div>
    <w:div w:id="1268272941">
      <w:bodyDiv w:val="1"/>
      <w:marLeft w:val="0"/>
      <w:marRight w:val="0"/>
      <w:marTop w:val="0"/>
      <w:marBottom w:val="0"/>
      <w:divBdr>
        <w:top w:val="none" w:sz="0" w:space="0" w:color="auto"/>
        <w:left w:val="none" w:sz="0" w:space="0" w:color="auto"/>
        <w:bottom w:val="none" w:sz="0" w:space="0" w:color="auto"/>
        <w:right w:val="none" w:sz="0" w:space="0" w:color="auto"/>
      </w:divBdr>
    </w:div>
    <w:div w:id="1293901686">
      <w:bodyDiv w:val="1"/>
      <w:marLeft w:val="0"/>
      <w:marRight w:val="0"/>
      <w:marTop w:val="0"/>
      <w:marBottom w:val="0"/>
      <w:divBdr>
        <w:top w:val="none" w:sz="0" w:space="0" w:color="auto"/>
        <w:left w:val="none" w:sz="0" w:space="0" w:color="auto"/>
        <w:bottom w:val="none" w:sz="0" w:space="0" w:color="auto"/>
        <w:right w:val="none" w:sz="0" w:space="0" w:color="auto"/>
      </w:divBdr>
    </w:div>
    <w:div w:id="1548370898">
      <w:bodyDiv w:val="1"/>
      <w:marLeft w:val="0"/>
      <w:marRight w:val="0"/>
      <w:marTop w:val="0"/>
      <w:marBottom w:val="0"/>
      <w:divBdr>
        <w:top w:val="none" w:sz="0" w:space="0" w:color="auto"/>
        <w:left w:val="none" w:sz="0" w:space="0" w:color="auto"/>
        <w:bottom w:val="none" w:sz="0" w:space="0" w:color="auto"/>
        <w:right w:val="none" w:sz="0" w:space="0" w:color="auto"/>
      </w:divBdr>
    </w:div>
    <w:div w:id="1571845553">
      <w:bodyDiv w:val="1"/>
      <w:marLeft w:val="0"/>
      <w:marRight w:val="0"/>
      <w:marTop w:val="0"/>
      <w:marBottom w:val="0"/>
      <w:divBdr>
        <w:top w:val="none" w:sz="0" w:space="0" w:color="auto"/>
        <w:left w:val="none" w:sz="0" w:space="0" w:color="auto"/>
        <w:bottom w:val="none" w:sz="0" w:space="0" w:color="auto"/>
        <w:right w:val="none" w:sz="0" w:space="0" w:color="auto"/>
      </w:divBdr>
    </w:div>
    <w:div w:id="1660034713">
      <w:bodyDiv w:val="1"/>
      <w:marLeft w:val="0"/>
      <w:marRight w:val="0"/>
      <w:marTop w:val="0"/>
      <w:marBottom w:val="0"/>
      <w:divBdr>
        <w:top w:val="none" w:sz="0" w:space="0" w:color="auto"/>
        <w:left w:val="none" w:sz="0" w:space="0" w:color="auto"/>
        <w:bottom w:val="none" w:sz="0" w:space="0" w:color="auto"/>
        <w:right w:val="none" w:sz="0" w:space="0" w:color="auto"/>
      </w:divBdr>
    </w:div>
    <w:div w:id="1678070607">
      <w:bodyDiv w:val="1"/>
      <w:marLeft w:val="0"/>
      <w:marRight w:val="0"/>
      <w:marTop w:val="0"/>
      <w:marBottom w:val="0"/>
      <w:divBdr>
        <w:top w:val="none" w:sz="0" w:space="0" w:color="auto"/>
        <w:left w:val="none" w:sz="0" w:space="0" w:color="auto"/>
        <w:bottom w:val="none" w:sz="0" w:space="0" w:color="auto"/>
        <w:right w:val="none" w:sz="0" w:space="0" w:color="auto"/>
      </w:divBdr>
    </w:div>
    <w:div w:id="1892617031">
      <w:bodyDiv w:val="1"/>
      <w:marLeft w:val="0"/>
      <w:marRight w:val="0"/>
      <w:marTop w:val="0"/>
      <w:marBottom w:val="0"/>
      <w:divBdr>
        <w:top w:val="none" w:sz="0" w:space="0" w:color="auto"/>
        <w:left w:val="none" w:sz="0" w:space="0" w:color="auto"/>
        <w:bottom w:val="none" w:sz="0" w:space="0" w:color="auto"/>
        <w:right w:val="none" w:sz="0" w:space="0" w:color="auto"/>
      </w:divBdr>
    </w:div>
    <w:div w:id="1963028394">
      <w:bodyDiv w:val="1"/>
      <w:marLeft w:val="0"/>
      <w:marRight w:val="0"/>
      <w:marTop w:val="0"/>
      <w:marBottom w:val="0"/>
      <w:divBdr>
        <w:top w:val="none" w:sz="0" w:space="0" w:color="auto"/>
        <w:left w:val="none" w:sz="0" w:space="0" w:color="auto"/>
        <w:bottom w:val="none" w:sz="0" w:space="0" w:color="auto"/>
        <w:right w:val="none" w:sz="0" w:space="0" w:color="auto"/>
      </w:divBdr>
    </w:div>
    <w:div w:id="2039353839">
      <w:bodyDiv w:val="1"/>
      <w:marLeft w:val="0"/>
      <w:marRight w:val="0"/>
      <w:marTop w:val="0"/>
      <w:marBottom w:val="0"/>
      <w:divBdr>
        <w:top w:val="none" w:sz="0" w:space="0" w:color="auto"/>
        <w:left w:val="none" w:sz="0" w:space="0" w:color="auto"/>
        <w:bottom w:val="none" w:sz="0" w:space="0" w:color="auto"/>
        <w:right w:val="none" w:sz="0" w:space="0" w:color="auto"/>
      </w:divBdr>
    </w:div>
    <w:div w:id="2060663254">
      <w:bodyDiv w:val="1"/>
      <w:marLeft w:val="0"/>
      <w:marRight w:val="0"/>
      <w:marTop w:val="0"/>
      <w:marBottom w:val="0"/>
      <w:divBdr>
        <w:top w:val="none" w:sz="0" w:space="0" w:color="auto"/>
        <w:left w:val="none" w:sz="0" w:space="0" w:color="auto"/>
        <w:bottom w:val="none" w:sz="0" w:space="0" w:color="auto"/>
        <w:right w:val="none" w:sz="0" w:space="0" w:color="auto"/>
      </w:divBdr>
      <w:divsChild>
        <w:div w:id="210266526">
          <w:marLeft w:val="0"/>
          <w:marRight w:val="0"/>
          <w:marTop w:val="780"/>
          <w:marBottom w:val="0"/>
          <w:divBdr>
            <w:top w:val="none" w:sz="0" w:space="0" w:color="auto"/>
            <w:left w:val="none" w:sz="0" w:space="0" w:color="auto"/>
            <w:bottom w:val="none" w:sz="0" w:space="0" w:color="auto"/>
            <w:right w:val="none" w:sz="0" w:space="0" w:color="auto"/>
          </w:divBdr>
          <w:divsChild>
            <w:div w:id="416444844">
              <w:marLeft w:val="0"/>
              <w:marRight w:val="0"/>
              <w:marTop w:val="0"/>
              <w:marBottom w:val="0"/>
              <w:divBdr>
                <w:top w:val="none" w:sz="0" w:space="0" w:color="auto"/>
                <w:left w:val="none" w:sz="0" w:space="0" w:color="auto"/>
                <w:bottom w:val="none" w:sz="0" w:space="0" w:color="auto"/>
                <w:right w:val="none" w:sz="0" w:space="0" w:color="auto"/>
              </w:divBdr>
              <w:divsChild>
                <w:div w:id="47655539">
                  <w:marLeft w:val="0"/>
                  <w:marRight w:val="0"/>
                  <w:marTop w:val="0"/>
                  <w:marBottom w:val="0"/>
                  <w:divBdr>
                    <w:top w:val="none" w:sz="0" w:space="0" w:color="auto"/>
                    <w:left w:val="none" w:sz="0" w:space="0" w:color="auto"/>
                    <w:bottom w:val="none" w:sz="0" w:space="0" w:color="auto"/>
                    <w:right w:val="none" w:sz="0" w:space="0" w:color="auto"/>
                  </w:divBdr>
                </w:div>
              </w:divsChild>
            </w:div>
            <w:div w:id="1970353583">
              <w:marLeft w:val="0"/>
              <w:marRight w:val="72"/>
              <w:marTop w:val="0"/>
              <w:marBottom w:val="0"/>
              <w:divBdr>
                <w:top w:val="none" w:sz="0" w:space="0" w:color="auto"/>
                <w:left w:val="none" w:sz="0" w:space="0" w:color="auto"/>
                <w:bottom w:val="none" w:sz="0" w:space="0" w:color="auto"/>
                <w:right w:val="none" w:sz="0" w:space="0" w:color="auto"/>
              </w:divBdr>
            </w:div>
          </w:divsChild>
        </w:div>
      </w:divsChild>
    </w:div>
    <w:div w:id="209212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tabilidadcestaros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69EAE-6752-48C0-8532-A99529690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1020</Words>
  <Characters>5614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Tito</cp:lastModifiedBy>
  <cp:revision>4</cp:revision>
  <dcterms:created xsi:type="dcterms:W3CDTF">2020-05-24T01:25:00Z</dcterms:created>
  <dcterms:modified xsi:type="dcterms:W3CDTF">2020-05-24T01:50:00Z</dcterms:modified>
</cp:coreProperties>
</file>