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8"/>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rsidR="002B77F5" w:rsidRPr="002868EB" w:rsidRDefault="00F0390B"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523.4pt;height:130.5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7B7966" w:rsidRPr="002868EB">
        <w:rPr>
          <w:rFonts w:ascii="Arial" w:hAnsi="Arial" w:cs="Arial"/>
        </w:rPr>
        <w:t xml:space="preserve"> </w:t>
      </w:r>
      <w:r w:rsidR="00B25A77">
        <w:rPr>
          <w:rFonts w:ascii="Arial" w:hAnsi="Arial" w:cs="Arial"/>
        </w:rPr>
        <w:t>a desarrollar en casa de módulo</w:t>
      </w:r>
      <w:r w:rsidR="007B7966" w:rsidRPr="002868EB">
        <w:rPr>
          <w:rFonts w:ascii="Arial" w:hAnsi="Arial" w:cs="Arial"/>
        </w:rPr>
        <w:t xml:space="preserve"> de contabilidad</w:t>
      </w:r>
    </w:p>
    <w:p w:rsidR="002B77F5" w:rsidRPr="002868EB" w:rsidRDefault="002B77F5" w:rsidP="00982583">
      <w:pPr>
        <w:spacing w:after="0" w:line="240" w:lineRule="auto"/>
        <w:rPr>
          <w:rFonts w:ascii="Arial" w:hAnsi="Arial" w:cs="Arial"/>
        </w:rPr>
      </w:pPr>
    </w:p>
    <w:p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071280">
        <w:rPr>
          <w:rFonts w:ascii="Arial" w:hAnsi="Arial" w:cs="Arial"/>
        </w:rPr>
        <w:t>23</w:t>
      </w:r>
      <w:r w:rsidR="004C09CC" w:rsidRPr="002868EB">
        <w:rPr>
          <w:rFonts w:ascii="Arial" w:hAnsi="Arial" w:cs="Arial"/>
        </w:rPr>
        <w:t>/03</w:t>
      </w:r>
      <w:r w:rsidRPr="002868EB">
        <w:rPr>
          <w:rFonts w:ascii="Arial" w:hAnsi="Arial" w:cs="Arial"/>
        </w:rPr>
        <w:t>/2020</w:t>
      </w:r>
    </w:p>
    <w:p w:rsidR="00545A4F" w:rsidRPr="002868EB" w:rsidRDefault="00545A4F" w:rsidP="00982583">
      <w:pPr>
        <w:spacing w:after="0" w:line="240" w:lineRule="auto"/>
        <w:rPr>
          <w:rFonts w:ascii="Arial" w:hAnsi="Arial" w:cs="Arial"/>
        </w:rPr>
      </w:pPr>
    </w:p>
    <w:p w:rsidR="00D63093" w:rsidRDefault="002B77F5" w:rsidP="00D63093">
      <w:pPr>
        <w:autoSpaceDE w:val="0"/>
        <w:autoSpaceDN w:val="0"/>
        <w:adjustRightInd w:val="0"/>
        <w:spacing w:after="0" w:line="240" w:lineRule="auto"/>
        <w:jc w:val="both"/>
        <w:rPr>
          <w:rFonts w:ascii="Arial" w:hAnsi="Arial" w:cs="Arial"/>
        </w:rPr>
      </w:pPr>
      <w:r w:rsidRPr="002868EB">
        <w:rPr>
          <w:rFonts w:ascii="Arial" w:hAnsi="Arial" w:cs="Arial"/>
        </w:rPr>
        <w:t>APRENDIZAJE ESPERADO</w:t>
      </w:r>
      <w:r w:rsidR="00057F83">
        <w:rPr>
          <w:rFonts w:ascii="Arial" w:hAnsi="Arial" w:cs="Arial"/>
        </w:rPr>
        <w:t>:</w:t>
      </w:r>
      <w:r w:rsidR="004642EC">
        <w:rPr>
          <w:rFonts w:ascii="Arial" w:hAnsi="Arial" w:cs="Arial"/>
        </w:rPr>
        <w:t xml:space="preserve"> </w:t>
      </w:r>
      <w:r w:rsidR="00D63093" w:rsidRPr="00D63093">
        <w:rPr>
          <w:rFonts w:ascii="Arial" w:hAnsi="Arial" w:cs="Arial"/>
        </w:rPr>
        <w:t>Registra ordenada y cronológicamente las operaciones</w:t>
      </w:r>
      <w:r w:rsidR="00D63093">
        <w:rPr>
          <w:rFonts w:ascii="Arial" w:hAnsi="Arial" w:cs="Arial"/>
        </w:rPr>
        <w:t xml:space="preserve"> </w:t>
      </w:r>
      <w:r w:rsidR="00D63093" w:rsidRPr="00D63093">
        <w:rPr>
          <w:rFonts w:ascii="Arial" w:hAnsi="Arial" w:cs="Arial"/>
        </w:rPr>
        <w:t>comerciales</w:t>
      </w:r>
    </w:p>
    <w:p w:rsidR="00D63093" w:rsidRDefault="00D63093" w:rsidP="00D63093">
      <w:pPr>
        <w:autoSpaceDE w:val="0"/>
        <w:autoSpaceDN w:val="0"/>
        <w:adjustRightInd w:val="0"/>
        <w:spacing w:after="0" w:line="240" w:lineRule="auto"/>
        <w:jc w:val="both"/>
        <w:rPr>
          <w:rFonts w:ascii="Arial" w:hAnsi="Arial" w:cs="Arial"/>
        </w:rPr>
      </w:pPr>
      <w:r w:rsidRPr="00D63093">
        <w:rPr>
          <w:rFonts w:ascii="Arial" w:hAnsi="Arial" w:cs="Arial"/>
        </w:rPr>
        <w:t>de mercado nacional en los sistemas contables</w:t>
      </w:r>
      <w:r>
        <w:rPr>
          <w:rFonts w:ascii="Arial" w:hAnsi="Arial" w:cs="Arial"/>
        </w:rPr>
        <w:t xml:space="preserve"> </w:t>
      </w:r>
      <w:r w:rsidRPr="00D63093">
        <w:rPr>
          <w:rFonts w:ascii="Arial" w:hAnsi="Arial" w:cs="Arial"/>
        </w:rPr>
        <w:t xml:space="preserve">de la empresa, de acuerdo a las normas </w:t>
      </w:r>
    </w:p>
    <w:p w:rsidR="00D63093" w:rsidRDefault="00D63093" w:rsidP="00D63093">
      <w:pPr>
        <w:autoSpaceDE w:val="0"/>
        <w:autoSpaceDN w:val="0"/>
        <w:adjustRightInd w:val="0"/>
        <w:spacing w:after="0" w:line="240" w:lineRule="auto"/>
        <w:jc w:val="both"/>
        <w:rPr>
          <w:rFonts w:ascii="Arial" w:hAnsi="Arial" w:cs="Arial"/>
        </w:rPr>
      </w:pPr>
      <w:r w:rsidRPr="00D63093">
        <w:rPr>
          <w:rFonts w:ascii="Arial" w:hAnsi="Arial" w:cs="Arial"/>
        </w:rPr>
        <w:t>de contabilidad y</w:t>
      </w:r>
      <w:r>
        <w:rPr>
          <w:rFonts w:ascii="Arial" w:hAnsi="Arial" w:cs="Arial"/>
        </w:rPr>
        <w:t xml:space="preserve"> </w:t>
      </w:r>
      <w:r w:rsidRPr="00D63093">
        <w:rPr>
          <w:rFonts w:ascii="Arial" w:hAnsi="Arial" w:cs="Arial"/>
        </w:rPr>
        <w:t>a la normativa legal vigentes, controlando el movimiento</w:t>
      </w:r>
      <w:r>
        <w:rPr>
          <w:rFonts w:ascii="Arial" w:hAnsi="Arial" w:cs="Arial"/>
        </w:rPr>
        <w:t xml:space="preserve"> </w:t>
      </w:r>
      <w:r w:rsidRPr="00D63093">
        <w:rPr>
          <w:rFonts w:ascii="Arial" w:hAnsi="Arial" w:cs="Arial"/>
        </w:rPr>
        <w:t xml:space="preserve">de ingresos </w:t>
      </w:r>
    </w:p>
    <w:p w:rsidR="00982583" w:rsidRPr="00D63093" w:rsidRDefault="00D63093" w:rsidP="00D63093">
      <w:pPr>
        <w:autoSpaceDE w:val="0"/>
        <w:autoSpaceDN w:val="0"/>
        <w:adjustRightInd w:val="0"/>
        <w:spacing w:after="0" w:line="240" w:lineRule="auto"/>
        <w:jc w:val="both"/>
        <w:rPr>
          <w:rFonts w:ascii="Arial" w:hAnsi="Arial" w:cs="Arial"/>
        </w:rPr>
      </w:pPr>
      <w:r w:rsidRPr="00D63093">
        <w:rPr>
          <w:rFonts w:ascii="Arial" w:hAnsi="Arial" w:cs="Arial"/>
        </w:rPr>
        <w:t>y egresos durante la gestión comercial de la</w:t>
      </w:r>
      <w:r>
        <w:rPr>
          <w:rFonts w:ascii="Arial" w:hAnsi="Arial" w:cs="Arial"/>
        </w:rPr>
        <w:t xml:space="preserve"> </w:t>
      </w:r>
      <w:r w:rsidRPr="00D63093">
        <w:rPr>
          <w:rFonts w:ascii="Arial" w:hAnsi="Arial" w:cs="Arial"/>
        </w:rPr>
        <w:t>empresa.</w:t>
      </w:r>
    </w:p>
    <w:p w:rsidR="004F7ACA" w:rsidRPr="00903164" w:rsidRDefault="004F7ACA" w:rsidP="00903164">
      <w:pPr>
        <w:autoSpaceDE w:val="0"/>
        <w:autoSpaceDN w:val="0"/>
        <w:adjustRightInd w:val="0"/>
        <w:spacing w:after="0" w:line="240" w:lineRule="auto"/>
        <w:jc w:val="both"/>
        <w:rPr>
          <w:rFonts w:ascii="Arial" w:hAnsi="Arial" w:cs="Arial"/>
        </w:rPr>
      </w:pP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B25A77">
        <w:rPr>
          <w:rFonts w:ascii="Arial" w:hAnsi="Arial" w:cs="Arial"/>
        </w:rPr>
        <w:t>Comercio Nacional e internacional</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9"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D07DC6" w:rsidRDefault="00A36D6E" w:rsidP="0048584C">
      <w:pPr>
        <w:pStyle w:val="Heading1"/>
        <w:spacing w:before="92"/>
        <w:ind w:left="0"/>
        <w:jc w:val="center"/>
        <w:rPr>
          <w:rFonts w:ascii="Arial" w:hAnsi="Arial" w:cs="Arial"/>
          <w:sz w:val="20"/>
          <w:szCs w:val="20"/>
          <w:u w:val="thick"/>
        </w:rPr>
      </w:pPr>
      <w:r>
        <w:rPr>
          <w:rFonts w:ascii="Arial" w:hAnsi="Arial" w:cs="Arial"/>
          <w:sz w:val="20"/>
          <w:szCs w:val="20"/>
          <w:u w:val="thick"/>
        </w:rPr>
        <w:t xml:space="preserve">IMPORTACIONES </w:t>
      </w:r>
    </w:p>
    <w:p w:rsidR="00A36D6E" w:rsidRPr="002041E0" w:rsidRDefault="00A36D6E" w:rsidP="0048584C">
      <w:pPr>
        <w:pStyle w:val="Heading1"/>
        <w:spacing w:before="92"/>
        <w:ind w:left="0"/>
        <w:jc w:val="center"/>
        <w:rPr>
          <w:rFonts w:ascii="Arial" w:hAnsi="Arial" w:cs="Arial"/>
          <w:sz w:val="20"/>
          <w:szCs w:val="20"/>
          <w:u w:val="thick"/>
        </w:rPr>
      </w:pPr>
    </w:p>
    <w:p w:rsidR="00D07DC6" w:rsidRDefault="007239EF" w:rsidP="00D07DC6">
      <w:pPr>
        <w:spacing w:after="0" w:line="240" w:lineRule="auto"/>
        <w:jc w:val="both"/>
        <w:rPr>
          <w:rFonts w:ascii="Arial" w:hAnsi="Arial" w:cs="Arial"/>
          <w:sz w:val="20"/>
          <w:szCs w:val="20"/>
          <w:lang w:val="es-MX"/>
        </w:rPr>
      </w:pPr>
      <w:r>
        <w:rPr>
          <w:rFonts w:ascii="Arial" w:hAnsi="Arial" w:cs="Arial"/>
          <w:sz w:val="20"/>
          <w:szCs w:val="20"/>
          <w:lang w:val="es-MX"/>
        </w:rPr>
        <w:tab/>
      </w:r>
      <w:r w:rsidR="00D07DC6" w:rsidRPr="002041E0">
        <w:rPr>
          <w:rFonts w:ascii="Arial" w:hAnsi="Arial" w:cs="Arial"/>
          <w:sz w:val="20"/>
          <w:szCs w:val="20"/>
          <w:lang w:val="es-MX"/>
        </w:rPr>
        <w:t>Es la entrada legal de mercancías extranjeras al país para su uso y/o consumo.  La entrada legal se produce por:</w:t>
      </w:r>
    </w:p>
    <w:p w:rsidR="007239EF" w:rsidRPr="002041E0" w:rsidRDefault="007239EF" w:rsidP="00D07DC6">
      <w:pPr>
        <w:spacing w:after="0" w:line="240" w:lineRule="auto"/>
        <w:jc w:val="both"/>
        <w:rPr>
          <w:rFonts w:ascii="Arial" w:hAnsi="Arial" w:cs="Arial"/>
          <w:sz w:val="20"/>
          <w:szCs w:val="20"/>
        </w:rPr>
      </w:pPr>
    </w:p>
    <w:p w:rsidR="00D07DC6" w:rsidRPr="002041E0" w:rsidRDefault="00D07DC6" w:rsidP="00D07DC6">
      <w:pPr>
        <w:spacing w:after="0" w:line="240" w:lineRule="auto"/>
        <w:jc w:val="both"/>
        <w:rPr>
          <w:rFonts w:ascii="Arial" w:hAnsi="Arial" w:cs="Arial"/>
          <w:sz w:val="20"/>
          <w:szCs w:val="20"/>
          <w:lang w:val="es-MX"/>
        </w:rPr>
      </w:pPr>
      <w:r w:rsidRPr="002041E0">
        <w:rPr>
          <w:rFonts w:ascii="Arial" w:hAnsi="Arial" w:cs="Arial"/>
          <w:sz w:val="20"/>
          <w:szCs w:val="20"/>
          <w:lang w:val="es-MX"/>
        </w:rPr>
        <w:t>Costas, fronteras, puertos y aeropuertos de la república a través del Servicio Nacional de Aduana. Para esto se debe cumplir con el pago de los tributos que se realizan con la Declaración de Ingresos.</w:t>
      </w:r>
    </w:p>
    <w:p w:rsidR="00D07DC6" w:rsidRPr="002041E0" w:rsidRDefault="00D07DC6" w:rsidP="00D07DC6">
      <w:pPr>
        <w:spacing w:after="0" w:line="240" w:lineRule="auto"/>
        <w:jc w:val="both"/>
        <w:rPr>
          <w:rFonts w:ascii="Arial" w:hAnsi="Arial" w:cs="Arial"/>
          <w:sz w:val="20"/>
          <w:szCs w:val="20"/>
        </w:rPr>
      </w:pPr>
    </w:p>
    <w:p w:rsidR="00D07DC6" w:rsidRPr="002041E0" w:rsidRDefault="00D07DC6" w:rsidP="00D07DC6">
      <w:pPr>
        <w:spacing w:after="0" w:line="240" w:lineRule="auto"/>
        <w:jc w:val="both"/>
        <w:rPr>
          <w:rFonts w:ascii="Arial" w:hAnsi="Arial" w:cs="Arial"/>
          <w:sz w:val="20"/>
          <w:szCs w:val="20"/>
          <w:lang w:val="es-MX"/>
        </w:rPr>
      </w:pPr>
      <w:r w:rsidRPr="002041E0">
        <w:rPr>
          <w:rFonts w:ascii="Arial" w:hAnsi="Arial" w:cs="Arial"/>
          <w:b/>
          <w:bCs/>
          <w:sz w:val="20"/>
          <w:szCs w:val="20"/>
          <w:u w:val="single"/>
          <w:lang w:val="es-MX"/>
        </w:rPr>
        <w:t>Declaración  de Ingreso (DI):</w:t>
      </w:r>
      <w:r w:rsidRPr="002041E0">
        <w:rPr>
          <w:rFonts w:ascii="Arial" w:hAnsi="Arial" w:cs="Arial"/>
          <w:bCs/>
          <w:sz w:val="20"/>
          <w:szCs w:val="20"/>
          <w:lang w:val="es-MX"/>
        </w:rPr>
        <w:t xml:space="preserve"> E</w:t>
      </w:r>
      <w:r w:rsidRPr="002041E0">
        <w:rPr>
          <w:rFonts w:ascii="Arial" w:hAnsi="Arial" w:cs="Arial"/>
          <w:sz w:val="20"/>
          <w:szCs w:val="20"/>
          <w:lang w:val="es-MX"/>
        </w:rPr>
        <w:t>ste documento es confeccionado por quien representa al importador conocido como “agente aduanero”.</w:t>
      </w:r>
      <w:r w:rsidRPr="002041E0">
        <w:rPr>
          <w:rFonts w:ascii="Arial" w:hAnsi="Arial" w:cs="Arial"/>
          <w:sz w:val="20"/>
          <w:szCs w:val="20"/>
          <w:lang w:val="es-ES"/>
        </w:rPr>
        <w:t xml:space="preserve">  </w:t>
      </w:r>
      <w:r w:rsidRPr="002041E0">
        <w:rPr>
          <w:rFonts w:ascii="Arial" w:hAnsi="Arial" w:cs="Arial"/>
          <w:sz w:val="20"/>
          <w:szCs w:val="20"/>
          <w:lang w:val="es-MX"/>
        </w:rPr>
        <w:t>Este documento  debe contener la presentación de la mercancía y el pago de los tributos correspondientes, Derecho Ad Valorem (afecto al valor de la mercancía), Impuesto al Valor Agregado (IVA) y otros impuestos adicionales que afectan a algunas mercancías, como por ejemplo el impuesto adicional a las bebidas alcohólicas o analcohólicas.</w:t>
      </w:r>
    </w:p>
    <w:p w:rsidR="00D07DC6" w:rsidRPr="002041E0" w:rsidRDefault="00D07DC6" w:rsidP="00D07DC6">
      <w:pPr>
        <w:spacing w:after="0" w:line="240" w:lineRule="auto"/>
        <w:jc w:val="both"/>
        <w:rPr>
          <w:rFonts w:ascii="Arial" w:hAnsi="Arial" w:cs="Arial"/>
          <w:sz w:val="20"/>
          <w:szCs w:val="20"/>
          <w:lang w:val="es-MX"/>
        </w:rPr>
      </w:pPr>
    </w:p>
    <w:p w:rsidR="00D07DC6" w:rsidRPr="002041E0" w:rsidRDefault="00D07DC6" w:rsidP="00D07DC6">
      <w:pPr>
        <w:pStyle w:val="Prrafodelista"/>
        <w:numPr>
          <w:ilvl w:val="0"/>
          <w:numId w:val="38"/>
        </w:numPr>
        <w:spacing w:after="0" w:line="240" w:lineRule="auto"/>
        <w:jc w:val="both"/>
        <w:rPr>
          <w:rFonts w:ascii="Arial" w:hAnsi="Arial" w:cs="Arial"/>
          <w:sz w:val="20"/>
          <w:szCs w:val="20"/>
          <w:lang w:val="es-MX"/>
        </w:rPr>
      </w:pPr>
      <w:r w:rsidRPr="002041E0">
        <w:rPr>
          <w:rFonts w:ascii="Arial" w:hAnsi="Arial" w:cs="Arial"/>
          <w:sz w:val="20"/>
          <w:szCs w:val="20"/>
          <w:lang w:val="es-MX"/>
        </w:rPr>
        <w:t>Ad Valorem: Régimen general 6% sobre el CIF. Si existe un tratado de libre comercio (TLC) el impuesto puede ser menos de 6% hasta 0%.</w:t>
      </w:r>
    </w:p>
    <w:p w:rsidR="00D07DC6" w:rsidRDefault="00D07DC6" w:rsidP="00D07DC6">
      <w:pPr>
        <w:pStyle w:val="Prrafodelista"/>
        <w:numPr>
          <w:ilvl w:val="0"/>
          <w:numId w:val="38"/>
        </w:numPr>
        <w:spacing w:after="0" w:line="240" w:lineRule="auto"/>
        <w:jc w:val="both"/>
        <w:rPr>
          <w:rFonts w:ascii="Arial" w:hAnsi="Arial" w:cs="Arial"/>
          <w:sz w:val="20"/>
          <w:szCs w:val="20"/>
          <w:lang w:val="es-MX"/>
        </w:rPr>
      </w:pPr>
      <w:r w:rsidRPr="00B25A77">
        <w:rPr>
          <w:rFonts w:ascii="Arial" w:hAnsi="Arial" w:cs="Arial"/>
          <w:sz w:val="20"/>
          <w:szCs w:val="20"/>
          <w:lang w:val="es-MX"/>
        </w:rPr>
        <w:t>El CIF, “Cost Insurance and Freight” (Costo Seguro y Flete): corresponde al valor FOB “Free on borad” establecido en la factura de importación, más seguro internacional (si no se establece en la factura de importación el Servicio Nacional de Aduanas aplica un seguro teórico de 2% sobre el FOB), más flete internacional que va en relación peso/volumen de la mercancía, (Se estima un 10% sobre el FOB)</w:t>
      </w:r>
    </w:p>
    <w:p w:rsidR="00B25A77" w:rsidRDefault="00B25A77" w:rsidP="00B25A77">
      <w:pPr>
        <w:spacing w:after="0" w:line="240" w:lineRule="auto"/>
        <w:jc w:val="both"/>
        <w:rPr>
          <w:rFonts w:ascii="Arial" w:hAnsi="Arial" w:cs="Arial"/>
          <w:sz w:val="20"/>
          <w:szCs w:val="20"/>
          <w:lang w:val="es-MX"/>
        </w:rPr>
      </w:pPr>
    </w:p>
    <w:p w:rsidR="00B25A77" w:rsidRPr="00B25A77" w:rsidRDefault="00B25A77" w:rsidP="00B25A77">
      <w:pPr>
        <w:spacing w:after="0" w:line="240" w:lineRule="auto"/>
        <w:jc w:val="both"/>
        <w:rPr>
          <w:rFonts w:ascii="Arial" w:hAnsi="Arial" w:cs="Arial"/>
          <w:sz w:val="20"/>
          <w:szCs w:val="20"/>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7239EF" w:rsidRDefault="007239EF" w:rsidP="00D07DC6">
      <w:pPr>
        <w:spacing w:after="0" w:line="240" w:lineRule="auto"/>
        <w:jc w:val="both"/>
        <w:rPr>
          <w:rFonts w:ascii="Arial" w:hAnsi="Arial" w:cs="Arial"/>
          <w:b/>
          <w:sz w:val="20"/>
          <w:szCs w:val="20"/>
          <w:u w:val="single"/>
          <w:lang w:val="es-MX"/>
        </w:rPr>
      </w:pPr>
    </w:p>
    <w:p w:rsidR="00D07DC6" w:rsidRPr="002041E0" w:rsidRDefault="00D07DC6" w:rsidP="00D07DC6">
      <w:pPr>
        <w:spacing w:after="0" w:line="240" w:lineRule="auto"/>
        <w:jc w:val="both"/>
        <w:rPr>
          <w:rFonts w:ascii="Arial" w:hAnsi="Arial" w:cs="Arial"/>
          <w:b/>
          <w:sz w:val="20"/>
          <w:szCs w:val="20"/>
          <w:u w:val="single"/>
        </w:rPr>
      </w:pPr>
      <w:r w:rsidRPr="002041E0">
        <w:rPr>
          <w:rFonts w:ascii="Arial" w:hAnsi="Arial" w:cs="Arial"/>
          <w:b/>
          <w:sz w:val="20"/>
          <w:szCs w:val="20"/>
          <w:u w:val="single"/>
          <w:lang w:val="es-MX"/>
        </w:rPr>
        <w:lastRenderedPageBreak/>
        <w:t>Ejemplo d</w:t>
      </w:r>
      <w:r w:rsidR="007239EF">
        <w:rPr>
          <w:rFonts w:ascii="Arial" w:hAnsi="Arial" w:cs="Arial"/>
          <w:b/>
          <w:sz w:val="20"/>
          <w:szCs w:val="20"/>
          <w:u w:val="single"/>
          <w:lang w:val="es-MX"/>
        </w:rPr>
        <w:t>e cálculo para el registro de una importación</w:t>
      </w:r>
      <w:r w:rsidR="00D44D16">
        <w:rPr>
          <w:rFonts w:ascii="Arial" w:hAnsi="Arial" w:cs="Arial"/>
          <w:b/>
          <w:sz w:val="20"/>
          <w:szCs w:val="20"/>
          <w:u w:val="single"/>
          <w:lang w:val="es-MX"/>
        </w:rPr>
        <w:t>, Tipo de cambio $500 = 1 USD</w:t>
      </w:r>
      <w:r w:rsidRPr="002041E0">
        <w:rPr>
          <w:rFonts w:ascii="Arial" w:hAnsi="Arial" w:cs="Arial"/>
          <w:b/>
          <w:sz w:val="20"/>
          <w:szCs w:val="20"/>
          <w:u w:val="single"/>
          <w:lang w:val="es-MX"/>
        </w:rPr>
        <w:t>:</w:t>
      </w:r>
    </w:p>
    <w:p w:rsidR="00D07DC6" w:rsidRPr="002041E0" w:rsidRDefault="00D07DC6" w:rsidP="00D07DC6">
      <w:pPr>
        <w:spacing w:after="0" w:line="240" w:lineRule="auto"/>
        <w:jc w:val="both"/>
        <w:rPr>
          <w:rFonts w:ascii="Arial" w:hAnsi="Arial" w:cs="Arial"/>
          <w:sz w:val="20"/>
          <w:szCs w:val="20"/>
          <w:lang w:val="es-MX"/>
        </w:rPr>
      </w:pPr>
    </w:p>
    <w:p w:rsidR="00D07DC6" w:rsidRPr="002041E0" w:rsidRDefault="00D07DC6" w:rsidP="00D07DC6">
      <w:pPr>
        <w:spacing w:after="0" w:line="240" w:lineRule="auto"/>
        <w:jc w:val="both"/>
        <w:rPr>
          <w:rFonts w:ascii="Arial" w:hAnsi="Arial" w:cs="Arial"/>
          <w:sz w:val="20"/>
          <w:szCs w:val="20"/>
          <w:lang w:val="en-US"/>
        </w:rPr>
      </w:pPr>
      <w:r w:rsidRPr="002041E0">
        <w:rPr>
          <w:rFonts w:ascii="Arial" w:hAnsi="Arial" w:cs="Arial"/>
          <w:sz w:val="20"/>
          <w:szCs w:val="20"/>
          <w:lang w:val="en-US"/>
        </w:rPr>
        <w:t xml:space="preserve">FOB      </w:t>
      </w:r>
      <w:r w:rsidRPr="002041E0">
        <w:rPr>
          <w:rFonts w:ascii="Arial" w:hAnsi="Arial" w:cs="Arial"/>
          <w:sz w:val="20"/>
          <w:szCs w:val="20"/>
          <w:lang w:val="en-US"/>
        </w:rPr>
        <w:tab/>
      </w:r>
      <w:r w:rsidRPr="002041E0">
        <w:rPr>
          <w:rFonts w:ascii="Arial" w:hAnsi="Arial" w:cs="Arial"/>
          <w:sz w:val="20"/>
          <w:szCs w:val="20"/>
          <w:lang w:val="en-US"/>
        </w:rPr>
        <w:tab/>
        <w:t>US$  5.000,00</w:t>
      </w:r>
    </w:p>
    <w:p w:rsidR="00D07DC6" w:rsidRPr="002041E0" w:rsidRDefault="00D07DC6" w:rsidP="00D07DC6">
      <w:pPr>
        <w:spacing w:after="0" w:line="240" w:lineRule="auto"/>
        <w:jc w:val="both"/>
        <w:rPr>
          <w:rFonts w:ascii="Arial" w:hAnsi="Arial" w:cs="Arial"/>
          <w:sz w:val="20"/>
          <w:szCs w:val="20"/>
          <w:lang w:val="en-US"/>
        </w:rPr>
      </w:pPr>
      <w:r w:rsidRPr="002041E0">
        <w:rPr>
          <w:rFonts w:ascii="Arial" w:hAnsi="Arial" w:cs="Arial"/>
          <w:sz w:val="20"/>
          <w:szCs w:val="20"/>
          <w:lang w:val="en-US"/>
        </w:rPr>
        <w:t xml:space="preserve">Flete    </w:t>
      </w:r>
      <w:r w:rsidRPr="002041E0">
        <w:rPr>
          <w:rFonts w:ascii="Arial" w:hAnsi="Arial" w:cs="Arial"/>
          <w:sz w:val="20"/>
          <w:szCs w:val="20"/>
          <w:lang w:val="en-US"/>
        </w:rPr>
        <w:tab/>
      </w:r>
      <w:r w:rsidRPr="002041E0">
        <w:rPr>
          <w:rFonts w:ascii="Arial" w:hAnsi="Arial" w:cs="Arial"/>
          <w:sz w:val="20"/>
          <w:szCs w:val="20"/>
          <w:lang w:val="en-US"/>
        </w:rPr>
        <w:tab/>
      </w:r>
      <w:r w:rsidRPr="002041E0">
        <w:rPr>
          <w:rFonts w:ascii="Arial" w:hAnsi="Arial" w:cs="Arial"/>
          <w:sz w:val="20"/>
          <w:szCs w:val="20"/>
          <w:lang w:val="en-US"/>
        </w:rPr>
        <w:tab/>
        <w:t xml:space="preserve">US$     500,00  </w:t>
      </w:r>
      <w:r w:rsidRPr="002041E0">
        <w:rPr>
          <w:rFonts w:ascii="Arial" w:hAnsi="Arial" w:cs="Arial"/>
          <w:sz w:val="20"/>
          <w:szCs w:val="20"/>
          <w:lang w:val="en-US"/>
        </w:rPr>
        <w:tab/>
      </w:r>
      <w:r w:rsidR="00FF2FBA">
        <w:rPr>
          <w:rFonts w:ascii="Arial" w:hAnsi="Arial" w:cs="Arial"/>
          <w:sz w:val="20"/>
          <w:szCs w:val="20"/>
          <w:lang w:val="en-US"/>
        </w:rPr>
        <w:tab/>
      </w:r>
      <w:r w:rsidRPr="002041E0">
        <w:rPr>
          <w:rFonts w:ascii="Arial" w:hAnsi="Arial" w:cs="Arial"/>
          <w:sz w:val="20"/>
          <w:szCs w:val="20"/>
          <w:lang w:val="en-US"/>
        </w:rPr>
        <w:t>US$ 5.000,00  x 10% = US$500,00 (10% sobre el FOB)</w:t>
      </w:r>
    </w:p>
    <w:p w:rsidR="00D07DC6" w:rsidRPr="002041E0" w:rsidRDefault="00D07DC6" w:rsidP="00D07DC6">
      <w:pPr>
        <w:spacing w:after="0" w:line="240" w:lineRule="auto"/>
        <w:jc w:val="both"/>
        <w:rPr>
          <w:rFonts w:ascii="Arial" w:hAnsi="Arial" w:cs="Arial"/>
          <w:sz w:val="20"/>
          <w:szCs w:val="20"/>
          <w:u w:val="single"/>
          <w:lang w:val="en-US"/>
        </w:rPr>
      </w:pPr>
      <w:r w:rsidRPr="002041E0">
        <w:rPr>
          <w:rFonts w:ascii="Arial" w:hAnsi="Arial" w:cs="Arial"/>
          <w:sz w:val="20"/>
          <w:szCs w:val="20"/>
          <w:u w:val="single"/>
          <w:lang w:val="en-US"/>
        </w:rPr>
        <w:t xml:space="preserve">Seguro   </w:t>
      </w:r>
      <w:r w:rsidRPr="002041E0">
        <w:rPr>
          <w:rFonts w:ascii="Arial" w:hAnsi="Arial" w:cs="Arial"/>
          <w:sz w:val="20"/>
          <w:szCs w:val="20"/>
          <w:u w:val="single"/>
          <w:lang w:val="en-US"/>
        </w:rPr>
        <w:tab/>
        <w:t xml:space="preserve">    +</w:t>
      </w:r>
      <w:r w:rsidRPr="002041E0">
        <w:rPr>
          <w:rFonts w:ascii="Arial" w:hAnsi="Arial" w:cs="Arial"/>
          <w:sz w:val="20"/>
          <w:szCs w:val="20"/>
          <w:u w:val="single"/>
          <w:lang w:val="en-US"/>
        </w:rPr>
        <w:tab/>
        <w:t>US$     100,00</w:t>
      </w:r>
      <w:r w:rsidRPr="002041E0">
        <w:rPr>
          <w:rFonts w:ascii="Arial" w:hAnsi="Arial" w:cs="Arial"/>
          <w:sz w:val="20"/>
          <w:szCs w:val="20"/>
          <w:u w:val="single"/>
          <w:lang w:val="en-US"/>
        </w:rPr>
        <w:tab/>
        <w:t xml:space="preserve">   </w:t>
      </w:r>
      <w:r w:rsidRPr="002041E0">
        <w:rPr>
          <w:rFonts w:ascii="Arial" w:hAnsi="Arial" w:cs="Arial"/>
          <w:sz w:val="20"/>
          <w:szCs w:val="20"/>
          <w:u w:val="single"/>
          <w:lang w:val="en-US"/>
        </w:rPr>
        <w:tab/>
        <w:t>US$ 5.000,00  x 2%   = US$100,00 (2% sobre el FOB)</w:t>
      </w:r>
    </w:p>
    <w:p w:rsidR="00D07DC6" w:rsidRPr="002041E0" w:rsidRDefault="00D07DC6" w:rsidP="00D07DC6">
      <w:pPr>
        <w:spacing w:after="0" w:line="240" w:lineRule="auto"/>
        <w:jc w:val="both"/>
        <w:rPr>
          <w:rFonts w:ascii="Arial" w:hAnsi="Arial" w:cs="Arial"/>
          <w:sz w:val="20"/>
          <w:szCs w:val="20"/>
          <w:lang w:val="en-US"/>
        </w:rPr>
      </w:pPr>
      <w:r w:rsidRPr="002041E0">
        <w:rPr>
          <w:rFonts w:ascii="Arial" w:hAnsi="Arial" w:cs="Arial"/>
          <w:sz w:val="20"/>
          <w:szCs w:val="20"/>
          <w:lang w:val="en-US"/>
        </w:rPr>
        <w:t xml:space="preserve">CIF    </w:t>
      </w:r>
      <w:r w:rsidRPr="002041E0">
        <w:rPr>
          <w:rFonts w:ascii="Arial" w:hAnsi="Arial" w:cs="Arial"/>
          <w:sz w:val="20"/>
          <w:szCs w:val="20"/>
          <w:lang w:val="en-US"/>
        </w:rPr>
        <w:tab/>
        <w:t xml:space="preserve">    </w:t>
      </w:r>
      <w:r w:rsidRPr="002041E0">
        <w:rPr>
          <w:rFonts w:ascii="Arial" w:hAnsi="Arial" w:cs="Arial"/>
          <w:sz w:val="20"/>
          <w:szCs w:val="20"/>
          <w:lang w:val="en-US"/>
        </w:rPr>
        <w:tab/>
        <w:t xml:space="preserve">    = </w:t>
      </w:r>
      <w:r w:rsidRPr="002041E0">
        <w:rPr>
          <w:rFonts w:ascii="Arial" w:hAnsi="Arial" w:cs="Arial"/>
          <w:sz w:val="20"/>
          <w:szCs w:val="20"/>
          <w:lang w:val="en-US"/>
        </w:rPr>
        <w:tab/>
        <w:t>US$  5.600,00</w:t>
      </w:r>
      <w:r w:rsidRPr="002041E0">
        <w:rPr>
          <w:rFonts w:ascii="Arial" w:hAnsi="Arial" w:cs="Arial"/>
          <w:sz w:val="20"/>
          <w:szCs w:val="20"/>
          <w:lang w:val="en-US"/>
        </w:rPr>
        <w:tab/>
      </w:r>
      <w:r w:rsidR="00FF2FBA">
        <w:rPr>
          <w:rFonts w:ascii="Arial" w:hAnsi="Arial" w:cs="Arial"/>
          <w:sz w:val="20"/>
          <w:szCs w:val="20"/>
          <w:lang w:val="en-US"/>
        </w:rPr>
        <w:tab/>
      </w:r>
      <w:r w:rsidRPr="002041E0">
        <w:rPr>
          <w:rFonts w:ascii="Arial" w:hAnsi="Arial" w:cs="Arial"/>
          <w:sz w:val="20"/>
          <w:szCs w:val="20"/>
          <w:lang w:val="en-US"/>
        </w:rPr>
        <w:t>US$ 5.000,00 + US$ 500,00  + US$ 100,00</w:t>
      </w:r>
    </w:p>
    <w:p w:rsidR="00D07DC6" w:rsidRPr="002041E0" w:rsidRDefault="00D07DC6" w:rsidP="00D07DC6">
      <w:pPr>
        <w:spacing w:after="0" w:line="240" w:lineRule="auto"/>
        <w:jc w:val="both"/>
        <w:rPr>
          <w:rFonts w:ascii="Arial" w:hAnsi="Arial" w:cs="Arial"/>
          <w:sz w:val="20"/>
          <w:szCs w:val="20"/>
          <w:lang w:val="en-US"/>
        </w:rPr>
      </w:pPr>
      <w:r w:rsidRPr="002041E0">
        <w:rPr>
          <w:rFonts w:ascii="Arial" w:hAnsi="Arial" w:cs="Arial"/>
          <w:sz w:val="20"/>
          <w:szCs w:val="20"/>
          <w:u w:val="single"/>
          <w:lang w:val="en-US"/>
        </w:rPr>
        <w:t>Ad Valorem</w:t>
      </w:r>
      <w:r w:rsidRPr="002041E0">
        <w:rPr>
          <w:rFonts w:ascii="Arial" w:hAnsi="Arial" w:cs="Arial"/>
          <w:sz w:val="20"/>
          <w:szCs w:val="20"/>
          <w:u w:val="single"/>
          <w:lang w:val="en-US"/>
        </w:rPr>
        <w:tab/>
        <w:t xml:space="preserve">    +</w:t>
      </w:r>
      <w:r w:rsidRPr="002041E0">
        <w:rPr>
          <w:rFonts w:ascii="Arial" w:hAnsi="Arial" w:cs="Arial"/>
          <w:sz w:val="20"/>
          <w:szCs w:val="20"/>
          <w:u w:val="single"/>
          <w:lang w:val="en-US"/>
        </w:rPr>
        <w:tab/>
        <w:t>US$     336,00</w:t>
      </w:r>
      <w:r w:rsidRPr="002041E0">
        <w:rPr>
          <w:rFonts w:ascii="Arial" w:hAnsi="Arial" w:cs="Arial"/>
          <w:sz w:val="20"/>
          <w:szCs w:val="20"/>
          <w:u w:val="single"/>
          <w:lang w:val="en-US"/>
        </w:rPr>
        <w:tab/>
      </w:r>
      <w:r w:rsidRPr="002041E0">
        <w:rPr>
          <w:rFonts w:ascii="Arial" w:hAnsi="Arial" w:cs="Arial"/>
          <w:sz w:val="20"/>
          <w:szCs w:val="20"/>
          <w:lang w:val="en-US"/>
        </w:rPr>
        <w:t xml:space="preserve">   </w:t>
      </w:r>
      <w:r w:rsidRPr="002041E0">
        <w:rPr>
          <w:rFonts w:ascii="Arial" w:hAnsi="Arial" w:cs="Arial"/>
          <w:sz w:val="20"/>
          <w:szCs w:val="20"/>
          <w:lang w:val="en-US"/>
        </w:rPr>
        <w:tab/>
        <w:t>US$ 5.600,00 x 6%   = US$336,00 (6% sobre el CIF)</w:t>
      </w:r>
    </w:p>
    <w:p w:rsidR="00D07DC6" w:rsidRPr="002041E0" w:rsidRDefault="00D07DC6" w:rsidP="00D07DC6">
      <w:pPr>
        <w:spacing w:after="0" w:line="240" w:lineRule="auto"/>
        <w:jc w:val="both"/>
        <w:rPr>
          <w:rFonts w:ascii="Arial" w:hAnsi="Arial" w:cs="Arial"/>
          <w:sz w:val="20"/>
          <w:szCs w:val="20"/>
          <w:lang w:val="en-US"/>
        </w:rPr>
      </w:pPr>
      <w:r w:rsidRPr="002041E0">
        <w:rPr>
          <w:rFonts w:ascii="Arial" w:hAnsi="Arial" w:cs="Arial"/>
          <w:sz w:val="20"/>
          <w:szCs w:val="20"/>
          <w:lang w:val="en-US"/>
        </w:rPr>
        <w:t>Base imponible  =</w:t>
      </w:r>
      <w:r w:rsidRPr="002041E0">
        <w:rPr>
          <w:rFonts w:ascii="Arial" w:hAnsi="Arial" w:cs="Arial"/>
          <w:sz w:val="20"/>
          <w:szCs w:val="20"/>
          <w:lang w:val="en-US"/>
        </w:rPr>
        <w:tab/>
        <w:t>US$  5.93</w:t>
      </w:r>
      <w:r w:rsidR="00FF2FBA">
        <w:rPr>
          <w:rFonts w:ascii="Arial" w:hAnsi="Arial" w:cs="Arial"/>
          <w:sz w:val="20"/>
          <w:szCs w:val="20"/>
          <w:lang w:val="en-US"/>
        </w:rPr>
        <w:t>6</w:t>
      </w:r>
      <w:r w:rsidRPr="002041E0">
        <w:rPr>
          <w:rFonts w:ascii="Arial" w:hAnsi="Arial" w:cs="Arial"/>
          <w:sz w:val="20"/>
          <w:szCs w:val="20"/>
          <w:lang w:val="en-US"/>
        </w:rPr>
        <w:t>,00</w:t>
      </w:r>
      <w:r w:rsidRPr="002041E0">
        <w:rPr>
          <w:rFonts w:ascii="Arial" w:hAnsi="Arial" w:cs="Arial"/>
          <w:sz w:val="20"/>
          <w:szCs w:val="20"/>
          <w:lang w:val="en-US"/>
        </w:rPr>
        <w:tab/>
      </w:r>
      <w:r w:rsidRPr="002041E0">
        <w:rPr>
          <w:rFonts w:ascii="Arial" w:hAnsi="Arial" w:cs="Arial"/>
          <w:sz w:val="20"/>
          <w:szCs w:val="20"/>
          <w:lang w:val="en-US"/>
        </w:rPr>
        <w:tab/>
        <w:t xml:space="preserve">US$ 5.600,00 + US$336,00   </w:t>
      </w:r>
    </w:p>
    <w:p w:rsidR="00D07DC6" w:rsidRPr="002041E0" w:rsidRDefault="00D07DC6" w:rsidP="00D07DC6">
      <w:pPr>
        <w:spacing w:after="0" w:line="240" w:lineRule="auto"/>
        <w:jc w:val="both"/>
        <w:rPr>
          <w:rFonts w:ascii="Arial" w:hAnsi="Arial" w:cs="Arial"/>
          <w:sz w:val="20"/>
          <w:szCs w:val="20"/>
        </w:rPr>
      </w:pPr>
      <w:r w:rsidRPr="002041E0">
        <w:rPr>
          <w:rFonts w:ascii="Arial" w:hAnsi="Arial" w:cs="Arial"/>
          <w:sz w:val="20"/>
          <w:szCs w:val="20"/>
          <w:u w:val="single"/>
        </w:rPr>
        <w:t>IVA 19%</w:t>
      </w:r>
      <w:r w:rsidRPr="002041E0">
        <w:rPr>
          <w:rFonts w:ascii="Arial" w:hAnsi="Arial" w:cs="Arial"/>
          <w:sz w:val="20"/>
          <w:szCs w:val="20"/>
          <w:u w:val="single"/>
        </w:rPr>
        <w:tab/>
      </w:r>
      <w:r w:rsidRPr="002041E0">
        <w:rPr>
          <w:rFonts w:ascii="Arial" w:hAnsi="Arial" w:cs="Arial"/>
          <w:sz w:val="20"/>
          <w:szCs w:val="20"/>
          <w:u w:val="single"/>
        </w:rPr>
        <w:tab/>
        <w:t>US$  1.127,84</w:t>
      </w:r>
      <w:r w:rsidRPr="002041E0">
        <w:rPr>
          <w:rFonts w:ascii="Arial" w:hAnsi="Arial" w:cs="Arial"/>
          <w:sz w:val="20"/>
          <w:szCs w:val="20"/>
          <w:u w:val="single"/>
        </w:rPr>
        <w:tab/>
      </w:r>
      <w:r w:rsidRPr="002041E0">
        <w:rPr>
          <w:rFonts w:ascii="Arial" w:hAnsi="Arial" w:cs="Arial"/>
          <w:sz w:val="20"/>
          <w:szCs w:val="20"/>
        </w:rPr>
        <w:tab/>
        <w:t xml:space="preserve">US$ 5.935,00  x 19%  </w:t>
      </w:r>
      <w:r w:rsidRPr="002041E0">
        <w:rPr>
          <w:rFonts w:ascii="Arial" w:hAnsi="Arial" w:cs="Arial"/>
          <w:sz w:val="20"/>
          <w:szCs w:val="20"/>
        </w:rPr>
        <w:tab/>
        <w:t xml:space="preserve"> = US$1.127,84 (19% sobre la B. Imponible)</w:t>
      </w:r>
    </w:p>
    <w:p w:rsidR="00D07DC6" w:rsidRPr="002041E0" w:rsidRDefault="00D07DC6" w:rsidP="00D07DC6">
      <w:pPr>
        <w:spacing w:after="0" w:line="240" w:lineRule="auto"/>
        <w:jc w:val="both"/>
        <w:rPr>
          <w:rFonts w:ascii="Arial" w:hAnsi="Arial" w:cs="Arial"/>
          <w:sz w:val="20"/>
          <w:szCs w:val="20"/>
          <w:lang w:val="en-US"/>
        </w:rPr>
      </w:pPr>
      <w:r w:rsidRPr="002041E0">
        <w:rPr>
          <w:rFonts w:ascii="Arial" w:hAnsi="Arial" w:cs="Arial"/>
          <w:sz w:val="20"/>
          <w:szCs w:val="20"/>
          <w:lang w:val="en-US"/>
        </w:rPr>
        <w:t>Total Importación</w:t>
      </w:r>
      <w:r w:rsidRPr="002041E0">
        <w:rPr>
          <w:rFonts w:ascii="Arial" w:hAnsi="Arial" w:cs="Arial"/>
          <w:sz w:val="20"/>
          <w:szCs w:val="20"/>
          <w:lang w:val="en-US"/>
        </w:rPr>
        <w:tab/>
        <w:t xml:space="preserve">US$  </w:t>
      </w:r>
      <w:r w:rsidR="006E2236">
        <w:rPr>
          <w:rFonts w:ascii="Arial" w:hAnsi="Arial" w:cs="Arial"/>
          <w:sz w:val="20"/>
          <w:szCs w:val="20"/>
          <w:lang w:val="en-US"/>
        </w:rPr>
        <w:t>7.063</w:t>
      </w:r>
      <w:r w:rsidRPr="002041E0">
        <w:rPr>
          <w:rFonts w:ascii="Arial" w:hAnsi="Arial" w:cs="Arial"/>
          <w:sz w:val="20"/>
          <w:szCs w:val="20"/>
          <w:lang w:val="en-US"/>
        </w:rPr>
        <w:t>,84</w:t>
      </w:r>
      <w:r w:rsidRPr="002041E0">
        <w:rPr>
          <w:rFonts w:ascii="Arial" w:hAnsi="Arial" w:cs="Arial"/>
          <w:sz w:val="20"/>
          <w:szCs w:val="20"/>
          <w:lang w:val="en-US"/>
        </w:rPr>
        <w:tab/>
      </w:r>
      <w:r w:rsidRPr="002041E0">
        <w:rPr>
          <w:rFonts w:ascii="Arial" w:hAnsi="Arial" w:cs="Arial"/>
          <w:sz w:val="20"/>
          <w:szCs w:val="20"/>
          <w:lang w:val="en-US"/>
        </w:rPr>
        <w:tab/>
        <w:t xml:space="preserve">US$ 5.935,00 + US$1.127,84 </w:t>
      </w:r>
    </w:p>
    <w:p w:rsidR="00D07DC6" w:rsidRPr="002041E0" w:rsidRDefault="00D07DC6" w:rsidP="00D07DC6">
      <w:pPr>
        <w:spacing w:after="0" w:line="240" w:lineRule="auto"/>
        <w:jc w:val="both"/>
        <w:rPr>
          <w:rFonts w:ascii="Arial" w:hAnsi="Arial" w:cs="Arial"/>
          <w:sz w:val="20"/>
          <w:szCs w:val="20"/>
          <w:lang w:val="en-US"/>
        </w:rPr>
      </w:pPr>
    </w:p>
    <w:p w:rsidR="00D07DC6" w:rsidRPr="002041E0" w:rsidRDefault="00D07DC6" w:rsidP="00D07DC6">
      <w:pPr>
        <w:spacing w:after="0" w:line="240" w:lineRule="auto"/>
        <w:jc w:val="both"/>
        <w:rPr>
          <w:rFonts w:ascii="Arial" w:hAnsi="Arial" w:cs="Arial"/>
          <w:sz w:val="20"/>
          <w:szCs w:val="20"/>
        </w:rPr>
      </w:pPr>
      <w:r w:rsidRPr="002041E0">
        <w:rPr>
          <w:rFonts w:ascii="Arial" w:hAnsi="Arial" w:cs="Arial"/>
          <w:sz w:val="20"/>
          <w:szCs w:val="20"/>
        </w:rPr>
        <w:t>T</w:t>
      </w:r>
      <w:r w:rsidRPr="002041E0">
        <w:rPr>
          <w:rFonts w:ascii="Arial" w:hAnsi="Arial" w:cs="Arial"/>
          <w:sz w:val="20"/>
          <w:szCs w:val="20"/>
          <w:lang w:val="es-MX"/>
        </w:rPr>
        <w:t>ipo de Cambio Aduanero: corresponde al TC observado el penúltimo día hábil bancario al mes de su aplicación.  Se representa en base de dólar USA y es determinado por el Servicio Nacional de Aduana  en forma mensual.</w:t>
      </w:r>
      <w:r w:rsidRPr="002041E0">
        <w:rPr>
          <w:rFonts w:ascii="Arial" w:hAnsi="Arial" w:cs="Arial"/>
          <w:sz w:val="20"/>
          <w:szCs w:val="20"/>
          <w:lang w:val="es-ES"/>
        </w:rPr>
        <w:t xml:space="preserve"> </w:t>
      </w:r>
    </w:p>
    <w:p w:rsidR="00D07DC6" w:rsidRPr="002041E0" w:rsidRDefault="00D07DC6" w:rsidP="00D07DC6">
      <w:pPr>
        <w:spacing w:after="0" w:line="240" w:lineRule="auto"/>
        <w:jc w:val="both"/>
        <w:rPr>
          <w:rFonts w:ascii="Arial" w:hAnsi="Arial" w:cs="Arial"/>
          <w:sz w:val="20"/>
          <w:szCs w:val="20"/>
        </w:rPr>
      </w:pPr>
    </w:p>
    <w:p w:rsidR="00D07DC6" w:rsidRPr="002041E0" w:rsidRDefault="00D07DC6" w:rsidP="00D07DC6">
      <w:pPr>
        <w:spacing w:after="0" w:line="240" w:lineRule="auto"/>
        <w:jc w:val="both"/>
        <w:rPr>
          <w:rFonts w:ascii="Arial" w:hAnsi="Arial" w:cs="Arial"/>
          <w:b/>
          <w:sz w:val="20"/>
          <w:szCs w:val="20"/>
          <w:u w:val="single"/>
        </w:rPr>
      </w:pPr>
      <w:r w:rsidRPr="002041E0">
        <w:rPr>
          <w:rFonts w:ascii="Arial" w:hAnsi="Arial" w:cs="Arial"/>
          <w:b/>
          <w:sz w:val="20"/>
          <w:szCs w:val="20"/>
          <w:u w:val="single"/>
          <w:lang w:val="es-MX"/>
        </w:rPr>
        <w:t xml:space="preserve">Ejemplo:    </w:t>
      </w:r>
    </w:p>
    <w:p w:rsidR="00D07DC6" w:rsidRPr="002041E0" w:rsidRDefault="00D07DC6" w:rsidP="00D07DC6">
      <w:pPr>
        <w:spacing w:after="0" w:line="240" w:lineRule="auto"/>
        <w:jc w:val="both"/>
        <w:rPr>
          <w:rFonts w:ascii="Arial" w:hAnsi="Arial" w:cs="Arial"/>
          <w:sz w:val="20"/>
          <w:szCs w:val="20"/>
        </w:rPr>
      </w:pPr>
      <w:r w:rsidRPr="002041E0">
        <w:rPr>
          <w:rFonts w:ascii="Arial" w:hAnsi="Arial" w:cs="Arial"/>
          <w:sz w:val="20"/>
          <w:szCs w:val="20"/>
          <w:lang w:val="es-MX"/>
        </w:rPr>
        <w:t xml:space="preserve">Mes de </w:t>
      </w:r>
      <w:r w:rsidR="00EF42AC">
        <w:rPr>
          <w:rFonts w:ascii="Arial" w:hAnsi="Arial" w:cs="Arial"/>
          <w:sz w:val="20"/>
          <w:szCs w:val="20"/>
          <w:lang w:val="es-MX"/>
        </w:rPr>
        <w:t>marzo</w:t>
      </w:r>
      <w:r w:rsidRPr="002041E0">
        <w:rPr>
          <w:rFonts w:ascii="Arial" w:hAnsi="Arial" w:cs="Arial"/>
          <w:sz w:val="20"/>
          <w:szCs w:val="20"/>
          <w:lang w:val="es-MX"/>
        </w:rPr>
        <w:t xml:space="preserve">  el TC es</w:t>
      </w:r>
      <w:r w:rsidR="00B21862">
        <w:rPr>
          <w:rFonts w:ascii="Arial" w:hAnsi="Arial" w:cs="Arial"/>
          <w:sz w:val="20"/>
          <w:szCs w:val="20"/>
          <w:lang w:val="es-MX"/>
        </w:rPr>
        <w:t xml:space="preserve"> $863,30</w:t>
      </w:r>
      <w:r w:rsidRPr="002041E0">
        <w:rPr>
          <w:rFonts w:ascii="Arial" w:hAnsi="Arial" w:cs="Arial"/>
          <w:sz w:val="20"/>
          <w:szCs w:val="20"/>
          <w:lang w:val="es-MX"/>
        </w:rPr>
        <w:t xml:space="preserve">  esto  significa que todas las importaciones realizadas durante el mes de septiembre y el IVA correspondiente al 19%,  deben determinarse con este tipo de cambio, para la confección del libro de compra y ventas y declaración mensual de impuestos en F29.</w:t>
      </w:r>
    </w:p>
    <w:p w:rsidR="00D07DC6" w:rsidRPr="002041E0" w:rsidRDefault="00D07DC6" w:rsidP="00D07DC6">
      <w:pPr>
        <w:spacing w:after="0" w:line="240" w:lineRule="auto"/>
        <w:jc w:val="both"/>
        <w:rPr>
          <w:rFonts w:ascii="Arial" w:hAnsi="Arial" w:cs="Arial"/>
          <w:sz w:val="20"/>
          <w:szCs w:val="20"/>
        </w:rPr>
      </w:pPr>
    </w:p>
    <w:p w:rsidR="00D07DC6" w:rsidRPr="002041E0" w:rsidRDefault="00D07DC6" w:rsidP="00D07DC6">
      <w:pPr>
        <w:spacing w:after="0" w:line="240" w:lineRule="auto"/>
        <w:jc w:val="both"/>
        <w:rPr>
          <w:rFonts w:ascii="Arial" w:hAnsi="Arial" w:cs="Arial"/>
          <w:sz w:val="20"/>
          <w:szCs w:val="20"/>
        </w:rPr>
      </w:pPr>
      <w:r w:rsidRPr="002041E0">
        <w:rPr>
          <w:rFonts w:ascii="Arial" w:hAnsi="Arial" w:cs="Arial"/>
          <w:sz w:val="20"/>
          <w:szCs w:val="20"/>
        </w:rPr>
        <w:t>Precio Neto Importación (Base imponible)</w:t>
      </w:r>
      <w:r w:rsidRPr="002041E0">
        <w:rPr>
          <w:rFonts w:ascii="Arial" w:hAnsi="Arial" w:cs="Arial"/>
          <w:sz w:val="20"/>
          <w:szCs w:val="20"/>
        </w:rPr>
        <w:tab/>
        <w:t>US$ 5.93</w:t>
      </w:r>
      <w:r w:rsidR="00EF42AC">
        <w:rPr>
          <w:rFonts w:ascii="Arial" w:hAnsi="Arial" w:cs="Arial"/>
          <w:sz w:val="20"/>
          <w:szCs w:val="20"/>
        </w:rPr>
        <w:t>6</w:t>
      </w:r>
      <w:r w:rsidRPr="002041E0">
        <w:rPr>
          <w:rFonts w:ascii="Arial" w:hAnsi="Arial" w:cs="Arial"/>
          <w:sz w:val="20"/>
          <w:szCs w:val="20"/>
        </w:rPr>
        <w:t xml:space="preserve">,00 </w:t>
      </w:r>
      <w:r w:rsidR="00EF42AC">
        <w:rPr>
          <w:rFonts w:ascii="Arial" w:hAnsi="Arial" w:cs="Arial"/>
          <w:sz w:val="20"/>
          <w:szCs w:val="20"/>
        </w:rPr>
        <w:t xml:space="preserve">   </w:t>
      </w:r>
      <w:r w:rsidRPr="002041E0">
        <w:rPr>
          <w:rFonts w:ascii="Arial" w:hAnsi="Arial" w:cs="Arial"/>
          <w:sz w:val="20"/>
          <w:szCs w:val="20"/>
        </w:rPr>
        <w:t xml:space="preserve">x </w:t>
      </w:r>
      <w:r w:rsidR="00EF42AC">
        <w:rPr>
          <w:rFonts w:ascii="Arial" w:hAnsi="Arial" w:cs="Arial"/>
          <w:sz w:val="20"/>
          <w:szCs w:val="20"/>
        </w:rPr>
        <w:t>863,30</w:t>
      </w:r>
      <w:r w:rsidR="00EF42AC">
        <w:rPr>
          <w:rFonts w:ascii="Arial" w:hAnsi="Arial" w:cs="Arial"/>
          <w:sz w:val="20"/>
          <w:szCs w:val="20"/>
        </w:rPr>
        <w:tab/>
        <w:t>=</w:t>
      </w:r>
      <w:r w:rsidR="00EF42AC">
        <w:rPr>
          <w:rFonts w:ascii="Arial" w:hAnsi="Arial" w:cs="Arial"/>
          <w:sz w:val="20"/>
          <w:szCs w:val="20"/>
        </w:rPr>
        <w:tab/>
        <w:t>$5</w:t>
      </w:r>
      <w:r w:rsidRPr="002041E0">
        <w:rPr>
          <w:rFonts w:ascii="Arial" w:hAnsi="Arial" w:cs="Arial"/>
          <w:sz w:val="20"/>
          <w:szCs w:val="20"/>
        </w:rPr>
        <w:t>.</w:t>
      </w:r>
      <w:r w:rsidR="00EF42AC">
        <w:rPr>
          <w:rFonts w:ascii="Arial" w:hAnsi="Arial" w:cs="Arial"/>
          <w:sz w:val="20"/>
          <w:szCs w:val="20"/>
        </w:rPr>
        <w:t>124</w:t>
      </w:r>
      <w:r w:rsidRPr="002041E0">
        <w:rPr>
          <w:rFonts w:ascii="Arial" w:hAnsi="Arial" w:cs="Arial"/>
          <w:sz w:val="20"/>
          <w:szCs w:val="20"/>
        </w:rPr>
        <w:t>.</w:t>
      </w:r>
      <w:r w:rsidR="00EF42AC">
        <w:rPr>
          <w:rFonts w:ascii="Arial" w:hAnsi="Arial" w:cs="Arial"/>
          <w:sz w:val="20"/>
          <w:szCs w:val="20"/>
        </w:rPr>
        <w:t>548</w:t>
      </w:r>
    </w:p>
    <w:p w:rsidR="00D07DC6" w:rsidRPr="002041E0" w:rsidRDefault="00D07DC6" w:rsidP="00D07DC6">
      <w:pPr>
        <w:spacing w:after="0" w:line="240" w:lineRule="auto"/>
        <w:jc w:val="both"/>
        <w:rPr>
          <w:rFonts w:ascii="Arial" w:hAnsi="Arial" w:cs="Arial"/>
          <w:sz w:val="20"/>
          <w:szCs w:val="20"/>
          <w:u w:val="single"/>
        </w:rPr>
      </w:pPr>
      <w:r w:rsidRPr="002041E0">
        <w:rPr>
          <w:rFonts w:ascii="Arial" w:hAnsi="Arial" w:cs="Arial"/>
          <w:sz w:val="20"/>
          <w:szCs w:val="20"/>
          <w:u w:val="single"/>
        </w:rPr>
        <w:t>IVA 19 %</w:t>
      </w:r>
      <w:r w:rsidRPr="002041E0">
        <w:rPr>
          <w:rFonts w:ascii="Arial" w:hAnsi="Arial" w:cs="Arial"/>
          <w:sz w:val="20"/>
          <w:szCs w:val="20"/>
          <w:u w:val="single"/>
        </w:rPr>
        <w:tab/>
      </w:r>
      <w:r w:rsidRPr="002041E0">
        <w:rPr>
          <w:rFonts w:ascii="Arial" w:hAnsi="Arial" w:cs="Arial"/>
          <w:sz w:val="20"/>
          <w:szCs w:val="20"/>
          <w:u w:val="single"/>
        </w:rPr>
        <w:tab/>
      </w:r>
      <w:r w:rsidRPr="002041E0">
        <w:rPr>
          <w:rFonts w:ascii="Arial" w:hAnsi="Arial" w:cs="Arial"/>
          <w:sz w:val="20"/>
          <w:szCs w:val="20"/>
          <w:u w:val="single"/>
        </w:rPr>
        <w:tab/>
      </w:r>
      <w:r w:rsidRPr="002041E0">
        <w:rPr>
          <w:rFonts w:ascii="Arial" w:hAnsi="Arial" w:cs="Arial"/>
          <w:sz w:val="20"/>
          <w:szCs w:val="20"/>
          <w:u w:val="single"/>
        </w:rPr>
        <w:tab/>
      </w:r>
      <w:r w:rsidRPr="002041E0">
        <w:rPr>
          <w:rFonts w:ascii="Arial" w:hAnsi="Arial" w:cs="Arial"/>
          <w:sz w:val="20"/>
          <w:szCs w:val="20"/>
          <w:u w:val="single"/>
        </w:rPr>
        <w:tab/>
        <w:t xml:space="preserve">US$ 1.127,84 </w:t>
      </w:r>
      <w:r w:rsidRPr="002041E0">
        <w:rPr>
          <w:rFonts w:ascii="Arial" w:hAnsi="Arial" w:cs="Arial"/>
          <w:sz w:val="20"/>
          <w:szCs w:val="20"/>
          <w:u w:val="single"/>
        </w:rPr>
        <w:tab/>
      </w:r>
      <w:r w:rsidR="00EF42AC">
        <w:rPr>
          <w:rFonts w:ascii="Arial" w:hAnsi="Arial" w:cs="Arial"/>
          <w:sz w:val="20"/>
          <w:szCs w:val="20"/>
          <w:u w:val="single"/>
        </w:rPr>
        <w:t xml:space="preserve"> </w:t>
      </w:r>
      <w:r w:rsidRPr="002041E0">
        <w:rPr>
          <w:rFonts w:ascii="Arial" w:hAnsi="Arial" w:cs="Arial"/>
          <w:sz w:val="20"/>
          <w:szCs w:val="20"/>
          <w:u w:val="single"/>
        </w:rPr>
        <w:t xml:space="preserve">x </w:t>
      </w:r>
      <w:r w:rsidR="00EF42AC">
        <w:rPr>
          <w:rFonts w:ascii="Arial" w:hAnsi="Arial" w:cs="Arial"/>
          <w:sz w:val="20"/>
          <w:szCs w:val="20"/>
          <w:u w:val="single"/>
        </w:rPr>
        <w:t>863,30</w:t>
      </w:r>
      <w:r w:rsidR="00EF42AC">
        <w:rPr>
          <w:rFonts w:ascii="Arial" w:hAnsi="Arial" w:cs="Arial"/>
          <w:sz w:val="20"/>
          <w:szCs w:val="20"/>
          <w:u w:val="single"/>
        </w:rPr>
        <w:tab/>
      </w:r>
      <w:r w:rsidRPr="002041E0">
        <w:rPr>
          <w:rFonts w:ascii="Arial" w:hAnsi="Arial" w:cs="Arial"/>
          <w:sz w:val="20"/>
          <w:szCs w:val="20"/>
          <w:u w:val="single"/>
        </w:rPr>
        <w:t xml:space="preserve">= </w:t>
      </w:r>
      <w:r w:rsidR="00EF42AC">
        <w:rPr>
          <w:rFonts w:ascii="Arial" w:hAnsi="Arial" w:cs="Arial"/>
          <w:sz w:val="20"/>
          <w:szCs w:val="20"/>
          <w:u w:val="single"/>
        </w:rPr>
        <w:tab/>
      </w:r>
      <w:r w:rsidRPr="002041E0">
        <w:rPr>
          <w:rFonts w:ascii="Arial" w:hAnsi="Arial" w:cs="Arial"/>
          <w:sz w:val="20"/>
          <w:szCs w:val="20"/>
          <w:u w:val="single"/>
        </w:rPr>
        <w:t xml:space="preserve">$   </w:t>
      </w:r>
      <w:r w:rsidR="00EF42AC">
        <w:rPr>
          <w:rFonts w:ascii="Arial" w:hAnsi="Arial" w:cs="Arial"/>
          <w:sz w:val="20"/>
          <w:szCs w:val="20"/>
          <w:u w:val="single"/>
        </w:rPr>
        <w:t>973.664</w:t>
      </w:r>
    </w:p>
    <w:p w:rsidR="00D07DC6" w:rsidRPr="002041E0" w:rsidRDefault="00D07DC6" w:rsidP="00D07DC6">
      <w:pPr>
        <w:spacing w:after="0" w:line="240" w:lineRule="auto"/>
        <w:jc w:val="both"/>
        <w:rPr>
          <w:rFonts w:ascii="Arial" w:hAnsi="Arial" w:cs="Arial"/>
          <w:sz w:val="20"/>
          <w:szCs w:val="20"/>
        </w:rPr>
      </w:pPr>
      <w:r w:rsidRPr="002041E0">
        <w:rPr>
          <w:rFonts w:ascii="Arial" w:hAnsi="Arial" w:cs="Arial"/>
          <w:sz w:val="20"/>
          <w:szCs w:val="20"/>
        </w:rPr>
        <w:t>Valor Total</w:t>
      </w:r>
      <w:r w:rsidRPr="002041E0">
        <w:rPr>
          <w:rFonts w:ascii="Arial" w:hAnsi="Arial" w:cs="Arial"/>
          <w:sz w:val="20"/>
          <w:szCs w:val="20"/>
        </w:rPr>
        <w:tab/>
      </w:r>
      <w:r w:rsidRPr="002041E0">
        <w:rPr>
          <w:rFonts w:ascii="Arial" w:hAnsi="Arial" w:cs="Arial"/>
          <w:sz w:val="20"/>
          <w:szCs w:val="20"/>
        </w:rPr>
        <w:tab/>
      </w:r>
      <w:r w:rsidRPr="002041E0">
        <w:rPr>
          <w:rFonts w:ascii="Arial" w:hAnsi="Arial" w:cs="Arial"/>
          <w:sz w:val="20"/>
          <w:szCs w:val="20"/>
        </w:rPr>
        <w:tab/>
      </w:r>
      <w:r w:rsidRPr="002041E0">
        <w:rPr>
          <w:rFonts w:ascii="Arial" w:hAnsi="Arial" w:cs="Arial"/>
          <w:sz w:val="20"/>
          <w:szCs w:val="20"/>
        </w:rPr>
        <w:tab/>
      </w:r>
      <w:r w:rsidRPr="002041E0">
        <w:rPr>
          <w:rFonts w:ascii="Arial" w:hAnsi="Arial" w:cs="Arial"/>
          <w:sz w:val="20"/>
          <w:szCs w:val="20"/>
        </w:rPr>
        <w:tab/>
        <w:t>US$ 7.062,84</w:t>
      </w:r>
      <w:r w:rsidR="00EF42AC">
        <w:rPr>
          <w:rFonts w:ascii="Arial" w:hAnsi="Arial" w:cs="Arial"/>
          <w:sz w:val="20"/>
          <w:szCs w:val="20"/>
        </w:rPr>
        <w:t xml:space="preserve">    x 661,5      </w:t>
      </w:r>
      <w:r w:rsidR="00EF42AC">
        <w:rPr>
          <w:rFonts w:ascii="Arial" w:hAnsi="Arial" w:cs="Arial"/>
          <w:sz w:val="20"/>
          <w:szCs w:val="20"/>
        </w:rPr>
        <w:tab/>
        <w:t>=</w:t>
      </w:r>
      <w:r w:rsidR="00EF42AC">
        <w:rPr>
          <w:rFonts w:ascii="Arial" w:hAnsi="Arial" w:cs="Arial"/>
          <w:sz w:val="20"/>
          <w:szCs w:val="20"/>
        </w:rPr>
        <w:tab/>
        <w:t>$6.098.212</w:t>
      </w:r>
    </w:p>
    <w:p w:rsidR="00D07DC6" w:rsidRPr="002041E0" w:rsidRDefault="00D07DC6" w:rsidP="00D07DC6">
      <w:pPr>
        <w:spacing w:after="0" w:line="240" w:lineRule="auto"/>
        <w:jc w:val="both"/>
        <w:rPr>
          <w:rFonts w:ascii="Arial" w:hAnsi="Arial" w:cs="Arial"/>
          <w:sz w:val="20"/>
          <w:szCs w:val="20"/>
        </w:rPr>
      </w:pPr>
    </w:p>
    <w:p w:rsidR="004E0B6F" w:rsidRDefault="004E0B6F" w:rsidP="004E0B6F">
      <w:pPr>
        <w:pStyle w:val="Heading1"/>
        <w:tabs>
          <w:tab w:val="left" w:pos="0"/>
          <w:tab w:val="left" w:pos="4395"/>
        </w:tabs>
        <w:spacing w:before="92"/>
        <w:ind w:left="0"/>
        <w:jc w:val="center"/>
        <w:rPr>
          <w:rFonts w:ascii="Arial" w:hAnsi="Arial" w:cs="Arial"/>
          <w:sz w:val="22"/>
          <w:szCs w:val="22"/>
          <w:u w:val="thick"/>
        </w:rPr>
      </w:pPr>
    </w:p>
    <w:p w:rsidR="004E0B6F" w:rsidRDefault="004E0B6F" w:rsidP="004E0B6F">
      <w:pPr>
        <w:pStyle w:val="Heading1"/>
        <w:tabs>
          <w:tab w:val="left" w:pos="0"/>
          <w:tab w:val="left" w:pos="4395"/>
        </w:tabs>
        <w:spacing w:before="92"/>
        <w:ind w:left="0"/>
        <w:jc w:val="center"/>
        <w:rPr>
          <w:rFonts w:ascii="Arial" w:hAnsi="Arial" w:cs="Arial"/>
          <w:sz w:val="22"/>
          <w:szCs w:val="22"/>
          <w:u w:val="thick"/>
        </w:rPr>
      </w:pPr>
      <w:r w:rsidRPr="004E0B6F">
        <w:rPr>
          <w:rFonts w:ascii="Arial" w:hAnsi="Arial" w:cs="Arial"/>
          <w:sz w:val="22"/>
          <w:szCs w:val="22"/>
          <w:u w:val="thick"/>
        </w:rPr>
        <w:t>Actividad</w:t>
      </w:r>
    </w:p>
    <w:p w:rsidR="004E0B6F" w:rsidRDefault="004E0B6F" w:rsidP="0048584C">
      <w:pPr>
        <w:pStyle w:val="Heading1"/>
        <w:spacing w:before="92"/>
        <w:ind w:left="0"/>
        <w:jc w:val="center"/>
        <w:rPr>
          <w:rFonts w:ascii="Arial" w:hAnsi="Arial" w:cs="Arial"/>
          <w:sz w:val="22"/>
          <w:szCs w:val="22"/>
          <w:u w:val="thick"/>
        </w:rPr>
      </w:pPr>
    </w:p>
    <w:p w:rsidR="004E0B6F" w:rsidRDefault="003501BA" w:rsidP="003501BA">
      <w:pPr>
        <w:pStyle w:val="Heading1"/>
        <w:spacing w:before="92"/>
        <w:ind w:left="0"/>
        <w:rPr>
          <w:rFonts w:ascii="Arial" w:hAnsi="Arial" w:cs="Arial"/>
          <w:b w:val="0"/>
          <w:sz w:val="22"/>
          <w:szCs w:val="22"/>
        </w:rPr>
      </w:pPr>
      <w:r>
        <w:rPr>
          <w:rFonts w:ascii="Arial" w:hAnsi="Arial" w:cs="Arial"/>
          <w:b w:val="0"/>
          <w:sz w:val="22"/>
          <w:szCs w:val="22"/>
        </w:rPr>
        <w:t>Calcular el valor en peso chileno de las siguientes importaciones:</w:t>
      </w:r>
    </w:p>
    <w:p w:rsidR="003501BA" w:rsidRDefault="003501BA" w:rsidP="003501BA">
      <w:pPr>
        <w:pStyle w:val="Heading1"/>
        <w:spacing w:before="92"/>
        <w:ind w:left="0"/>
        <w:rPr>
          <w:rFonts w:ascii="Arial" w:hAnsi="Arial" w:cs="Arial"/>
          <w:b w:val="0"/>
          <w:sz w:val="22"/>
          <w:szCs w:val="22"/>
        </w:rPr>
      </w:pPr>
    </w:p>
    <w:p w:rsidR="003501BA" w:rsidRDefault="003501BA" w:rsidP="003C0D00">
      <w:pPr>
        <w:pStyle w:val="Heading1"/>
        <w:spacing w:before="92"/>
        <w:ind w:left="0"/>
        <w:jc w:val="both"/>
        <w:rPr>
          <w:rFonts w:ascii="Arial" w:hAnsi="Arial" w:cs="Arial"/>
          <w:b w:val="0"/>
          <w:sz w:val="22"/>
          <w:szCs w:val="22"/>
        </w:rPr>
      </w:pPr>
      <w:r>
        <w:rPr>
          <w:rFonts w:ascii="Arial" w:hAnsi="Arial" w:cs="Arial"/>
          <w:b w:val="0"/>
          <w:sz w:val="22"/>
          <w:szCs w:val="22"/>
        </w:rPr>
        <w:t xml:space="preserve">1. </w:t>
      </w:r>
      <w:r w:rsidR="003C0D00">
        <w:rPr>
          <w:rFonts w:ascii="Arial" w:hAnsi="Arial" w:cs="Arial"/>
          <w:b w:val="0"/>
          <w:sz w:val="22"/>
          <w:szCs w:val="22"/>
        </w:rPr>
        <w:t>Se realiza importación de prendas de vestir y calzado desde China, empresa “Shuan Ju”, DI N°123, por un valor FOB 10.000 USD, TC $865.2</w:t>
      </w:r>
    </w:p>
    <w:p w:rsidR="003501BA" w:rsidRDefault="003501BA" w:rsidP="003501BA">
      <w:pPr>
        <w:pStyle w:val="Heading1"/>
        <w:spacing w:before="92"/>
        <w:ind w:left="0"/>
        <w:rPr>
          <w:rFonts w:ascii="Arial" w:hAnsi="Arial" w:cs="Arial"/>
          <w:b w:val="0"/>
          <w:sz w:val="22"/>
          <w:szCs w:val="22"/>
        </w:rPr>
      </w:pPr>
    </w:p>
    <w:tbl>
      <w:tblPr>
        <w:tblStyle w:val="Tablaconcuadrcula"/>
        <w:tblW w:w="0" w:type="auto"/>
        <w:tblLook w:val="04A0"/>
      </w:tblPr>
      <w:tblGrid>
        <w:gridCol w:w="5058"/>
        <w:gridCol w:w="5058"/>
      </w:tblGrid>
      <w:tr w:rsidR="004A0056" w:rsidTr="00CD182A">
        <w:tc>
          <w:tcPr>
            <w:tcW w:w="5470" w:type="dxa"/>
          </w:tcPr>
          <w:p w:rsidR="004A0056" w:rsidRDefault="004A0056" w:rsidP="00CD182A">
            <w:pPr>
              <w:jc w:val="center"/>
              <w:rPr>
                <w:rFonts w:ascii="Georgia" w:hAnsi="Georgia"/>
              </w:rPr>
            </w:pPr>
            <w:r>
              <w:rPr>
                <w:rFonts w:ascii="Georgia" w:hAnsi="Georgia"/>
              </w:rPr>
              <w:t>Importación US$</w:t>
            </w:r>
          </w:p>
        </w:tc>
        <w:tc>
          <w:tcPr>
            <w:tcW w:w="5470" w:type="dxa"/>
          </w:tcPr>
          <w:p w:rsidR="004A0056" w:rsidRDefault="004A0056" w:rsidP="00CD182A">
            <w:pPr>
              <w:jc w:val="center"/>
              <w:rPr>
                <w:rFonts w:ascii="Georgia" w:hAnsi="Georgia"/>
              </w:rPr>
            </w:pPr>
            <w:r>
              <w:rPr>
                <w:rFonts w:ascii="Georgia" w:hAnsi="Georgia"/>
              </w:rPr>
              <w:t>Importación Moneda Nacional</w:t>
            </w: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r w:rsidR="004A0056" w:rsidTr="00CD182A">
        <w:trPr>
          <w:trHeight w:val="454"/>
        </w:trPr>
        <w:tc>
          <w:tcPr>
            <w:tcW w:w="5470" w:type="dxa"/>
          </w:tcPr>
          <w:p w:rsidR="004A0056" w:rsidRDefault="004A0056" w:rsidP="00CD182A">
            <w:pPr>
              <w:jc w:val="both"/>
              <w:rPr>
                <w:rFonts w:ascii="Georgia" w:hAnsi="Georgia"/>
              </w:rPr>
            </w:pPr>
          </w:p>
        </w:tc>
        <w:tc>
          <w:tcPr>
            <w:tcW w:w="5470" w:type="dxa"/>
          </w:tcPr>
          <w:p w:rsidR="004A0056" w:rsidRDefault="004A0056" w:rsidP="00CD182A">
            <w:pPr>
              <w:jc w:val="both"/>
              <w:rPr>
                <w:rFonts w:ascii="Georgia" w:hAnsi="Georgia"/>
              </w:rPr>
            </w:pPr>
          </w:p>
        </w:tc>
      </w:tr>
    </w:tbl>
    <w:p w:rsidR="004E0B6F" w:rsidRDefault="004E0B6F" w:rsidP="0048584C">
      <w:pPr>
        <w:pStyle w:val="Heading1"/>
        <w:spacing w:before="92"/>
        <w:ind w:left="0"/>
        <w:jc w:val="center"/>
        <w:rPr>
          <w:rFonts w:ascii="Arial" w:hAnsi="Arial" w:cs="Arial"/>
          <w:sz w:val="22"/>
          <w:szCs w:val="22"/>
          <w:u w:val="thick"/>
        </w:rPr>
      </w:pPr>
    </w:p>
    <w:p w:rsidR="004A0056" w:rsidRDefault="004A0056" w:rsidP="0048584C">
      <w:pPr>
        <w:pStyle w:val="Heading1"/>
        <w:spacing w:before="92"/>
        <w:ind w:left="0"/>
        <w:jc w:val="center"/>
        <w:rPr>
          <w:rFonts w:ascii="Arial" w:hAnsi="Arial" w:cs="Arial"/>
          <w:sz w:val="22"/>
          <w:szCs w:val="22"/>
          <w:u w:val="thick"/>
        </w:rPr>
      </w:pPr>
    </w:p>
    <w:p w:rsidR="004A0056" w:rsidRDefault="004A0056" w:rsidP="0048584C">
      <w:pPr>
        <w:pStyle w:val="Heading1"/>
        <w:spacing w:before="92"/>
        <w:ind w:left="0"/>
        <w:jc w:val="center"/>
        <w:rPr>
          <w:rFonts w:ascii="Arial" w:hAnsi="Arial" w:cs="Arial"/>
          <w:sz w:val="22"/>
          <w:szCs w:val="22"/>
          <w:u w:val="thick"/>
        </w:rPr>
      </w:pPr>
    </w:p>
    <w:p w:rsidR="004A0056" w:rsidRDefault="004A0056" w:rsidP="0048584C">
      <w:pPr>
        <w:pStyle w:val="Heading1"/>
        <w:spacing w:before="92"/>
        <w:ind w:left="0"/>
        <w:jc w:val="center"/>
        <w:rPr>
          <w:rFonts w:ascii="Arial" w:hAnsi="Arial" w:cs="Arial"/>
          <w:sz w:val="22"/>
          <w:szCs w:val="22"/>
          <w:u w:val="thick"/>
        </w:rPr>
      </w:pPr>
    </w:p>
    <w:p w:rsidR="004A0056" w:rsidRDefault="004A0056" w:rsidP="0048584C">
      <w:pPr>
        <w:pStyle w:val="Heading1"/>
        <w:spacing w:before="92"/>
        <w:ind w:left="0"/>
        <w:jc w:val="center"/>
        <w:rPr>
          <w:rFonts w:ascii="Arial" w:hAnsi="Arial" w:cs="Arial"/>
          <w:sz w:val="22"/>
          <w:szCs w:val="22"/>
          <w:u w:val="thick"/>
        </w:rPr>
      </w:pPr>
    </w:p>
    <w:p w:rsidR="004A0056" w:rsidRDefault="004A0056" w:rsidP="004A0056">
      <w:pPr>
        <w:pStyle w:val="Heading1"/>
        <w:spacing w:before="92"/>
        <w:ind w:left="0"/>
        <w:jc w:val="both"/>
        <w:rPr>
          <w:rFonts w:ascii="Arial" w:hAnsi="Arial" w:cs="Arial"/>
          <w:b w:val="0"/>
          <w:sz w:val="22"/>
          <w:szCs w:val="22"/>
        </w:rPr>
      </w:pPr>
      <w:r>
        <w:rPr>
          <w:rFonts w:ascii="Arial" w:hAnsi="Arial" w:cs="Arial"/>
          <w:b w:val="0"/>
          <w:sz w:val="22"/>
          <w:szCs w:val="22"/>
        </w:rPr>
        <w:lastRenderedPageBreak/>
        <w:t>2. Se realiza importación de insumos computacionales desde Alemania, empresa “Furmher”, DI N°124, por un valor FOB 13.000 USD, TC $868.</w:t>
      </w:r>
      <w:r w:rsidR="00C659B8">
        <w:rPr>
          <w:rFonts w:ascii="Arial" w:hAnsi="Arial" w:cs="Arial"/>
          <w:b w:val="0"/>
          <w:sz w:val="22"/>
          <w:szCs w:val="22"/>
        </w:rPr>
        <w:t>3</w:t>
      </w:r>
    </w:p>
    <w:p w:rsidR="00A25187" w:rsidRDefault="00A25187" w:rsidP="004A0056">
      <w:pPr>
        <w:pStyle w:val="Heading1"/>
        <w:spacing w:before="92"/>
        <w:ind w:left="0"/>
        <w:jc w:val="both"/>
        <w:rPr>
          <w:rFonts w:ascii="Arial" w:hAnsi="Arial" w:cs="Arial"/>
          <w:b w:val="0"/>
          <w:sz w:val="22"/>
          <w:szCs w:val="22"/>
        </w:rPr>
      </w:pPr>
    </w:p>
    <w:p w:rsidR="00A25187" w:rsidRDefault="00A25187" w:rsidP="004A0056">
      <w:pPr>
        <w:pStyle w:val="Heading1"/>
        <w:spacing w:before="92"/>
        <w:ind w:left="0"/>
        <w:jc w:val="both"/>
        <w:rPr>
          <w:rFonts w:ascii="Arial" w:hAnsi="Arial" w:cs="Arial"/>
          <w:b w:val="0"/>
          <w:sz w:val="22"/>
          <w:szCs w:val="22"/>
        </w:rPr>
      </w:pPr>
    </w:p>
    <w:tbl>
      <w:tblPr>
        <w:tblStyle w:val="Tablaconcuadrcula"/>
        <w:tblW w:w="0" w:type="auto"/>
        <w:tblLook w:val="04A0"/>
      </w:tblPr>
      <w:tblGrid>
        <w:gridCol w:w="5058"/>
        <w:gridCol w:w="5058"/>
      </w:tblGrid>
      <w:tr w:rsidR="00A25187" w:rsidTr="00CD182A">
        <w:tc>
          <w:tcPr>
            <w:tcW w:w="5470" w:type="dxa"/>
          </w:tcPr>
          <w:p w:rsidR="00A25187" w:rsidRDefault="00A25187" w:rsidP="00CD182A">
            <w:pPr>
              <w:jc w:val="center"/>
              <w:rPr>
                <w:rFonts w:ascii="Georgia" w:hAnsi="Georgia"/>
              </w:rPr>
            </w:pPr>
            <w:r>
              <w:rPr>
                <w:rFonts w:ascii="Georgia" w:hAnsi="Georgia"/>
              </w:rPr>
              <w:t>Importación US$</w:t>
            </w:r>
          </w:p>
        </w:tc>
        <w:tc>
          <w:tcPr>
            <w:tcW w:w="5470" w:type="dxa"/>
          </w:tcPr>
          <w:p w:rsidR="00A25187" w:rsidRDefault="00A25187" w:rsidP="00CD182A">
            <w:pPr>
              <w:jc w:val="center"/>
              <w:rPr>
                <w:rFonts w:ascii="Georgia" w:hAnsi="Georgia"/>
              </w:rPr>
            </w:pPr>
            <w:r>
              <w:rPr>
                <w:rFonts w:ascii="Georgia" w:hAnsi="Georgia"/>
              </w:rPr>
              <w:t>Importación Moneda Nacional</w:t>
            </w: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r w:rsidR="00A25187" w:rsidTr="00CD182A">
        <w:trPr>
          <w:trHeight w:val="454"/>
        </w:trPr>
        <w:tc>
          <w:tcPr>
            <w:tcW w:w="5470" w:type="dxa"/>
          </w:tcPr>
          <w:p w:rsidR="00A25187" w:rsidRDefault="00A25187" w:rsidP="00CD182A">
            <w:pPr>
              <w:jc w:val="both"/>
              <w:rPr>
                <w:rFonts w:ascii="Georgia" w:hAnsi="Georgia"/>
              </w:rPr>
            </w:pPr>
          </w:p>
        </w:tc>
        <w:tc>
          <w:tcPr>
            <w:tcW w:w="5470" w:type="dxa"/>
          </w:tcPr>
          <w:p w:rsidR="00A25187" w:rsidRDefault="00A25187" w:rsidP="00CD182A">
            <w:pPr>
              <w:jc w:val="both"/>
              <w:rPr>
                <w:rFonts w:ascii="Georgia" w:hAnsi="Georgia"/>
              </w:rPr>
            </w:pPr>
          </w:p>
        </w:tc>
      </w:tr>
    </w:tbl>
    <w:p w:rsidR="004A0056" w:rsidRDefault="004A0056" w:rsidP="0048584C">
      <w:pPr>
        <w:pStyle w:val="Heading1"/>
        <w:spacing w:before="92"/>
        <w:ind w:left="0"/>
        <w:jc w:val="center"/>
        <w:rPr>
          <w:rFonts w:ascii="Arial" w:hAnsi="Arial" w:cs="Arial"/>
          <w:sz w:val="22"/>
          <w:szCs w:val="22"/>
          <w:u w:val="thick"/>
        </w:rPr>
      </w:pPr>
    </w:p>
    <w:p w:rsidR="00A25187" w:rsidRDefault="00136DEC" w:rsidP="00A25187">
      <w:pPr>
        <w:pStyle w:val="Heading1"/>
        <w:spacing w:before="92"/>
        <w:ind w:left="0"/>
        <w:jc w:val="both"/>
        <w:rPr>
          <w:rFonts w:ascii="Arial" w:hAnsi="Arial" w:cs="Arial"/>
          <w:b w:val="0"/>
          <w:sz w:val="22"/>
          <w:szCs w:val="22"/>
        </w:rPr>
      </w:pPr>
      <w:r>
        <w:rPr>
          <w:rFonts w:ascii="Arial" w:hAnsi="Arial" w:cs="Arial"/>
          <w:b w:val="0"/>
          <w:sz w:val="22"/>
          <w:szCs w:val="22"/>
        </w:rPr>
        <w:t>3</w:t>
      </w:r>
      <w:r w:rsidR="00A25187">
        <w:rPr>
          <w:rFonts w:ascii="Arial" w:hAnsi="Arial" w:cs="Arial"/>
          <w:b w:val="0"/>
          <w:sz w:val="22"/>
          <w:szCs w:val="22"/>
        </w:rPr>
        <w:t xml:space="preserve">. Se realiza importación de </w:t>
      </w:r>
      <w:r w:rsidR="008E211E">
        <w:rPr>
          <w:rFonts w:ascii="Arial" w:hAnsi="Arial" w:cs="Arial"/>
          <w:b w:val="0"/>
          <w:sz w:val="22"/>
          <w:szCs w:val="22"/>
        </w:rPr>
        <w:t>maquinaria industrial desde Estados Unidos</w:t>
      </w:r>
      <w:r w:rsidR="00A25187">
        <w:rPr>
          <w:rFonts w:ascii="Arial" w:hAnsi="Arial" w:cs="Arial"/>
          <w:b w:val="0"/>
          <w:sz w:val="22"/>
          <w:szCs w:val="22"/>
        </w:rPr>
        <w:t>, empresa “</w:t>
      </w:r>
      <w:r w:rsidR="008E211E">
        <w:rPr>
          <w:rFonts w:ascii="Arial" w:hAnsi="Arial" w:cs="Arial"/>
          <w:b w:val="0"/>
          <w:sz w:val="22"/>
          <w:szCs w:val="22"/>
        </w:rPr>
        <w:t>Guilde White</w:t>
      </w:r>
      <w:r w:rsidR="00A25187">
        <w:rPr>
          <w:rFonts w:ascii="Arial" w:hAnsi="Arial" w:cs="Arial"/>
          <w:b w:val="0"/>
          <w:sz w:val="22"/>
          <w:szCs w:val="22"/>
        </w:rPr>
        <w:t>”, DI N°12</w:t>
      </w:r>
      <w:r w:rsidR="008E211E">
        <w:rPr>
          <w:rFonts w:ascii="Arial" w:hAnsi="Arial" w:cs="Arial"/>
          <w:b w:val="0"/>
          <w:sz w:val="22"/>
          <w:szCs w:val="22"/>
        </w:rPr>
        <w:t>5</w:t>
      </w:r>
      <w:r w:rsidR="00A25187">
        <w:rPr>
          <w:rFonts w:ascii="Arial" w:hAnsi="Arial" w:cs="Arial"/>
          <w:b w:val="0"/>
          <w:sz w:val="22"/>
          <w:szCs w:val="22"/>
        </w:rPr>
        <w:t xml:space="preserve">, por un valor FOB </w:t>
      </w:r>
      <w:r w:rsidR="008E211E">
        <w:rPr>
          <w:rFonts w:ascii="Arial" w:hAnsi="Arial" w:cs="Arial"/>
          <w:b w:val="0"/>
          <w:sz w:val="22"/>
          <w:szCs w:val="22"/>
        </w:rPr>
        <w:t>22</w:t>
      </w:r>
      <w:r w:rsidR="00A25187">
        <w:rPr>
          <w:rFonts w:ascii="Arial" w:hAnsi="Arial" w:cs="Arial"/>
          <w:b w:val="0"/>
          <w:sz w:val="22"/>
          <w:szCs w:val="22"/>
        </w:rPr>
        <w:t>.</w:t>
      </w:r>
      <w:r w:rsidR="008E211E">
        <w:rPr>
          <w:rFonts w:ascii="Arial" w:hAnsi="Arial" w:cs="Arial"/>
          <w:b w:val="0"/>
          <w:sz w:val="22"/>
          <w:szCs w:val="22"/>
        </w:rPr>
        <w:t>354</w:t>
      </w:r>
      <w:r w:rsidR="00A25187">
        <w:rPr>
          <w:rFonts w:ascii="Arial" w:hAnsi="Arial" w:cs="Arial"/>
          <w:b w:val="0"/>
          <w:sz w:val="22"/>
          <w:szCs w:val="22"/>
        </w:rPr>
        <w:t xml:space="preserve"> USD, TC $86</w:t>
      </w:r>
      <w:r w:rsidR="008E211E">
        <w:rPr>
          <w:rFonts w:ascii="Arial" w:hAnsi="Arial" w:cs="Arial"/>
          <w:b w:val="0"/>
          <w:sz w:val="22"/>
          <w:szCs w:val="22"/>
        </w:rPr>
        <w:t>3</w:t>
      </w:r>
      <w:r w:rsidR="00A25187">
        <w:rPr>
          <w:rFonts w:ascii="Arial" w:hAnsi="Arial" w:cs="Arial"/>
          <w:b w:val="0"/>
          <w:sz w:val="22"/>
          <w:szCs w:val="22"/>
        </w:rPr>
        <w:t>.</w:t>
      </w:r>
      <w:r w:rsidR="008E211E">
        <w:rPr>
          <w:rFonts w:ascii="Arial" w:hAnsi="Arial" w:cs="Arial"/>
          <w:b w:val="0"/>
          <w:sz w:val="22"/>
          <w:szCs w:val="22"/>
        </w:rPr>
        <w:t>4</w:t>
      </w:r>
    </w:p>
    <w:p w:rsidR="00A25187" w:rsidRDefault="00A25187" w:rsidP="00A25187">
      <w:pPr>
        <w:pStyle w:val="Heading1"/>
        <w:spacing w:before="92"/>
        <w:ind w:left="0"/>
        <w:jc w:val="both"/>
        <w:rPr>
          <w:rFonts w:ascii="Arial" w:hAnsi="Arial" w:cs="Arial"/>
          <w:b w:val="0"/>
          <w:sz w:val="22"/>
          <w:szCs w:val="22"/>
        </w:rPr>
      </w:pPr>
    </w:p>
    <w:tbl>
      <w:tblPr>
        <w:tblStyle w:val="Tablaconcuadrcula"/>
        <w:tblW w:w="0" w:type="auto"/>
        <w:tblLook w:val="04A0"/>
      </w:tblPr>
      <w:tblGrid>
        <w:gridCol w:w="5058"/>
        <w:gridCol w:w="5058"/>
      </w:tblGrid>
      <w:tr w:rsidR="00A25187" w:rsidTr="00A25187">
        <w:tc>
          <w:tcPr>
            <w:tcW w:w="5058" w:type="dxa"/>
          </w:tcPr>
          <w:p w:rsidR="00A25187" w:rsidRDefault="00A25187" w:rsidP="00CD182A">
            <w:pPr>
              <w:jc w:val="center"/>
              <w:rPr>
                <w:rFonts w:ascii="Georgia" w:hAnsi="Georgia"/>
              </w:rPr>
            </w:pPr>
            <w:r>
              <w:rPr>
                <w:rFonts w:ascii="Georgia" w:hAnsi="Georgia"/>
              </w:rPr>
              <w:t>Importación US$</w:t>
            </w:r>
          </w:p>
        </w:tc>
        <w:tc>
          <w:tcPr>
            <w:tcW w:w="5058" w:type="dxa"/>
          </w:tcPr>
          <w:p w:rsidR="00A25187" w:rsidRDefault="00A25187" w:rsidP="00CD182A">
            <w:pPr>
              <w:jc w:val="center"/>
              <w:rPr>
                <w:rFonts w:ascii="Georgia" w:hAnsi="Georgia"/>
              </w:rPr>
            </w:pPr>
            <w:r>
              <w:rPr>
                <w:rFonts w:ascii="Georgia" w:hAnsi="Georgia"/>
              </w:rPr>
              <w:t>Importación Moneda Nacional</w:t>
            </w: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r w:rsidR="00A25187" w:rsidTr="00A25187">
        <w:trPr>
          <w:trHeight w:val="454"/>
        </w:trPr>
        <w:tc>
          <w:tcPr>
            <w:tcW w:w="5058" w:type="dxa"/>
          </w:tcPr>
          <w:p w:rsidR="00A25187" w:rsidRDefault="00A25187" w:rsidP="00CD182A">
            <w:pPr>
              <w:jc w:val="both"/>
              <w:rPr>
                <w:rFonts w:ascii="Georgia" w:hAnsi="Georgia"/>
              </w:rPr>
            </w:pPr>
          </w:p>
        </w:tc>
        <w:tc>
          <w:tcPr>
            <w:tcW w:w="5058" w:type="dxa"/>
          </w:tcPr>
          <w:p w:rsidR="00A25187" w:rsidRDefault="00A25187" w:rsidP="00CD182A">
            <w:pPr>
              <w:jc w:val="both"/>
              <w:rPr>
                <w:rFonts w:ascii="Georgia" w:hAnsi="Georgia"/>
              </w:rPr>
            </w:pPr>
          </w:p>
        </w:tc>
      </w:tr>
    </w:tbl>
    <w:p w:rsidR="00A25187" w:rsidRDefault="00A25187"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8649E5">
      <w:pPr>
        <w:pStyle w:val="Heading1"/>
        <w:spacing w:before="92"/>
        <w:ind w:left="0"/>
        <w:jc w:val="both"/>
        <w:rPr>
          <w:rFonts w:ascii="Arial" w:hAnsi="Arial" w:cs="Arial"/>
          <w:b w:val="0"/>
          <w:sz w:val="22"/>
          <w:szCs w:val="22"/>
        </w:rPr>
      </w:pPr>
      <w:r>
        <w:rPr>
          <w:rFonts w:ascii="Arial" w:hAnsi="Arial" w:cs="Arial"/>
          <w:b w:val="0"/>
          <w:sz w:val="22"/>
          <w:szCs w:val="22"/>
        </w:rPr>
        <w:lastRenderedPageBreak/>
        <w:t xml:space="preserve">4. Se realiza importación de </w:t>
      </w:r>
      <w:r w:rsidR="008649E5">
        <w:rPr>
          <w:rFonts w:ascii="Arial" w:hAnsi="Arial" w:cs="Arial"/>
          <w:b w:val="0"/>
          <w:sz w:val="22"/>
          <w:szCs w:val="22"/>
        </w:rPr>
        <w:t>insumos médicos desde Italia</w:t>
      </w:r>
      <w:r>
        <w:rPr>
          <w:rFonts w:ascii="Arial" w:hAnsi="Arial" w:cs="Arial"/>
          <w:b w:val="0"/>
          <w:sz w:val="22"/>
          <w:szCs w:val="22"/>
        </w:rPr>
        <w:t>, empresa “</w:t>
      </w:r>
      <w:r w:rsidR="008649E5">
        <w:rPr>
          <w:rFonts w:ascii="Arial" w:hAnsi="Arial" w:cs="Arial"/>
          <w:b w:val="0"/>
          <w:sz w:val="22"/>
          <w:szCs w:val="22"/>
        </w:rPr>
        <w:t xml:space="preserve">Vittorio Sandini” </w:t>
      </w:r>
      <w:r>
        <w:rPr>
          <w:rFonts w:ascii="Arial" w:hAnsi="Arial" w:cs="Arial"/>
          <w:b w:val="0"/>
          <w:sz w:val="22"/>
          <w:szCs w:val="22"/>
        </w:rPr>
        <w:t>N°12</w:t>
      </w:r>
      <w:r w:rsidR="008649E5">
        <w:rPr>
          <w:rFonts w:ascii="Arial" w:hAnsi="Arial" w:cs="Arial"/>
          <w:b w:val="0"/>
          <w:sz w:val="22"/>
          <w:szCs w:val="22"/>
        </w:rPr>
        <w:t>6</w:t>
      </w:r>
      <w:r>
        <w:rPr>
          <w:rFonts w:ascii="Arial" w:hAnsi="Arial" w:cs="Arial"/>
          <w:b w:val="0"/>
          <w:sz w:val="22"/>
          <w:szCs w:val="22"/>
        </w:rPr>
        <w:t xml:space="preserve">, por un valor FOB </w:t>
      </w:r>
      <w:r w:rsidR="008649E5">
        <w:rPr>
          <w:rFonts w:ascii="Arial" w:hAnsi="Arial" w:cs="Arial"/>
          <w:b w:val="0"/>
          <w:sz w:val="22"/>
          <w:szCs w:val="22"/>
        </w:rPr>
        <w:t>26</w:t>
      </w:r>
      <w:r>
        <w:rPr>
          <w:rFonts w:ascii="Arial" w:hAnsi="Arial" w:cs="Arial"/>
          <w:b w:val="0"/>
          <w:sz w:val="22"/>
          <w:szCs w:val="22"/>
        </w:rPr>
        <w:t>.</w:t>
      </w:r>
      <w:r w:rsidR="008649E5">
        <w:rPr>
          <w:rFonts w:ascii="Arial" w:hAnsi="Arial" w:cs="Arial"/>
          <w:b w:val="0"/>
          <w:sz w:val="22"/>
          <w:szCs w:val="22"/>
        </w:rPr>
        <w:t>592 USD, TC $85</w:t>
      </w:r>
      <w:r>
        <w:rPr>
          <w:rFonts w:ascii="Arial" w:hAnsi="Arial" w:cs="Arial"/>
          <w:b w:val="0"/>
          <w:sz w:val="22"/>
          <w:szCs w:val="22"/>
        </w:rPr>
        <w:t>3.</w:t>
      </w:r>
      <w:r w:rsidR="008649E5">
        <w:rPr>
          <w:rFonts w:ascii="Arial" w:hAnsi="Arial" w:cs="Arial"/>
          <w:b w:val="0"/>
          <w:sz w:val="22"/>
          <w:szCs w:val="22"/>
        </w:rPr>
        <w:t>6</w:t>
      </w:r>
    </w:p>
    <w:p w:rsidR="00026254" w:rsidRDefault="00026254" w:rsidP="00026254">
      <w:pPr>
        <w:pStyle w:val="Heading1"/>
        <w:spacing w:before="92"/>
        <w:ind w:left="0"/>
        <w:jc w:val="both"/>
        <w:rPr>
          <w:rFonts w:ascii="Arial" w:hAnsi="Arial" w:cs="Arial"/>
          <w:b w:val="0"/>
          <w:sz w:val="22"/>
          <w:szCs w:val="22"/>
        </w:rPr>
      </w:pPr>
    </w:p>
    <w:tbl>
      <w:tblPr>
        <w:tblStyle w:val="Tablaconcuadrcula"/>
        <w:tblW w:w="0" w:type="auto"/>
        <w:tblLook w:val="04A0"/>
      </w:tblPr>
      <w:tblGrid>
        <w:gridCol w:w="5058"/>
        <w:gridCol w:w="5058"/>
      </w:tblGrid>
      <w:tr w:rsidR="00026254" w:rsidTr="00CD182A">
        <w:tc>
          <w:tcPr>
            <w:tcW w:w="5058" w:type="dxa"/>
          </w:tcPr>
          <w:p w:rsidR="00026254" w:rsidRDefault="00026254" w:rsidP="00CD182A">
            <w:pPr>
              <w:jc w:val="center"/>
              <w:rPr>
                <w:rFonts w:ascii="Georgia" w:hAnsi="Georgia"/>
              </w:rPr>
            </w:pPr>
            <w:r>
              <w:rPr>
                <w:rFonts w:ascii="Georgia" w:hAnsi="Georgia"/>
              </w:rPr>
              <w:t>Importación US$</w:t>
            </w:r>
          </w:p>
        </w:tc>
        <w:tc>
          <w:tcPr>
            <w:tcW w:w="5058" w:type="dxa"/>
          </w:tcPr>
          <w:p w:rsidR="00026254" w:rsidRDefault="00026254" w:rsidP="00CD182A">
            <w:pPr>
              <w:jc w:val="center"/>
              <w:rPr>
                <w:rFonts w:ascii="Georgia" w:hAnsi="Georgia"/>
              </w:rPr>
            </w:pPr>
            <w:r>
              <w:rPr>
                <w:rFonts w:ascii="Georgia" w:hAnsi="Georgia"/>
              </w:rPr>
              <w:t>Importación Moneda Nacional</w:t>
            </w: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r w:rsidR="00026254" w:rsidTr="00CD182A">
        <w:trPr>
          <w:trHeight w:val="454"/>
        </w:trPr>
        <w:tc>
          <w:tcPr>
            <w:tcW w:w="5058" w:type="dxa"/>
          </w:tcPr>
          <w:p w:rsidR="00026254" w:rsidRDefault="00026254" w:rsidP="00CD182A">
            <w:pPr>
              <w:jc w:val="both"/>
              <w:rPr>
                <w:rFonts w:ascii="Georgia" w:hAnsi="Georgia"/>
              </w:rPr>
            </w:pPr>
          </w:p>
        </w:tc>
        <w:tc>
          <w:tcPr>
            <w:tcW w:w="5058" w:type="dxa"/>
          </w:tcPr>
          <w:p w:rsidR="00026254" w:rsidRDefault="00026254" w:rsidP="00CD182A">
            <w:pPr>
              <w:jc w:val="both"/>
              <w:rPr>
                <w:rFonts w:ascii="Georgia" w:hAnsi="Georgia"/>
              </w:rPr>
            </w:pPr>
          </w:p>
        </w:tc>
      </w:tr>
    </w:tbl>
    <w:p w:rsidR="00026254" w:rsidRDefault="00026254" w:rsidP="0048584C">
      <w:pPr>
        <w:pStyle w:val="Heading1"/>
        <w:spacing w:before="92"/>
        <w:ind w:left="0"/>
        <w:jc w:val="center"/>
        <w:rPr>
          <w:rFonts w:ascii="Arial" w:hAnsi="Arial" w:cs="Arial"/>
          <w:sz w:val="22"/>
          <w:szCs w:val="22"/>
          <w:u w:val="thick"/>
        </w:rPr>
      </w:pPr>
    </w:p>
    <w:p w:rsidR="007E1C9A" w:rsidRDefault="007E1C9A" w:rsidP="007E1C9A">
      <w:pPr>
        <w:pStyle w:val="Heading1"/>
        <w:spacing w:before="92"/>
        <w:ind w:left="0"/>
        <w:jc w:val="both"/>
        <w:rPr>
          <w:rFonts w:ascii="Arial" w:hAnsi="Arial" w:cs="Arial"/>
          <w:b w:val="0"/>
          <w:sz w:val="22"/>
          <w:szCs w:val="22"/>
        </w:rPr>
      </w:pPr>
      <w:r>
        <w:rPr>
          <w:rFonts w:ascii="Arial" w:hAnsi="Arial" w:cs="Arial"/>
          <w:b w:val="0"/>
          <w:sz w:val="22"/>
          <w:szCs w:val="22"/>
        </w:rPr>
        <w:t xml:space="preserve">5. Se realiza importación de insumos industriales desde Japón, empresa “Nagasaki” N°127, por un valor FOB </w:t>
      </w:r>
      <w:r w:rsidR="006E3F2F">
        <w:rPr>
          <w:rFonts w:ascii="Arial" w:hAnsi="Arial" w:cs="Arial"/>
          <w:b w:val="0"/>
          <w:sz w:val="22"/>
          <w:szCs w:val="22"/>
        </w:rPr>
        <w:t>1</w:t>
      </w:r>
      <w:r>
        <w:rPr>
          <w:rFonts w:ascii="Arial" w:hAnsi="Arial" w:cs="Arial"/>
          <w:b w:val="0"/>
          <w:sz w:val="22"/>
          <w:szCs w:val="22"/>
        </w:rPr>
        <w:t>6.</w:t>
      </w:r>
      <w:r w:rsidR="006E3F2F">
        <w:rPr>
          <w:rFonts w:ascii="Arial" w:hAnsi="Arial" w:cs="Arial"/>
          <w:b w:val="0"/>
          <w:sz w:val="22"/>
          <w:szCs w:val="22"/>
        </w:rPr>
        <w:t>641</w:t>
      </w:r>
      <w:r>
        <w:rPr>
          <w:rFonts w:ascii="Arial" w:hAnsi="Arial" w:cs="Arial"/>
          <w:b w:val="0"/>
          <w:sz w:val="22"/>
          <w:szCs w:val="22"/>
        </w:rPr>
        <w:t xml:space="preserve"> USD, TC $85</w:t>
      </w:r>
      <w:r w:rsidR="006E3F2F">
        <w:rPr>
          <w:rFonts w:ascii="Arial" w:hAnsi="Arial" w:cs="Arial"/>
          <w:b w:val="0"/>
          <w:sz w:val="22"/>
          <w:szCs w:val="22"/>
        </w:rPr>
        <w:t>6</w:t>
      </w:r>
      <w:r>
        <w:rPr>
          <w:rFonts w:ascii="Arial" w:hAnsi="Arial" w:cs="Arial"/>
          <w:b w:val="0"/>
          <w:sz w:val="22"/>
          <w:szCs w:val="22"/>
        </w:rPr>
        <w:t>.</w:t>
      </w:r>
      <w:r w:rsidR="006E3F2F">
        <w:rPr>
          <w:rFonts w:ascii="Arial" w:hAnsi="Arial" w:cs="Arial"/>
          <w:b w:val="0"/>
          <w:sz w:val="22"/>
          <w:szCs w:val="22"/>
        </w:rPr>
        <w:t>8</w:t>
      </w:r>
    </w:p>
    <w:p w:rsidR="007E1C9A" w:rsidRDefault="007E1C9A" w:rsidP="007E1C9A">
      <w:pPr>
        <w:pStyle w:val="Heading1"/>
        <w:spacing w:before="92"/>
        <w:ind w:left="0"/>
        <w:jc w:val="both"/>
        <w:rPr>
          <w:rFonts w:ascii="Arial" w:hAnsi="Arial" w:cs="Arial"/>
          <w:b w:val="0"/>
          <w:sz w:val="22"/>
          <w:szCs w:val="22"/>
        </w:rPr>
      </w:pPr>
    </w:p>
    <w:tbl>
      <w:tblPr>
        <w:tblStyle w:val="Tablaconcuadrcula"/>
        <w:tblW w:w="0" w:type="auto"/>
        <w:tblLook w:val="04A0"/>
      </w:tblPr>
      <w:tblGrid>
        <w:gridCol w:w="5058"/>
        <w:gridCol w:w="5058"/>
      </w:tblGrid>
      <w:tr w:rsidR="007E1C9A" w:rsidTr="00CD182A">
        <w:tc>
          <w:tcPr>
            <w:tcW w:w="5058" w:type="dxa"/>
          </w:tcPr>
          <w:p w:rsidR="007E1C9A" w:rsidRDefault="007E1C9A" w:rsidP="00CD182A">
            <w:pPr>
              <w:jc w:val="center"/>
              <w:rPr>
                <w:rFonts w:ascii="Georgia" w:hAnsi="Georgia"/>
              </w:rPr>
            </w:pPr>
            <w:r>
              <w:rPr>
                <w:rFonts w:ascii="Georgia" w:hAnsi="Georgia"/>
              </w:rPr>
              <w:t>Importación US$</w:t>
            </w:r>
          </w:p>
        </w:tc>
        <w:tc>
          <w:tcPr>
            <w:tcW w:w="5058" w:type="dxa"/>
          </w:tcPr>
          <w:p w:rsidR="007E1C9A" w:rsidRDefault="007E1C9A" w:rsidP="00CD182A">
            <w:pPr>
              <w:jc w:val="center"/>
              <w:rPr>
                <w:rFonts w:ascii="Georgia" w:hAnsi="Georgia"/>
              </w:rPr>
            </w:pPr>
            <w:r>
              <w:rPr>
                <w:rFonts w:ascii="Georgia" w:hAnsi="Georgia"/>
              </w:rPr>
              <w:t>Importación Moneda Nacional</w:t>
            </w: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r w:rsidR="007E1C9A" w:rsidTr="00CD182A">
        <w:trPr>
          <w:trHeight w:val="454"/>
        </w:trPr>
        <w:tc>
          <w:tcPr>
            <w:tcW w:w="5058" w:type="dxa"/>
          </w:tcPr>
          <w:p w:rsidR="007E1C9A" w:rsidRDefault="007E1C9A" w:rsidP="00CD182A">
            <w:pPr>
              <w:jc w:val="both"/>
              <w:rPr>
                <w:rFonts w:ascii="Georgia" w:hAnsi="Georgia"/>
              </w:rPr>
            </w:pPr>
          </w:p>
        </w:tc>
        <w:tc>
          <w:tcPr>
            <w:tcW w:w="5058" w:type="dxa"/>
          </w:tcPr>
          <w:p w:rsidR="007E1C9A" w:rsidRDefault="007E1C9A" w:rsidP="00CD182A">
            <w:pPr>
              <w:jc w:val="both"/>
              <w:rPr>
                <w:rFonts w:ascii="Georgia" w:hAnsi="Georgia"/>
              </w:rPr>
            </w:pPr>
          </w:p>
        </w:tc>
      </w:tr>
    </w:tbl>
    <w:p w:rsidR="007E1C9A" w:rsidRDefault="007E1C9A" w:rsidP="007E1C9A">
      <w:pPr>
        <w:pStyle w:val="Heading1"/>
        <w:spacing w:before="92"/>
        <w:ind w:left="0"/>
        <w:jc w:val="center"/>
        <w:rPr>
          <w:rFonts w:ascii="Arial" w:hAnsi="Arial" w:cs="Arial"/>
          <w:sz w:val="22"/>
          <w:szCs w:val="22"/>
          <w:u w:val="thick"/>
        </w:rPr>
      </w:pPr>
    </w:p>
    <w:p w:rsidR="007E1C9A" w:rsidRDefault="007E1C9A" w:rsidP="007E1C9A">
      <w:pPr>
        <w:pStyle w:val="Heading1"/>
        <w:spacing w:before="92"/>
        <w:ind w:left="0"/>
        <w:jc w:val="center"/>
        <w:rPr>
          <w:rFonts w:ascii="Arial" w:hAnsi="Arial" w:cs="Arial"/>
          <w:sz w:val="22"/>
          <w:szCs w:val="22"/>
          <w:u w:val="thick"/>
        </w:rPr>
      </w:pPr>
    </w:p>
    <w:p w:rsidR="007E1C9A" w:rsidRDefault="007E1C9A" w:rsidP="007E1C9A">
      <w:pPr>
        <w:pStyle w:val="Heading1"/>
        <w:spacing w:before="92"/>
        <w:ind w:left="0"/>
        <w:jc w:val="center"/>
        <w:rPr>
          <w:rFonts w:ascii="Arial" w:hAnsi="Arial" w:cs="Arial"/>
          <w:sz w:val="22"/>
          <w:szCs w:val="22"/>
          <w:u w:val="thick"/>
        </w:rPr>
      </w:pPr>
    </w:p>
    <w:p w:rsidR="007E1C9A" w:rsidRDefault="007E1C9A" w:rsidP="007E1C9A">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Pr="004E0B6F" w:rsidRDefault="00026254" w:rsidP="0048584C">
      <w:pPr>
        <w:pStyle w:val="Heading1"/>
        <w:spacing w:before="92"/>
        <w:ind w:left="0"/>
        <w:jc w:val="center"/>
        <w:rPr>
          <w:rFonts w:ascii="Arial" w:hAnsi="Arial" w:cs="Arial"/>
          <w:sz w:val="22"/>
          <w:szCs w:val="22"/>
          <w:u w:val="thick"/>
        </w:rPr>
      </w:pPr>
    </w:p>
    <w:sectPr w:rsidR="00026254" w:rsidRPr="004E0B6F" w:rsidSect="003D32C8">
      <w:pgSz w:w="12240" w:h="15840"/>
      <w:pgMar w:top="1300" w:right="820" w:bottom="280" w:left="1520" w:header="5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FC" w:rsidRDefault="000C06FC" w:rsidP="00B4389B">
      <w:pPr>
        <w:spacing w:after="0" w:line="240" w:lineRule="auto"/>
      </w:pPr>
      <w:r>
        <w:separator/>
      </w:r>
    </w:p>
  </w:endnote>
  <w:endnote w:type="continuationSeparator" w:id="1">
    <w:p w:rsidR="000C06FC" w:rsidRDefault="000C06FC" w:rsidP="00B4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FC" w:rsidRDefault="000C06FC" w:rsidP="00B4389B">
      <w:pPr>
        <w:spacing w:after="0" w:line="240" w:lineRule="auto"/>
      </w:pPr>
      <w:r>
        <w:separator/>
      </w:r>
    </w:p>
  </w:footnote>
  <w:footnote w:type="continuationSeparator" w:id="1">
    <w:p w:rsidR="000C06FC" w:rsidRDefault="000C06FC" w:rsidP="00B4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1EEB"/>
    <w:multiLevelType w:val="hybridMultilevel"/>
    <w:tmpl w:val="CF8498F8"/>
    <w:lvl w:ilvl="0" w:tplc="F17CB93A">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7E40E4F2">
      <w:numFmt w:val="bullet"/>
      <w:lvlText w:val="•"/>
      <w:lvlJc w:val="left"/>
      <w:pPr>
        <w:ind w:left="1476" w:hanging="360"/>
      </w:pPr>
      <w:rPr>
        <w:rFonts w:hint="default"/>
        <w:lang w:val="es-ES" w:eastAsia="en-US" w:bidi="ar-SA"/>
      </w:rPr>
    </w:lvl>
    <w:lvl w:ilvl="2" w:tplc="CB38AFD6">
      <w:numFmt w:val="bullet"/>
      <w:lvlText w:val="•"/>
      <w:lvlJc w:val="left"/>
      <w:pPr>
        <w:ind w:left="2412" w:hanging="360"/>
      </w:pPr>
      <w:rPr>
        <w:rFonts w:hint="default"/>
        <w:lang w:val="es-ES" w:eastAsia="en-US" w:bidi="ar-SA"/>
      </w:rPr>
    </w:lvl>
    <w:lvl w:ilvl="3" w:tplc="57060502">
      <w:numFmt w:val="bullet"/>
      <w:lvlText w:val="•"/>
      <w:lvlJc w:val="left"/>
      <w:pPr>
        <w:ind w:left="3348" w:hanging="360"/>
      </w:pPr>
      <w:rPr>
        <w:rFonts w:hint="default"/>
        <w:lang w:val="es-ES" w:eastAsia="en-US" w:bidi="ar-SA"/>
      </w:rPr>
    </w:lvl>
    <w:lvl w:ilvl="4" w:tplc="57303152">
      <w:numFmt w:val="bullet"/>
      <w:lvlText w:val="•"/>
      <w:lvlJc w:val="left"/>
      <w:pPr>
        <w:ind w:left="4284" w:hanging="360"/>
      </w:pPr>
      <w:rPr>
        <w:rFonts w:hint="default"/>
        <w:lang w:val="es-ES" w:eastAsia="en-US" w:bidi="ar-SA"/>
      </w:rPr>
    </w:lvl>
    <w:lvl w:ilvl="5" w:tplc="9A2C2FA6">
      <w:numFmt w:val="bullet"/>
      <w:lvlText w:val="•"/>
      <w:lvlJc w:val="left"/>
      <w:pPr>
        <w:ind w:left="5220" w:hanging="360"/>
      </w:pPr>
      <w:rPr>
        <w:rFonts w:hint="default"/>
        <w:lang w:val="es-ES" w:eastAsia="en-US" w:bidi="ar-SA"/>
      </w:rPr>
    </w:lvl>
    <w:lvl w:ilvl="6" w:tplc="542CA39A">
      <w:numFmt w:val="bullet"/>
      <w:lvlText w:val="•"/>
      <w:lvlJc w:val="left"/>
      <w:pPr>
        <w:ind w:left="6156" w:hanging="360"/>
      </w:pPr>
      <w:rPr>
        <w:rFonts w:hint="default"/>
        <w:lang w:val="es-ES" w:eastAsia="en-US" w:bidi="ar-SA"/>
      </w:rPr>
    </w:lvl>
    <w:lvl w:ilvl="7" w:tplc="EECCB00A">
      <w:numFmt w:val="bullet"/>
      <w:lvlText w:val="•"/>
      <w:lvlJc w:val="left"/>
      <w:pPr>
        <w:ind w:left="7092" w:hanging="360"/>
      </w:pPr>
      <w:rPr>
        <w:rFonts w:hint="default"/>
        <w:lang w:val="es-ES" w:eastAsia="en-US" w:bidi="ar-SA"/>
      </w:rPr>
    </w:lvl>
    <w:lvl w:ilvl="8" w:tplc="E0CCA766">
      <w:numFmt w:val="bullet"/>
      <w:lvlText w:val="•"/>
      <w:lvlJc w:val="left"/>
      <w:pPr>
        <w:ind w:left="8028" w:hanging="360"/>
      </w:pPr>
      <w:rPr>
        <w:rFonts w:hint="default"/>
        <w:lang w:val="es-ES" w:eastAsia="en-US" w:bidi="ar-SA"/>
      </w:rPr>
    </w:lvl>
  </w:abstractNum>
  <w:abstractNum w:abstractNumId="1">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E3E7902"/>
    <w:multiLevelType w:val="hybridMultilevel"/>
    <w:tmpl w:val="32E8642A"/>
    <w:lvl w:ilvl="0" w:tplc="1BD05730">
      <w:start w:val="1"/>
      <w:numFmt w:val="decimal"/>
      <w:lvlText w:val="%1."/>
      <w:lvlJc w:val="left"/>
      <w:pPr>
        <w:ind w:left="277" w:hanging="277"/>
      </w:pPr>
      <w:rPr>
        <w:rFonts w:ascii="Arial" w:eastAsia="Arial" w:hAnsi="Arial" w:cs="Arial" w:hint="default"/>
        <w:b/>
        <w:bCs/>
        <w:w w:val="99"/>
        <w:sz w:val="20"/>
        <w:szCs w:val="20"/>
        <w:lang w:val="es-ES" w:eastAsia="en-US" w:bidi="ar-SA"/>
      </w:rPr>
    </w:lvl>
    <w:lvl w:ilvl="1" w:tplc="4366FE1C">
      <w:numFmt w:val="bullet"/>
      <w:lvlText w:val="•"/>
      <w:lvlJc w:val="left"/>
      <w:pPr>
        <w:ind w:left="1223" w:hanging="277"/>
      </w:pPr>
      <w:rPr>
        <w:rFonts w:hint="default"/>
        <w:lang w:val="es-ES" w:eastAsia="en-US" w:bidi="ar-SA"/>
      </w:rPr>
    </w:lvl>
    <w:lvl w:ilvl="2" w:tplc="17D47C56">
      <w:numFmt w:val="bullet"/>
      <w:lvlText w:val="•"/>
      <w:lvlJc w:val="left"/>
      <w:pPr>
        <w:ind w:left="2167" w:hanging="277"/>
      </w:pPr>
      <w:rPr>
        <w:rFonts w:hint="default"/>
        <w:lang w:val="es-ES" w:eastAsia="en-US" w:bidi="ar-SA"/>
      </w:rPr>
    </w:lvl>
    <w:lvl w:ilvl="3" w:tplc="9508D91E">
      <w:numFmt w:val="bullet"/>
      <w:lvlText w:val="•"/>
      <w:lvlJc w:val="left"/>
      <w:pPr>
        <w:ind w:left="3111" w:hanging="277"/>
      </w:pPr>
      <w:rPr>
        <w:rFonts w:hint="default"/>
        <w:lang w:val="es-ES" w:eastAsia="en-US" w:bidi="ar-SA"/>
      </w:rPr>
    </w:lvl>
    <w:lvl w:ilvl="4" w:tplc="E09EB57A">
      <w:numFmt w:val="bullet"/>
      <w:lvlText w:val="•"/>
      <w:lvlJc w:val="left"/>
      <w:pPr>
        <w:ind w:left="4055" w:hanging="277"/>
      </w:pPr>
      <w:rPr>
        <w:rFonts w:hint="default"/>
        <w:lang w:val="es-ES" w:eastAsia="en-US" w:bidi="ar-SA"/>
      </w:rPr>
    </w:lvl>
    <w:lvl w:ilvl="5" w:tplc="7DDA7D2A">
      <w:numFmt w:val="bullet"/>
      <w:lvlText w:val="•"/>
      <w:lvlJc w:val="left"/>
      <w:pPr>
        <w:ind w:left="4999" w:hanging="277"/>
      </w:pPr>
      <w:rPr>
        <w:rFonts w:hint="default"/>
        <w:lang w:val="es-ES" w:eastAsia="en-US" w:bidi="ar-SA"/>
      </w:rPr>
    </w:lvl>
    <w:lvl w:ilvl="6" w:tplc="13C85700">
      <w:numFmt w:val="bullet"/>
      <w:lvlText w:val="•"/>
      <w:lvlJc w:val="left"/>
      <w:pPr>
        <w:ind w:left="5943" w:hanging="277"/>
      </w:pPr>
      <w:rPr>
        <w:rFonts w:hint="default"/>
        <w:lang w:val="es-ES" w:eastAsia="en-US" w:bidi="ar-SA"/>
      </w:rPr>
    </w:lvl>
    <w:lvl w:ilvl="7" w:tplc="2AB4A610">
      <w:numFmt w:val="bullet"/>
      <w:lvlText w:val="•"/>
      <w:lvlJc w:val="left"/>
      <w:pPr>
        <w:ind w:left="6887" w:hanging="277"/>
      </w:pPr>
      <w:rPr>
        <w:rFonts w:hint="default"/>
        <w:lang w:val="es-ES" w:eastAsia="en-US" w:bidi="ar-SA"/>
      </w:rPr>
    </w:lvl>
    <w:lvl w:ilvl="8" w:tplc="35DC8690">
      <w:numFmt w:val="bullet"/>
      <w:lvlText w:val="•"/>
      <w:lvlJc w:val="left"/>
      <w:pPr>
        <w:ind w:left="7831" w:hanging="277"/>
      </w:pPr>
      <w:rPr>
        <w:rFonts w:hint="default"/>
        <w:lang w:val="es-ES" w:eastAsia="en-US" w:bidi="ar-SA"/>
      </w:rPr>
    </w:lvl>
  </w:abstractNum>
  <w:abstractNum w:abstractNumId="3">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12C36"/>
    <w:multiLevelType w:val="hybridMultilevel"/>
    <w:tmpl w:val="7AF0DF4A"/>
    <w:lvl w:ilvl="0" w:tplc="D3E458AA">
      <w:start w:val="1"/>
      <w:numFmt w:val="decimal"/>
      <w:lvlText w:val="%1."/>
      <w:lvlJc w:val="left"/>
      <w:pPr>
        <w:ind w:left="542" w:hanging="360"/>
      </w:pPr>
      <w:rPr>
        <w:rFonts w:ascii="Arial" w:eastAsia="Arial" w:hAnsi="Arial" w:cs="Arial" w:hint="default"/>
        <w:spacing w:val="-1"/>
        <w:w w:val="99"/>
        <w:sz w:val="20"/>
        <w:szCs w:val="20"/>
        <w:lang w:val="es-ES" w:eastAsia="en-US" w:bidi="ar-SA"/>
      </w:rPr>
    </w:lvl>
    <w:lvl w:ilvl="1" w:tplc="F2042D52">
      <w:numFmt w:val="bullet"/>
      <w:lvlText w:val="•"/>
      <w:lvlJc w:val="left"/>
      <w:pPr>
        <w:ind w:left="1476" w:hanging="360"/>
      </w:pPr>
      <w:rPr>
        <w:rFonts w:hint="default"/>
        <w:lang w:val="es-ES" w:eastAsia="en-US" w:bidi="ar-SA"/>
      </w:rPr>
    </w:lvl>
    <w:lvl w:ilvl="2" w:tplc="FE2C987A">
      <w:numFmt w:val="bullet"/>
      <w:lvlText w:val="•"/>
      <w:lvlJc w:val="left"/>
      <w:pPr>
        <w:ind w:left="2412" w:hanging="360"/>
      </w:pPr>
      <w:rPr>
        <w:rFonts w:hint="default"/>
        <w:lang w:val="es-ES" w:eastAsia="en-US" w:bidi="ar-SA"/>
      </w:rPr>
    </w:lvl>
    <w:lvl w:ilvl="3" w:tplc="2482DBF0">
      <w:numFmt w:val="bullet"/>
      <w:lvlText w:val="•"/>
      <w:lvlJc w:val="left"/>
      <w:pPr>
        <w:ind w:left="3348" w:hanging="360"/>
      </w:pPr>
      <w:rPr>
        <w:rFonts w:hint="default"/>
        <w:lang w:val="es-ES" w:eastAsia="en-US" w:bidi="ar-SA"/>
      </w:rPr>
    </w:lvl>
    <w:lvl w:ilvl="4" w:tplc="11007A40">
      <w:numFmt w:val="bullet"/>
      <w:lvlText w:val="•"/>
      <w:lvlJc w:val="left"/>
      <w:pPr>
        <w:ind w:left="4284" w:hanging="360"/>
      </w:pPr>
      <w:rPr>
        <w:rFonts w:hint="default"/>
        <w:lang w:val="es-ES" w:eastAsia="en-US" w:bidi="ar-SA"/>
      </w:rPr>
    </w:lvl>
    <w:lvl w:ilvl="5" w:tplc="627CC364">
      <w:numFmt w:val="bullet"/>
      <w:lvlText w:val="•"/>
      <w:lvlJc w:val="left"/>
      <w:pPr>
        <w:ind w:left="5220" w:hanging="360"/>
      </w:pPr>
      <w:rPr>
        <w:rFonts w:hint="default"/>
        <w:lang w:val="es-ES" w:eastAsia="en-US" w:bidi="ar-SA"/>
      </w:rPr>
    </w:lvl>
    <w:lvl w:ilvl="6" w:tplc="4DB6938A">
      <w:numFmt w:val="bullet"/>
      <w:lvlText w:val="•"/>
      <w:lvlJc w:val="left"/>
      <w:pPr>
        <w:ind w:left="6156" w:hanging="360"/>
      </w:pPr>
      <w:rPr>
        <w:rFonts w:hint="default"/>
        <w:lang w:val="es-ES" w:eastAsia="en-US" w:bidi="ar-SA"/>
      </w:rPr>
    </w:lvl>
    <w:lvl w:ilvl="7" w:tplc="B34E5B70">
      <w:numFmt w:val="bullet"/>
      <w:lvlText w:val="•"/>
      <w:lvlJc w:val="left"/>
      <w:pPr>
        <w:ind w:left="7092" w:hanging="360"/>
      </w:pPr>
      <w:rPr>
        <w:rFonts w:hint="default"/>
        <w:lang w:val="es-ES" w:eastAsia="en-US" w:bidi="ar-SA"/>
      </w:rPr>
    </w:lvl>
    <w:lvl w:ilvl="8" w:tplc="366C5E38">
      <w:numFmt w:val="bullet"/>
      <w:lvlText w:val="•"/>
      <w:lvlJc w:val="left"/>
      <w:pPr>
        <w:ind w:left="8028" w:hanging="360"/>
      </w:pPr>
      <w:rPr>
        <w:rFonts w:hint="default"/>
        <w:lang w:val="es-ES" w:eastAsia="en-US" w:bidi="ar-SA"/>
      </w:rPr>
    </w:lvl>
  </w:abstractNum>
  <w:abstractNum w:abstractNumId="5">
    <w:nsid w:val="220E2A52"/>
    <w:multiLevelType w:val="hybridMultilevel"/>
    <w:tmpl w:val="A5D8BB24"/>
    <w:lvl w:ilvl="0" w:tplc="C79891B0">
      <w:start w:val="1"/>
      <w:numFmt w:val="lowerLetter"/>
      <w:lvlText w:val="%1)"/>
      <w:lvlJc w:val="left"/>
      <w:pPr>
        <w:ind w:left="542" w:hanging="360"/>
      </w:pPr>
      <w:rPr>
        <w:rFonts w:ascii="Arial" w:eastAsia="Arial" w:hAnsi="Arial" w:cs="Arial" w:hint="default"/>
        <w:spacing w:val="-1"/>
        <w:w w:val="99"/>
        <w:sz w:val="20"/>
        <w:szCs w:val="20"/>
        <w:lang w:val="es-ES" w:eastAsia="en-US" w:bidi="ar-SA"/>
      </w:rPr>
    </w:lvl>
    <w:lvl w:ilvl="1" w:tplc="8918D440">
      <w:numFmt w:val="bullet"/>
      <w:lvlText w:val="•"/>
      <w:lvlJc w:val="left"/>
      <w:pPr>
        <w:ind w:left="1476" w:hanging="360"/>
      </w:pPr>
      <w:rPr>
        <w:rFonts w:hint="default"/>
        <w:lang w:val="es-ES" w:eastAsia="en-US" w:bidi="ar-SA"/>
      </w:rPr>
    </w:lvl>
    <w:lvl w:ilvl="2" w:tplc="176E16E2">
      <w:numFmt w:val="bullet"/>
      <w:lvlText w:val="•"/>
      <w:lvlJc w:val="left"/>
      <w:pPr>
        <w:ind w:left="2412" w:hanging="360"/>
      </w:pPr>
      <w:rPr>
        <w:rFonts w:hint="default"/>
        <w:lang w:val="es-ES" w:eastAsia="en-US" w:bidi="ar-SA"/>
      </w:rPr>
    </w:lvl>
    <w:lvl w:ilvl="3" w:tplc="48F8CF84">
      <w:numFmt w:val="bullet"/>
      <w:lvlText w:val="•"/>
      <w:lvlJc w:val="left"/>
      <w:pPr>
        <w:ind w:left="3348" w:hanging="360"/>
      </w:pPr>
      <w:rPr>
        <w:rFonts w:hint="default"/>
        <w:lang w:val="es-ES" w:eastAsia="en-US" w:bidi="ar-SA"/>
      </w:rPr>
    </w:lvl>
    <w:lvl w:ilvl="4" w:tplc="802A5582">
      <w:numFmt w:val="bullet"/>
      <w:lvlText w:val="•"/>
      <w:lvlJc w:val="left"/>
      <w:pPr>
        <w:ind w:left="4284" w:hanging="360"/>
      </w:pPr>
      <w:rPr>
        <w:rFonts w:hint="default"/>
        <w:lang w:val="es-ES" w:eastAsia="en-US" w:bidi="ar-SA"/>
      </w:rPr>
    </w:lvl>
    <w:lvl w:ilvl="5" w:tplc="F5624B80">
      <w:numFmt w:val="bullet"/>
      <w:lvlText w:val="•"/>
      <w:lvlJc w:val="left"/>
      <w:pPr>
        <w:ind w:left="5220" w:hanging="360"/>
      </w:pPr>
      <w:rPr>
        <w:rFonts w:hint="default"/>
        <w:lang w:val="es-ES" w:eastAsia="en-US" w:bidi="ar-SA"/>
      </w:rPr>
    </w:lvl>
    <w:lvl w:ilvl="6" w:tplc="FFB67576">
      <w:numFmt w:val="bullet"/>
      <w:lvlText w:val="•"/>
      <w:lvlJc w:val="left"/>
      <w:pPr>
        <w:ind w:left="6156" w:hanging="360"/>
      </w:pPr>
      <w:rPr>
        <w:rFonts w:hint="default"/>
        <w:lang w:val="es-ES" w:eastAsia="en-US" w:bidi="ar-SA"/>
      </w:rPr>
    </w:lvl>
    <w:lvl w:ilvl="7" w:tplc="9ABE0402">
      <w:numFmt w:val="bullet"/>
      <w:lvlText w:val="•"/>
      <w:lvlJc w:val="left"/>
      <w:pPr>
        <w:ind w:left="7092" w:hanging="360"/>
      </w:pPr>
      <w:rPr>
        <w:rFonts w:hint="default"/>
        <w:lang w:val="es-ES" w:eastAsia="en-US" w:bidi="ar-SA"/>
      </w:rPr>
    </w:lvl>
    <w:lvl w:ilvl="8" w:tplc="0D142CDC">
      <w:numFmt w:val="bullet"/>
      <w:lvlText w:val="•"/>
      <w:lvlJc w:val="left"/>
      <w:pPr>
        <w:ind w:left="8028" w:hanging="360"/>
      </w:pPr>
      <w:rPr>
        <w:rFonts w:hint="default"/>
        <w:lang w:val="es-ES" w:eastAsia="en-US" w:bidi="ar-SA"/>
      </w:rPr>
    </w:lvl>
  </w:abstractNum>
  <w:abstractNum w:abstractNumId="6">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C71CFF"/>
    <w:multiLevelType w:val="hybridMultilevel"/>
    <w:tmpl w:val="4F3C2BC8"/>
    <w:lvl w:ilvl="0" w:tplc="FC2024C8">
      <w:numFmt w:val="bullet"/>
      <w:lvlText w:val=""/>
      <w:lvlJc w:val="left"/>
      <w:pPr>
        <w:ind w:left="542" w:hanging="360"/>
      </w:pPr>
      <w:rPr>
        <w:rFonts w:ascii="Symbol" w:eastAsia="Symbol" w:hAnsi="Symbol" w:cs="Symbol" w:hint="default"/>
        <w:w w:val="99"/>
        <w:sz w:val="20"/>
        <w:szCs w:val="20"/>
        <w:lang w:val="es-ES" w:eastAsia="en-US" w:bidi="ar-SA"/>
      </w:rPr>
    </w:lvl>
    <w:lvl w:ilvl="1" w:tplc="6D886C74">
      <w:numFmt w:val="bullet"/>
      <w:lvlText w:val="-"/>
      <w:lvlJc w:val="left"/>
      <w:pPr>
        <w:ind w:left="5657" w:hanging="123"/>
      </w:pPr>
      <w:rPr>
        <w:rFonts w:ascii="Arial" w:eastAsia="Arial" w:hAnsi="Arial" w:cs="Arial" w:hint="default"/>
        <w:w w:val="99"/>
        <w:sz w:val="20"/>
        <w:szCs w:val="20"/>
        <w:lang w:val="es-ES" w:eastAsia="en-US" w:bidi="ar-SA"/>
      </w:rPr>
    </w:lvl>
    <w:lvl w:ilvl="2" w:tplc="2F88C70E">
      <w:numFmt w:val="bullet"/>
      <w:lvlText w:val="•"/>
      <w:lvlJc w:val="left"/>
      <w:pPr>
        <w:ind w:left="5660" w:hanging="123"/>
      </w:pPr>
      <w:rPr>
        <w:rFonts w:hint="default"/>
        <w:lang w:val="es-ES" w:eastAsia="en-US" w:bidi="ar-SA"/>
      </w:rPr>
    </w:lvl>
    <w:lvl w:ilvl="3" w:tplc="F76A61D0">
      <w:numFmt w:val="bullet"/>
      <w:lvlText w:val="•"/>
      <w:lvlJc w:val="left"/>
      <w:pPr>
        <w:ind w:left="6190" w:hanging="123"/>
      </w:pPr>
      <w:rPr>
        <w:rFonts w:hint="default"/>
        <w:lang w:val="es-ES" w:eastAsia="en-US" w:bidi="ar-SA"/>
      </w:rPr>
    </w:lvl>
    <w:lvl w:ilvl="4" w:tplc="07220542">
      <w:numFmt w:val="bullet"/>
      <w:lvlText w:val="•"/>
      <w:lvlJc w:val="left"/>
      <w:pPr>
        <w:ind w:left="6720" w:hanging="123"/>
      </w:pPr>
      <w:rPr>
        <w:rFonts w:hint="default"/>
        <w:lang w:val="es-ES" w:eastAsia="en-US" w:bidi="ar-SA"/>
      </w:rPr>
    </w:lvl>
    <w:lvl w:ilvl="5" w:tplc="1A7EB16A">
      <w:numFmt w:val="bullet"/>
      <w:lvlText w:val="•"/>
      <w:lvlJc w:val="left"/>
      <w:pPr>
        <w:ind w:left="7250" w:hanging="123"/>
      </w:pPr>
      <w:rPr>
        <w:rFonts w:hint="default"/>
        <w:lang w:val="es-ES" w:eastAsia="en-US" w:bidi="ar-SA"/>
      </w:rPr>
    </w:lvl>
    <w:lvl w:ilvl="6" w:tplc="D19AA15E">
      <w:numFmt w:val="bullet"/>
      <w:lvlText w:val="•"/>
      <w:lvlJc w:val="left"/>
      <w:pPr>
        <w:ind w:left="7780" w:hanging="123"/>
      </w:pPr>
      <w:rPr>
        <w:rFonts w:hint="default"/>
        <w:lang w:val="es-ES" w:eastAsia="en-US" w:bidi="ar-SA"/>
      </w:rPr>
    </w:lvl>
    <w:lvl w:ilvl="7" w:tplc="406A878C">
      <w:numFmt w:val="bullet"/>
      <w:lvlText w:val="•"/>
      <w:lvlJc w:val="left"/>
      <w:pPr>
        <w:ind w:left="8310" w:hanging="123"/>
      </w:pPr>
      <w:rPr>
        <w:rFonts w:hint="default"/>
        <w:lang w:val="es-ES" w:eastAsia="en-US" w:bidi="ar-SA"/>
      </w:rPr>
    </w:lvl>
    <w:lvl w:ilvl="8" w:tplc="A1A24A2E">
      <w:numFmt w:val="bullet"/>
      <w:lvlText w:val="•"/>
      <w:lvlJc w:val="left"/>
      <w:pPr>
        <w:ind w:left="8840" w:hanging="123"/>
      </w:pPr>
      <w:rPr>
        <w:rFonts w:hint="default"/>
        <w:lang w:val="es-ES" w:eastAsia="en-US" w:bidi="ar-SA"/>
      </w:rPr>
    </w:lvl>
  </w:abstractNum>
  <w:abstractNum w:abstractNumId="8">
    <w:nsid w:val="31A6674B"/>
    <w:multiLevelType w:val="hybridMultilevel"/>
    <w:tmpl w:val="0196278A"/>
    <w:lvl w:ilvl="0" w:tplc="1D6C0C1E">
      <w:start w:val="1"/>
      <w:numFmt w:val="decimal"/>
      <w:lvlText w:val="%1."/>
      <w:lvlJc w:val="left"/>
      <w:pPr>
        <w:ind w:left="542" w:hanging="360"/>
      </w:pPr>
      <w:rPr>
        <w:rFonts w:ascii="Arial" w:eastAsia="Arial" w:hAnsi="Arial" w:cs="Arial" w:hint="default"/>
        <w:spacing w:val="-1"/>
        <w:w w:val="99"/>
        <w:sz w:val="20"/>
        <w:szCs w:val="20"/>
        <w:lang w:val="es-ES" w:eastAsia="en-US" w:bidi="ar-SA"/>
      </w:rPr>
    </w:lvl>
    <w:lvl w:ilvl="1" w:tplc="50B235C2">
      <w:numFmt w:val="bullet"/>
      <w:lvlText w:val="•"/>
      <w:lvlJc w:val="left"/>
      <w:pPr>
        <w:ind w:left="1476" w:hanging="360"/>
      </w:pPr>
      <w:rPr>
        <w:rFonts w:hint="default"/>
        <w:lang w:val="es-ES" w:eastAsia="en-US" w:bidi="ar-SA"/>
      </w:rPr>
    </w:lvl>
    <w:lvl w:ilvl="2" w:tplc="E0247D12">
      <w:numFmt w:val="bullet"/>
      <w:lvlText w:val="•"/>
      <w:lvlJc w:val="left"/>
      <w:pPr>
        <w:ind w:left="2412" w:hanging="360"/>
      </w:pPr>
      <w:rPr>
        <w:rFonts w:hint="default"/>
        <w:lang w:val="es-ES" w:eastAsia="en-US" w:bidi="ar-SA"/>
      </w:rPr>
    </w:lvl>
    <w:lvl w:ilvl="3" w:tplc="9C74A1C8">
      <w:numFmt w:val="bullet"/>
      <w:lvlText w:val="•"/>
      <w:lvlJc w:val="left"/>
      <w:pPr>
        <w:ind w:left="3348" w:hanging="360"/>
      </w:pPr>
      <w:rPr>
        <w:rFonts w:hint="default"/>
        <w:lang w:val="es-ES" w:eastAsia="en-US" w:bidi="ar-SA"/>
      </w:rPr>
    </w:lvl>
    <w:lvl w:ilvl="4" w:tplc="156E7ADC">
      <w:numFmt w:val="bullet"/>
      <w:lvlText w:val="•"/>
      <w:lvlJc w:val="left"/>
      <w:pPr>
        <w:ind w:left="4284" w:hanging="360"/>
      </w:pPr>
      <w:rPr>
        <w:rFonts w:hint="default"/>
        <w:lang w:val="es-ES" w:eastAsia="en-US" w:bidi="ar-SA"/>
      </w:rPr>
    </w:lvl>
    <w:lvl w:ilvl="5" w:tplc="B24241B4">
      <w:numFmt w:val="bullet"/>
      <w:lvlText w:val="•"/>
      <w:lvlJc w:val="left"/>
      <w:pPr>
        <w:ind w:left="5220" w:hanging="360"/>
      </w:pPr>
      <w:rPr>
        <w:rFonts w:hint="default"/>
        <w:lang w:val="es-ES" w:eastAsia="en-US" w:bidi="ar-SA"/>
      </w:rPr>
    </w:lvl>
    <w:lvl w:ilvl="6" w:tplc="23B66E60">
      <w:numFmt w:val="bullet"/>
      <w:lvlText w:val="•"/>
      <w:lvlJc w:val="left"/>
      <w:pPr>
        <w:ind w:left="6156" w:hanging="360"/>
      </w:pPr>
      <w:rPr>
        <w:rFonts w:hint="default"/>
        <w:lang w:val="es-ES" w:eastAsia="en-US" w:bidi="ar-SA"/>
      </w:rPr>
    </w:lvl>
    <w:lvl w:ilvl="7" w:tplc="B6E4E6C0">
      <w:numFmt w:val="bullet"/>
      <w:lvlText w:val="•"/>
      <w:lvlJc w:val="left"/>
      <w:pPr>
        <w:ind w:left="7092" w:hanging="360"/>
      </w:pPr>
      <w:rPr>
        <w:rFonts w:hint="default"/>
        <w:lang w:val="es-ES" w:eastAsia="en-US" w:bidi="ar-SA"/>
      </w:rPr>
    </w:lvl>
    <w:lvl w:ilvl="8" w:tplc="E3641A58">
      <w:numFmt w:val="bullet"/>
      <w:lvlText w:val="•"/>
      <w:lvlJc w:val="left"/>
      <w:pPr>
        <w:ind w:left="8028" w:hanging="360"/>
      </w:pPr>
      <w:rPr>
        <w:rFonts w:hint="default"/>
        <w:lang w:val="es-ES" w:eastAsia="en-US" w:bidi="ar-SA"/>
      </w:rPr>
    </w:lvl>
  </w:abstractNum>
  <w:abstractNum w:abstractNumId="9">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B1477C"/>
    <w:multiLevelType w:val="hybridMultilevel"/>
    <w:tmpl w:val="22D6B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44257DAB"/>
    <w:multiLevelType w:val="hybridMultilevel"/>
    <w:tmpl w:val="960605E0"/>
    <w:lvl w:ilvl="0" w:tplc="DB50318A">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DEAE5A08">
      <w:numFmt w:val="bullet"/>
      <w:lvlText w:val="•"/>
      <w:lvlJc w:val="left"/>
      <w:pPr>
        <w:ind w:left="1476" w:hanging="360"/>
      </w:pPr>
      <w:rPr>
        <w:rFonts w:hint="default"/>
        <w:lang w:val="es-ES" w:eastAsia="en-US" w:bidi="ar-SA"/>
      </w:rPr>
    </w:lvl>
    <w:lvl w:ilvl="2" w:tplc="5C045C80">
      <w:numFmt w:val="bullet"/>
      <w:lvlText w:val="•"/>
      <w:lvlJc w:val="left"/>
      <w:pPr>
        <w:ind w:left="2412" w:hanging="360"/>
      </w:pPr>
      <w:rPr>
        <w:rFonts w:hint="default"/>
        <w:lang w:val="es-ES" w:eastAsia="en-US" w:bidi="ar-SA"/>
      </w:rPr>
    </w:lvl>
    <w:lvl w:ilvl="3" w:tplc="EC924CD6">
      <w:numFmt w:val="bullet"/>
      <w:lvlText w:val="•"/>
      <w:lvlJc w:val="left"/>
      <w:pPr>
        <w:ind w:left="3348" w:hanging="360"/>
      </w:pPr>
      <w:rPr>
        <w:rFonts w:hint="default"/>
        <w:lang w:val="es-ES" w:eastAsia="en-US" w:bidi="ar-SA"/>
      </w:rPr>
    </w:lvl>
    <w:lvl w:ilvl="4" w:tplc="3550B388">
      <w:numFmt w:val="bullet"/>
      <w:lvlText w:val="•"/>
      <w:lvlJc w:val="left"/>
      <w:pPr>
        <w:ind w:left="4284" w:hanging="360"/>
      </w:pPr>
      <w:rPr>
        <w:rFonts w:hint="default"/>
        <w:lang w:val="es-ES" w:eastAsia="en-US" w:bidi="ar-SA"/>
      </w:rPr>
    </w:lvl>
    <w:lvl w:ilvl="5" w:tplc="1236DE64">
      <w:numFmt w:val="bullet"/>
      <w:lvlText w:val="•"/>
      <w:lvlJc w:val="left"/>
      <w:pPr>
        <w:ind w:left="5220" w:hanging="360"/>
      </w:pPr>
      <w:rPr>
        <w:rFonts w:hint="default"/>
        <w:lang w:val="es-ES" w:eastAsia="en-US" w:bidi="ar-SA"/>
      </w:rPr>
    </w:lvl>
    <w:lvl w:ilvl="6" w:tplc="362EFC3A">
      <w:numFmt w:val="bullet"/>
      <w:lvlText w:val="•"/>
      <w:lvlJc w:val="left"/>
      <w:pPr>
        <w:ind w:left="6156" w:hanging="360"/>
      </w:pPr>
      <w:rPr>
        <w:rFonts w:hint="default"/>
        <w:lang w:val="es-ES" w:eastAsia="en-US" w:bidi="ar-SA"/>
      </w:rPr>
    </w:lvl>
    <w:lvl w:ilvl="7" w:tplc="F1F6F876">
      <w:numFmt w:val="bullet"/>
      <w:lvlText w:val="•"/>
      <w:lvlJc w:val="left"/>
      <w:pPr>
        <w:ind w:left="7092" w:hanging="360"/>
      </w:pPr>
      <w:rPr>
        <w:rFonts w:hint="default"/>
        <w:lang w:val="es-ES" w:eastAsia="en-US" w:bidi="ar-SA"/>
      </w:rPr>
    </w:lvl>
    <w:lvl w:ilvl="8" w:tplc="4FE67C74">
      <w:numFmt w:val="bullet"/>
      <w:lvlText w:val="•"/>
      <w:lvlJc w:val="left"/>
      <w:pPr>
        <w:ind w:left="8028" w:hanging="360"/>
      </w:pPr>
      <w:rPr>
        <w:rFonts w:hint="default"/>
        <w:lang w:val="es-ES" w:eastAsia="en-US" w:bidi="ar-SA"/>
      </w:rPr>
    </w:lvl>
  </w:abstractNum>
  <w:abstractNum w:abstractNumId="15">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5C434E08"/>
    <w:multiLevelType w:val="hybridMultilevel"/>
    <w:tmpl w:val="85B4E01E"/>
    <w:lvl w:ilvl="0" w:tplc="66AE8E5E">
      <w:numFmt w:val="bullet"/>
      <w:lvlText w:val=""/>
      <w:lvlJc w:val="left"/>
      <w:pPr>
        <w:ind w:left="542" w:hanging="360"/>
      </w:pPr>
      <w:rPr>
        <w:rFonts w:ascii="Wingdings" w:eastAsia="Wingdings" w:hAnsi="Wingdings" w:cs="Wingdings" w:hint="default"/>
        <w:w w:val="99"/>
        <w:sz w:val="20"/>
        <w:szCs w:val="20"/>
        <w:lang w:val="es-ES" w:eastAsia="en-US" w:bidi="ar-SA"/>
      </w:rPr>
    </w:lvl>
    <w:lvl w:ilvl="1" w:tplc="49524E2A">
      <w:numFmt w:val="bullet"/>
      <w:lvlText w:val="•"/>
      <w:lvlJc w:val="left"/>
      <w:pPr>
        <w:ind w:left="1476" w:hanging="360"/>
      </w:pPr>
      <w:rPr>
        <w:rFonts w:hint="default"/>
        <w:lang w:val="es-ES" w:eastAsia="en-US" w:bidi="ar-SA"/>
      </w:rPr>
    </w:lvl>
    <w:lvl w:ilvl="2" w:tplc="39CE0668">
      <w:numFmt w:val="bullet"/>
      <w:lvlText w:val="•"/>
      <w:lvlJc w:val="left"/>
      <w:pPr>
        <w:ind w:left="2412" w:hanging="360"/>
      </w:pPr>
      <w:rPr>
        <w:rFonts w:hint="default"/>
        <w:lang w:val="es-ES" w:eastAsia="en-US" w:bidi="ar-SA"/>
      </w:rPr>
    </w:lvl>
    <w:lvl w:ilvl="3" w:tplc="025E2A2C">
      <w:numFmt w:val="bullet"/>
      <w:lvlText w:val="•"/>
      <w:lvlJc w:val="left"/>
      <w:pPr>
        <w:ind w:left="3348" w:hanging="360"/>
      </w:pPr>
      <w:rPr>
        <w:rFonts w:hint="default"/>
        <w:lang w:val="es-ES" w:eastAsia="en-US" w:bidi="ar-SA"/>
      </w:rPr>
    </w:lvl>
    <w:lvl w:ilvl="4" w:tplc="232EDD10">
      <w:numFmt w:val="bullet"/>
      <w:lvlText w:val="•"/>
      <w:lvlJc w:val="left"/>
      <w:pPr>
        <w:ind w:left="4284" w:hanging="360"/>
      </w:pPr>
      <w:rPr>
        <w:rFonts w:hint="default"/>
        <w:lang w:val="es-ES" w:eastAsia="en-US" w:bidi="ar-SA"/>
      </w:rPr>
    </w:lvl>
    <w:lvl w:ilvl="5" w:tplc="35AA0F1C">
      <w:numFmt w:val="bullet"/>
      <w:lvlText w:val="•"/>
      <w:lvlJc w:val="left"/>
      <w:pPr>
        <w:ind w:left="5220" w:hanging="360"/>
      </w:pPr>
      <w:rPr>
        <w:rFonts w:hint="default"/>
        <w:lang w:val="es-ES" w:eastAsia="en-US" w:bidi="ar-SA"/>
      </w:rPr>
    </w:lvl>
    <w:lvl w:ilvl="6" w:tplc="0778D4D6">
      <w:numFmt w:val="bullet"/>
      <w:lvlText w:val="•"/>
      <w:lvlJc w:val="left"/>
      <w:pPr>
        <w:ind w:left="6156" w:hanging="360"/>
      </w:pPr>
      <w:rPr>
        <w:rFonts w:hint="default"/>
        <w:lang w:val="es-ES" w:eastAsia="en-US" w:bidi="ar-SA"/>
      </w:rPr>
    </w:lvl>
    <w:lvl w:ilvl="7" w:tplc="BE16E57A">
      <w:numFmt w:val="bullet"/>
      <w:lvlText w:val="•"/>
      <w:lvlJc w:val="left"/>
      <w:pPr>
        <w:ind w:left="7092" w:hanging="360"/>
      </w:pPr>
      <w:rPr>
        <w:rFonts w:hint="default"/>
        <w:lang w:val="es-ES" w:eastAsia="en-US" w:bidi="ar-SA"/>
      </w:rPr>
    </w:lvl>
    <w:lvl w:ilvl="8" w:tplc="1B68C9CC">
      <w:numFmt w:val="bullet"/>
      <w:lvlText w:val="•"/>
      <w:lvlJc w:val="left"/>
      <w:pPr>
        <w:ind w:left="8028" w:hanging="360"/>
      </w:pPr>
      <w:rPr>
        <w:rFonts w:hint="default"/>
        <w:lang w:val="es-ES" w:eastAsia="en-US" w:bidi="ar-SA"/>
      </w:rPr>
    </w:lvl>
  </w:abstractNum>
  <w:abstractNum w:abstractNumId="25">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71F549C"/>
    <w:multiLevelType w:val="hybridMultilevel"/>
    <w:tmpl w:val="AB821552"/>
    <w:lvl w:ilvl="0" w:tplc="46CA3F74">
      <w:start w:val="5"/>
      <w:numFmt w:val="decimal"/>
      <w:lvlText w:val="%1"/>
      <w:lvlJc w:val="left"/>
      <w:pPr>
        <w:ind w:left="568" w:hanging="387"/>
      </w:pPr>
      <w:rPr>
        <w:rFonts w:hint="default"/>
        <w:lang w:val="es-ES" w:eastAsia="en-US" w:bidi="ar-SA"/>
      </w:rPr>
    </w:lvl>
    <w:lvl w:ilvl="1" w:tplc="AB3CA3E2">
      <w:numFmt w:val="none"/>
      <w:lvlText w:val=""/>
      <w:lvlJc w:val="left"/>
      <w:pPr>
        <w:tabs>
          <w:tab w:val="num" w:pos="360"/>
        </w:tabs>
      </w:pPr>
    </w:lvl>
    <w:lvl w:ilvl="2" w:tplc="BE684354">
      <w:numFmt w:val="bullet"/>
      <w:lvlText w:val="•"/>
      <w:lvlJc w:val="left"/>
      <w:pPr>
        <w:ind w:left="2428" w:hanging="387"/>
      </w:pPr>
      <w:rPr>
        <w:rFonts w:hint="default"/>
        <w:lang w:val="es-ES" w:eastAsia="en-US" w:bidi="ar-SA"/>
      </w:rPr>
    </w:lvl>
    <w:lvl w:ilvl="3" w:tplc="5FC0C846">
      <w:numFmt w:val="bullet"/>
      <w:lvlText w:val="•"/>
      <w:lvlJc w:val="left"/>
      <w:pPr>
        <w:ind w:left="3362" w:hanging="387"/>
      </w:pPr>
      <w:rPr>
        <w:rFonts w:hint="default"/>
        <w:lang w:val="es-ES" w:eastAsia="en-US" w:bidi="ar-SA"/>
      </w:rPr>
    </w:lvl>
    <w:lvl w:ilvl="4" w:tplc="A658E600">
      <w:numFmt w:val="bullet"/>
      <w:lvlText w:val="•"/>
      <w:lvlJc w:val="left"/>
      <w:pPr>
        <w:ind w:left="4296" w:hanging="387"/>
      </w:pPr>
      <w:rPr>
        <w:rFonts w:hint="default"/>
        <w:lang w:val="es-ES" w:eastAsia="en-US" w:bidi="ar-SA"/>
      </w:rPr>
    </w:lvl>
    <w:lvl w:ilvl="5" w:tplc="1924C27E">
      <w:numFmt w:val="bullet"/>
      <w:lvlText w:val="•"/>
      <w:lvlJc w:val="left"/>
      <w:pPr>
        <w:ind w:left="5230" w:hanging="387"/>
      </w:pPr>
      <w:rPr>
        <w:rFonts w:hint="default"/>
        <w:lang w:val="es-ES" w:eastAsia="en-US" w:bidi="ar-SA"/>
      </w:rPr>
    </w:lvl>
    <w:lvl w:ilvl="6" w:tplc="F12846D6">
      <w:numFmt w:val="bullet"/>
      <w:lvlText w:val="•"/>
      <w:lvlJc w:val="left"/>
      <w:pPr>
        <w:ind w:left="6164" w:hanging="387"/>
      </w:pPr>
      <w:rPr>
        <w:rFonts w:hint="default"/>
        <w:lang w:val="es-ES" w:eastAsia="en-US" w:bidi="ar-SA"/>
      </w:rPr>
    </w:lvl>
    <w:lvl w:ilvl="7" w:tplc="02C0D586">
      <w:numFmt w:val="bullet"/>
      <w:lvlText w:val="•"/>
      <w:lvlJc w:val="left"/>
      <w:pPr>
        <w:ind w:left="7098" w:hanging="387"/>
      </w:pPr>
      <w:rPr>
        <w:rFonts w:hint="default"/>
        <w:lang w:val="es-ES" w:eastAsia="en-US" w:bidi="ar-SA"/>
      </w:rPr>
    </w:lvl>
    <w:lvl w:ilvl="8" w:tplc="1B340D16">
      <w:numFmt w:val="bullet"/>
      <w:lvlText w:val="•"/>
      <w:lvlJc w:val="left"/>
      <w:pPr>
        <w:ind w:left="8032" w:hanging="387"/>
      </w:pPr>
      <w:rPr>
        <w:rFonts w:hint="default"/>
        <w:lang w:val="es-ES" w:eastAsia="en-US" w:bidi="ar-SA"/>
      </w:rPr>
    </w:lvl>
  </w:abstractNum>
  <w:abstractNum w:abstractNumId="30">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CCB6A9A"/>
    <w:multiLevelType w:val="hybridMultilevel"/>
    <w:tmpl w:val="E7A08B96"/>
    <w:lvl w:ilvl="0" w:tplc="8A86C71E">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840AD682">
      <w:numFmt w:val="bullet"/>
      <w:lvlText w:val="•"/>
      <w:lvlJc w:val="left"/>
      <w:pPr>
        <w:ind w:left="1476" w:hanging="360"/>
      </w:pPr>
      <w:rPr>
        <w:rFonts w:hint="default"/>
        <w:lang w:val="es-ES" w:eastAsia="en-US" w:bidi="ar-SA"/>
      </w:rPr>
    </w:lvl>
    <w:lvl w:ilvl="2" w:tplc="D3BA0D3C">
      <w:numFmt w:val="bullet"/>
      <w:lvlText w:val="•"/>
      <w:lvlJc w:val="left"/>
      <w:pPr>
        <w:ind w:left="2412" w:hanging="360"/>
      </w:pPr>
      <w:rPr>
        <w:rFonts w:hint="default"/>
        <w:lang w:val="es-ES" w:eastAsia="en-US" w:bidi="ar-SA"/>
      </w:rPr>
    </w:lvl>
    <w:lvl w:ilvl="3" w:tplc="15F22C56">
      <w:numFmt w:val="bullet"/>
      <w:lvlText w:val="•"/>
      <w:lvlJc w:val="left"/>
      <w:pPr>
        <w:ind w:left="3348" w:hanging="360"/>
      </w:pPr>
      <w:rPr>
        <w:rFonts w:hint="default"/>
        <w:lang w:val="es-ES" w:eastAsia="en-US" w:bidi="ar-SA"/>
      </w:rPr>
    </w:lvl>
    <w:lvl w:ilvl="4" w:tplc="394EE9DA">
      <w:numFmt w:val="bullet"/>
      <w:lvlText w:val="•"/>
      <w:lvlJc w:val="left"/>
      <w:pPr>
        <w:ind w:left="4284" w:hanging="360"/>
      </w:pPr>
      <w:rPr>
        <w:rFonts w:hint="default"/>
        <w:lang w:val="es-ES" w:eastAsia="en-US" w:bidi="ar-SA"/>
      </w:rPr>
    </w:lvl>
    <w:lvl w:ilvl="5" w:tplc="F6DC137A">
      <w:numFmt w:val="bullet"/>
      <w:lvlText w:val="•"/>
      <w:lvlJc w:val="left"/>
      <w:pPr>
        <w:ind w:left="5220" w:hanging="360"/>
      </w:pPr>
      <w:rPr>
        <w:rFonts w:hint="default"/>
        <w:lang w:val="es-ES" w:eastAsia="en-US" w:bidi="ar-SA"/>
      </w:rPr>
    </w:lvl>
    <w:lvl w:ilvl="6" w:tplc="8FAC579A">
      <w:numFmt w:val="bullet"/>
      <w:lvlText w:val="•"/>
      <w:lvlJc w:val="left"/>
      <w:pPr>
        <w:ind w:left="6156" w:hanging="360"/>
      </w:pPr>
      <w:rPr>
        <w:rFonts w:hint="default"/>
        <w:lang w:val="es-ES" w:eastAsia="en-US" w:bidi="ar-SA"/>
      </w:rPr>
    </w:lvl>
    <w:lvl w:ilvl="7" w:tplc="12549554">
      <w:numFmt w:val="bullet"/>
      <w:lvlText w:val="•"/>
      <w:lvlJc w:val="left"/>
      <w:pPr>
        <w:ind w:left="7092" w:hanging="360"/>
      </w:pPr>
      <w:rPr>
        <w:rFonts w:hint="default"/>
        <w:lang w:val="es-ES" w:eastAsia="en-US" w:bidi="ar-SA"/>
      </w:rPr>
    </w:lvl>
    <w:lvl w:ilvl="8" w:tplc="6712AF06">
      <w:numFmt w:val="bullet"/>
      <w:lvlText w:val="•"/>
      <w:lvlJc w:val="left"/>
      <w:pPr>
        <w:ind w:left="8028" w:hanging="360"/>
      </w:pPr>
      <w:rPr>
        <w:rFonts w:hint="default"/>
        <w:lang w:val="es-ES" w:eastAsia="en-US" w:bidi="ar-SA"/>
      </w:rPr>
    </w:lvl>
  </w:abstractNum>
  <w:abstractNum w:abstractNumId="32">
    <w:nsid w:val="73597A80"/>
    <w:multiLevelType w:val="hybridMultilevel"/>
    <w:tmpl w:val="9CBC81D6"/>
    <w:lvl w:ilvl="0" w:tplc="74E01246">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522CC68E">
      <w:numFmt w:val="bullet"/>
      <w:lvlText w:val="•"/>
      <w:lvlJc w:val="left"/>
      <w:pPr>
        <w:ind w:left="1476" w:hanging="360"/>
      </w:pPr>
      <w:rPr>
        <w:rFonts w:hint="default"/>
        <w:lang w:val="es-ES" w:eastAsia="en-US" w:bidi="ar-SA"/>
      </w:rPr>
    </w:lvl>
    <w:lvl w:ilvl="2" w:tplc="ADE00C2A">
      <w:numFmt w:val="bullet"/>
      <w:lvlText w:val="•"/>
      <w:lvlJc w:val="left"/>
      <w:pPr>
        <w:ind w:left="2412" w:hanging="360"/>
      </w:pPr>
      <w:rPr>
        <w:rFonts w:hint="default"/>
        <w:lang w:val="es-ES" w:eastAsia="en-US" w:bidi="ar-SA"/>
      </w:rPr>
    </w:lvl>
    <w:lvl w:ilvl="3" w:tplc="11C2A0E4">
      <w:numFmt w:val="bullet"/>
      <w:lvlText w:val="•"/>
      <w:lvlJc w:val="left"/>
      <w:pPr>
        <w:ind w:left="3348" w:hanging="360"/>
      </w:pPr>
      <w:rPr>
        <w:rFonts w:hint="default"/>
        <w:lang w:val="es-ES" w:eastAsia="en-US" w:bidi="ar-SA"/>
      </w:rPr>
    </w:lvl>
    <w:lvl w:ilvl="4" w:tplc="E1CE4634">
      <w:numFmt w:val="bullet"/>
      <w:lvlText w:val="•"/>
      <w:lvlJc w:val="left"/>
      <w:pPr>
        <w:ind w:left="4284" w:hanging="360"/>
      </w:pPr>
      <w:rPr>
        <w:rFonts w:hint="default"/>
        <w:lang w:val="es-ES" w:eastAsia="en-US" w:bidi="ar-SA"/>
      </w:rPr>
    </w:lvl>
    <w:lvl w:ilvl="5" w:tplc="8482D4A4">
      <w:numFmt w:val="bullet"/>
      <w:lvlText w:val="•"/>
      <w:lvlJc w:val="left"/>
      <w:pPr>
        <w:ind w:left="5220" w:hanging="360"/>
      </w:pPr>
      <w:rPr>
        <w:rFonts w:hint="default"/>
        <w:lang w:val="es-ES" w:eastAsia="en-US" w:bidi="ar-SA"/>
      </w:rPr>
    </w:lvl>
    <w:lvl w:ilvl="6" w:tplc="39A6EC7E">
      <w:numFmt w:val="bullet"/>
      <w:lvlText w:val="•"/>
      <w:lvlJc w:val="left"/>
      <w:pPr>
        <w:ind w:left="6156" w:hanging="360"/>
      </w:pPr>
      <w:rPr>
        <w:rFonts w:hint="default"/>
        <w:lang w:val="es-ES" w:eastAsia="en-US" w:bidi="ar-SA"/>
      </w:rPr>
    </w:lvl>
    <w:lvl w:ilvl="7" w:tplc="4FA27234">
      <w:numFmt w:val="bullet"/>
      <w:lvlText w:val="•"/>
      <w:lvlJc w:val="left"/>
      <w:pPr>
        <w:ind w:left="7092" w:hanging="360"/>
      </w:pPr>
      <w:rPr>
        <w:rFonts w:hint="default"/>
        <w:lang w:val="es-ES" w:eastAsia="en-US" w:bidi="ar-SA"/>
      </w:rPr>
    </w:lvl>
    <w:lvl w:ilvl="8" w:tplc="D4EE344C">
      <w:numFmt w:val="bullet"/>
      <w:lvlText w:val="•"/>
      <w:lvlJc w:val="left"/>
      <w:pPr>
        <w:ind w:left="8028" w:hanging="360"/>
      </w:pPr>
      <w:rPr>
        <w:rFonts w:hint="default"/>
        <w:lang w:val="es-ES" w:eastAsia="en-US" w:bidi="ar-SA"/>
      </w:rPr>
    </w:lvl>
  </w:abstractNum>
  <w:abstractNum w:abstractNumId="33">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2723C"/>
    <w:multiLevelType w:val="hybridMultilevel"/>
    <w:tmpl w:val="679C5004"/>
    <w:lvl w:ilvl="0" w:tplc="3BE63E98">
      <w:start w:val="6"/>
      <w:numFmt w:val="decimal"/>
      <w:lvlText w:val="%1."/>
      <w:lvlJc w:val="left"/>
      <w:pPr>
        <w:ind w:left="542" w:hanging="360"/>
      </w:pPr>
      <w:rPr>
        <w:rFonts w:ascii="Arial" w:eastAsia="Arial" w:hAnsi="Arial" w:cs="Arial" w:hint="default"/>
        <w:spacing w:val="-1"/>
        <w:w w:val="99"/>
        <w:sz w:val="20"/>
        <w:szCs w:val="20"/>
        <w:lang w:val="es-ES" w:eastAsia="en-US" w:bidi="ar-SA"/>
      </w:rPr>
    </w:lvl>
    <w:lvl w:ilvl="1" w:tplc="CCF0CE3C">
      <w:numFmt w:val="bullet"/>
      <w:lvlText w:val="•"/>
      <w:lvlJc w:val="left"/>
      <w:pPr>
        <w:ind w:left="1476" w:hanging="360"/>
      </w:pPr>
      <w:rPr>
        <w:rFonts w:hint="default"/>
        <w:lang w:val="es-ES" w:eastAsia="en-US" w:bidi="ar-SA"/>
      </w:rPr>
    </w:lvl>
    <w:lvl w:ilvl="2" w:tplc="8BCC7B40">
      <w:numFmt w:val="bullet"/>
      <w:lvlText w:val="•"/>
      <w:lvlJc w:val="left"/>
      <w:pPr>
        <w:ind w:left="2412" w:hanging="360"/>
      </w:pPr>
      <w:rPr>
        <w:rFonts w:hint="default"/>
        <w:lang w:val="es-ES" w:eastAsia="en-US" w:bidi="ar-SA"/>
      </w:rPr>
    </w:lvl>
    <w:lvl w:ilvl="3" w:tplc="D7DE181C">
      <w:numFmt w:val="bullet"/>
      <w:lvlText w:val="•"/>
      <w:lvlJc w:val="left"/>
      <w:pPr>
        <w:ind w:left="3348" w:hanging="360"/>
      </w:pPr>
      <w:rPr>
        <w:rFonts w:hint="default"/>
        <w:lang w:val="es-ES" w:eastAsia="en-US" w:bidi="ar-SA"/>
      </w:rPr>
    </w:lvl>
    <w:lvl w:ilvl="4" w:tplc="6CB25366">
      <w:numFmt w:val="bullet"/>
      <w:lvlText w:val="•"/>
      <w:lvlJc w:val="left"/>
      <w:pPr>
        <w:ind w:left="4284" w:hanging="360"/>
      </w:pPr>
      <w:rPr>
        <w:rFonts w:hint="default"/>
        <w:lang w:val="es-ES" w:eastAsia="en-US" w:bidi="ar-SA"/>
      </w:rPr>
    </w:lvl>
    <w:lvl w:ilvl="5" w:tplc="F24C098C">
      <w:numFmt w:val="bullet"/>
      <w:lvlText w:val="•"/>
      <w:lvlJc w:val="left"/>
      <w:pPr>
        <w:ind w:left="5220" w:hanging="360"/>
      </w:pPr>
      <w:rPr>
        <w:rFonts w:hint="default"/>
        <w:lang w:val="es-ES" w:eastAsia="en-US" w:bidi="ar-SA"/>
      </w:rPr>
    </w:lvl>
    <w:lvl w:ilvl="6" w:tplc="79EE2BBE">
      <w:numFmt w:val="bullet"/>
      <w:lvlText w:val="•"/>
      <w:lvlJc w:val="left"/>
      <w:pPr>
        <w:ind w:left="6156" w:hanging="360"/>
      </w:pPr>
      <w:rPr>
        <w:rFonts w:hint="default"/>
        <w:lang w:val="es-ES" w:eastAsia="en-US" w:bidi="ar-SA"/>
      </w:rPr>
    </w:lvl>
    <w:lvl w:ilvl="7" w:tplc="6A6632D4">
      <w:numFmt w:val="bullet"/>
      <w:lvlText w:val="•"/>
      <w:lvlJc w:val="left"/>
      <w:pPr>
        <w:ind w:left="7092" w:hanging="360"/>
      </w:pPr>
      <w:rPr>
        <w:rFonts w:hint="default"/>
        <w:lang w:val="es-ES" w:eastAsia="en-US" w:bidi="ar-SA"/>
      </w:rPr>
    </w:lvl>
    <w:lvl w:ilvl="8" w:tplc="416080B0">
      <w:numFmt w:val="bullet"/>
      <w:lvlText w:val="•"/>
      <w:lvlJc w:val="left"/>
      <w:pPr>
        <w:ind w:left="8028" w:hanging="360"/>
      </w:pPr>
      <w:rPr>
        <w:rFonts w:hint="default"/>
        <w:lang w:val="es-ES" w:eastAsia="en-US" w:bidi="ar-SA"/>
      </w:rPr>
    </w:lvl>
  </w:abstractNum>
  <w:abstractNum w:abstractNumId="35">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727FF"/>
    <w:multiLevelType w:val="hybridMultilevel"/>
    <w:tmpl w:val="3D6253F8"/>
    <w:lvl w:ilvl="0" w:tplc="C1E89D10">
      <w:numFmt w:val="bullet"/>
      <w:lvlText w:val="-"/>
      <w:lvlJc w:val="left"/>
      <w:pPr>
        <w:ind w:left="304" w:hanging="123"/>
      </w:pPr>
      <w:rPr>
        <w:rFonts w:ascii="Arial" w:eastAsia="Arial" w:hAnsi="Arial" w:cs="Arial" w:hint="default"/>
        <w:w w:val="99"/>
        <w:sz w:val="20"/>
        <w:szCs w:val="20"/>
        <w:lang w:val="es-ES" w:eastAsia="en-US" w:bidi="ar-SA"/>
      </w:rPr>
    </w:lvl>
    <w:lvl w:ilvl="1" w:tplc="F1B0834E">
      <w:numFmt w:val="bullet"/>
      <w:lvlText w:val="•"/>
      <w:lvlJc w:val="left"/>
      <w:pPr>
        <w:ind w:left="1260" w:hanging="123"/>
      </w:pPr>
      <w:rPr>
        <w:rFonts w:hint="default"/>
        <w:lang w:val="es-ES" w:eastAsia="en-US" w:bidi="ar-SA"/>
      </w:rPr>
    </w:lvl>
    <w:lvl w:ilvl="2" w:tplc="D12652CA">
      <w:numFmt w:val="bullet"/>
      <w:lvlText w:val="•"/>
      <w:lvlJc w:val="left"/>
      <w:pPr>
        <w:ind w:left="2220" w:hanging="123"/>
      </w:pPr>
      <w:rPr>
        <w:rFonts w:hint="default"/>
        <w:lang w:val="es-ES" w:eastAsia="en-US" w:bidi="ar-SA"/>
      </w:rPr>
    </w:lvl>
    <w:lvl w:ilvl="3" w:tplc="A4B2F412">
      <w:numFmt w:val="bullet"/>
      <w:lvlText w:val="•"/>
      <w:lvlJc w:val="left"/>
      <w:pPr>
        <w:ind w:left="3180" w:hanging="123"/>
      </w:pPr>
      <w:rPr>
        <w:rFonts w:hint="default"/>
        <w:lang w:val="es-ES" w:eastAsia="en-US" w:bidi="ar-SA"/>
      </w:rPr>
    </w:lvl>
    <w:lvl w:ilvl="4" w:tplc="F35CDB36">
      <w:numFmt w:val="bullet"/>
      <w:lvlText w:val="•"/>
      <w:lvlJc w:val="left"/>
      <w:pPr>
        <w:ind w:left="4140" w:hanging="123"/>
      </w:pPr>
      <w:rPr>
        <w:rFonts w:hint="default"/>
        <w:lang w:val="es-ES" w:eastAsia="en-US" w:bidi="ar-SA"/>
      </w:rPr>
    </w:lvl>
    <w:lvl w:ilvl="5" w:tplc="20605B5E">
      <w:numFmt w:val="bullet"/>
      <w:lvlText w:val="•"/>
      <w:lvlJc w:val="left"/>
      <w:pPr>
        <w:ind w:left="5100" w:hanging="123"/>
      </w:pPr>
      <w:rPr>
        <w:rFonts w:hint="default"/>
        <w:lang w:val="es-ES" w:eastAsia="en-US" w:bidi="ar-SA"/>
      </w:rPr>
    </w:lvl>
    <w:lvl w:ilvl="6" w:tplc="927C24DA">
      <w:numFmt w:val="bullet"/>
      <w:lvlText w:val="•"/>
      <w:lvlJc w:val="left"/>
      <w:pPr>
        <w:ind w:left="6060" w:hanging="123"/>
      </w:pPr>
      <w:rPr>
        <w:rFonts w:hint="default"/>
        <w:lang w:val="es-ES" w:eastAsia="en-US" w:bidi="ar-SA"/>
      </w:rPr>
    </w:lvl>
    <w:lvl w:ilvl="7" w:tplc="016AC140">
      <w:numFmt w:val="bullet"/>
      <w:lvlText w:val="•"/>
      <w:lvlJc w:val="left"/>
      <w:pPr>
        <w:ind w:left="7020" w:hanging="123"/>
      </w:pPr>
      <w:rPr>
        <w:rFonts w:hint="default"/>
        <w:lang w:val="es-ES" w:eastAsia="en-US" w:bidi="ar-SA"/>
      </w:rPr>
    </w:lvl>
    <w:lvl w:ilvl="8" w:tplc="253CB45C">
      <w:numFmt w:val="bullet"/>
      <w:lvlText w:val="•"/>
      <w:lvlJc w:val="left"/>
      <w:pPr>
        <w:ind w:left="7980" w:hanging="123"/>
      </w:pPr>
      <w:rPr>
        <w:rFonts w:hint="default"/>
        <w:lang w:val="es-ES" w:eastAsia="en-US" w:bidi="ar-SA"/>
      </w:rPr>
    </w:lvl>
  </w:abstractNum>
  <w:abstractNum w:abstractNumId="37">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9"/>
  </w:num>
  <w:num w:numId="5">
    <w:abstractNumId w:val="15"/>
  </w:num>
  <w:num w:numId="6">
    <w:abstractNumId w:val="17"/>
  </w:num>
  <w:num w:numId="7">
    <w:abstractNumId w:val="26"/>
  </w:num>
  <w:num w:numId="8">
    <w:abstractNumId w:val="25"/>
  </w:num>
  <w:num w:numId="9">
    <w:abstractNumId w:val="19"/>
  </w:num>
  <w:num w:numId="10">
    <w:abstractNumId w:val="6"/>
  </w:num>
  <w:num w:numId="11">
    <w:abstractNumId w:val="35"/>
  </w:num>
  <w:num w:numId="12">
    <w:abstractNumId w:val="22"/>
  </w:num>
  <w:num w:numId="13">
    <w:abstractNumId w:val="16"/>
  </w:num>
  <w:num w:numId="14">
    <w:abstractNumId w:val="33"/>
  </w:num>
  <w:num w:numId="15">
    <w:abstractNumId w:val="11"/>
  </w:num>
  <w:num w:numId="16">
    <w:abstractNumId w:val="1"/>
  </w:num>
  <w:num w:numId="17">
    <w:abstractNumId w:val="28"/>
  </w:num>
  <w:num w:numId="18">
    <w:abstractNumId w:val="37"/>
  </w:num>
  <w:num w:numId="19">
    <w:abstractNumId w:val="21"/>
  </w:num>
  <w:num w:numId="20">
    <w:abstractNumId w:val="13"/>
  </w:num>
  <w:num w:numId="21">
    <w:abstractNumId w:val="30"/>
  </w:num>
  <w:num w:numId="22">
    <w:abstractNumId w:val="27"/>
  </w:num>
  <w:num w:numId="23">
    <w:abstractNumId w:val="23"/>
  </w:num>
  <w:num w:numId="24">
    <w:abstractNumId w:val="18"/>
  </w:num>
  <w:num w:numId="25">
    <w:abstractNumId w:val="34"/>
  </w:num>
  <w:num w:numId="26">
    <w:abstractNumId w:val="8"/>
  </w:num>
  <w:num w:numId="27">
    <w:abstractNumId w:val="32"/>
  </w:num>
  <w:num w:numId="28">
    <w:abstractNumId w:val="31"/>
  </w:num>
  <w:num w:numId="29">
    <w:abstractNumId w:val="0"/>
  </w:num>
  <w:num w:numId="30">
    <w:abstractNumId w:val="14"/>
  </w:num>
  <w:num w:numId="31">
    <w:abstractNumId w:val="29"/>
  </w:num>
  <w:num w:numId="32">
    <w:abstractNumId w:val="5"/>
  </w:num>
  <w:num w:numId="33">
    <w:abstractNumId w:val="4"/>
  </w:num>
  <w:num w:numId="34">
    <w:abstractNumId w:val="36"/>
  </w:num>
  <w:num w:numId="35">
    <w:abstractNumId w:val="24"/>
  </w:num>
  <w:num w:numId="36">
    <w:abstractNumId w:val="7"/>
  </w:num>
  <w:num w:numId="37">
    <w:abstractNumId w:val="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A2654F"/>
    <w:rsid w:val="00000413"/>
    <w:rsid w:val="00001D82"/>
    <w:rsid w:val="00026254"/>
    <w:rsid w:val="000311E0"/>
    <w:rsid w:val="00031E79"/>
    <w:rsid w:val="00056BC4"/>
    <w:rsid w:val="00057F83"/>
    <w:rsid w:val="00071280"/>
    <w:rsid w:val="000779A8"/>
    <w:rsid w:val="0009631D"/>
    <w:rsid w:val="000A01F4"/>
    <w:rsid w:val="000A0AB2"/>
    <w:rsid w:val="000C06FC"/>
    <w:rsid w:val="000C6198"/>
    <w:rsid w:val="00104EF9"/>
    <w:rsid w:val="00125145"/>
    <w:rsid w:val="00136DEC"/>
    <w:rsid w:val="00147276"/>
    <w:rsid w:val="001504D2"/>
    <w:rsid w:val="0015089E"/>
    <w:rsid w:val="00177C9E"/>
    <w:rsid w:val="0018401D"/>
    <w:rsid w:val="001B1935"/>
    <w:rsid w:val="001B4F73"/>
    <w:rsid w:val="001B758C"/>
    <w:rsid w:val="001C16AF"/>
    <w:rsid w:val="001C2B82"/>
    <w:rsid w:val="001D5C33"/>
    <w:rsid w:val="002041E0"/>
    <w:rsid w:val="00222219"/>
    <w:rsid w:val="00233052"/>
    <w:rsid w:val="00252F63"/>
    <w:rsid w:val="00262D16"/>
    <w:rsid w:val="002630F8"/>
    <w:rsid w:val="002635B8"/>
    <w:rsid w:val="00271259"/>
    <w:rsid w:val="00275B7D"/>
    <w:rsid w:val="00277138"/>
    <w:rsid w:val="00285A72"/>
    <w:rsid w:val="002868EB"/>
    <w:rsid w:val="00287868"/>
    <w:rsid w:val="002A1426"/>
    <w:rsid w:val="002B56F5"/>
    <w:rsid w:val="002B77F5"/>
    <w:rsid w:val="002D0AB4"/>
    <w:rsid w:val="002E5781"/>
    <w:rsid w:val="002F0129"/>
    <w:rsid w:val="002F1777"/>
    <w:rsid w:val="003032E2"/>
    <w:rsid w:val="00305773"/>
    <w:rsid w:val="0031081A"/>
    <w:rsid w:val="00321DA0"/>
    <w:rsid w:val="00327072"/>
    <w:rsid w:val="003473A2"/>
    <w:rsid w:val="003501BA"/>
    <w:rsid w:val="00384BD6"/>
    <w:rsid w:val="00386649"/>
    <w:rsid w:val="003A3735"/>
    <w:rsid w:val="003A5DE3"/>
    <w:rsid w:val="003B60BB"/>
    <w:rsid w:val="003C0D00"/>
    <w:rsid w:val="003C0FA2"/>
    <w:rsid w:val="003C57EF"/>
    <w:rsid w:val="003C6492"/>
    <w:rsid w:val="003D32C8"/>
    <w:rsid w:val="003D525E"/>
    <w:rsid w:val="00427B1C"/>
    <w:rsid w:val="004315DF"/>
    <w:rsid w:val="00460E5D"/>
    <w:rsid w:val="004642EC"/>
    <w:rsid w:val="00467063"/>
    <w:rsid w:val="0048584C"/>
    <w:rsid w:val="004906B7"/>
    <w:rsid w:val="004908F3"/>
    <w:rsid w:val="004A0056"/>
    <w:rsid w:val="004A32E5"/>
    <w:rsid w:val="004B6D53"/>
    <w:rsid w:val="004C09CC"/>
    <w:rsid w:val="004C54AB"/>
    <w:rsid w:val="004C6078"/>
    <w:rsid w:val="004E0B6F"/>
    <w:rsid w:val="004E7F8E"/>
    <w:rsid w:val="004F3D40"/>
    <w:rsid w:val="004F7ACA"/>
    <w:rsid w:val="00502FB2"/>
    <w:rsid w:val="00511834"/>
    <w:rsid w:val="00525AE2"/>
    <w:rsid w:val="00545A4F"/>
    <w:rsid w:val="00545A68"/>
    <w:rsid w:val="00546938"/>
    <w:rsid w:val="0056206E"/>
    <w:rsid w:val="005762CB"/>
    <w:rsid w:val="0058193A"/>
    <w:rsid w:val="00590D43"/>
    <w:rsid w:val="00592F9D"/>
    <w:rsid w:val="00593B59"/>
    <w:rsid w:val="005A0C14"/>
    <w:rsid w:val="005A4A2E"/>
    <w:rsid w:val="005B5491"/>
    <w:rsid w:val="005B77C3"/>
    <w:rsid w:val="005E1062"/>
    <w:rsid w:val="005F62A1"/>
    <w:rsid w:val="00610795"/>
    <w:rsid w:val="00643291"/>
    <w:rsid w:val="00646109"/>
    <w:rsid w:val="0066633C"/>
    <w:rsid w:val="006A1B7B"/>
    <w:rsid w:val="006E2236"/>
    <w:rsid w:val="006E3F2F"/>
    <w:rsid w:val="007072D6"/>
    <w:rsid w:val="00713C60"/>
    <w:rsid w:val="007203B2"/>
    <w:rsid w:val="0072249A"/>
    <w:rsid w:val="0072274E"/>
    <w:rsid w:val="007239EF"/>
    <w:rsid w:val="007326F2"/>
    <w:rsid w:val="00740222"/>
    <w:rsid w:val="00766E8C"/>
    <w:rsid w:val="007752F7"/>
    <w:rsid w:val="00777370"/>
    <w:rsid w:val="00780C4C"/>
    <w:rsid w:val="00784D82"/>
    <w:rsid w:val="00791E9F"/>
    <w:rsid w:val="00793474"/>
    <w:rsid w:val="007A46EC"/>
    <w:rsid w:val="007B3D04"/>
    <w:rsid w:val="007B677B"/>
    <w:rsid w:val="007B7966"/>
    <w:rsid w:val="007C251E"/>
    <w:rsid w:val="007E1C9A"/>
    <w:rsid w:val="007E59EC"/>
    <w:rsid w:val="008209D0"/>
    <w:rsid w:val="00832749"/>
    <w:rsid w:val="008444E9"/>
    <w:rsid w:val="00852B9B"/>
    <w:rsid w:val="008630D1"/>
    <w:rsid w:val="008649E5"/>
    <w:rsid w:val="0086623C"/>
    <w:rsid w:val="008773E3"/>
    <w:rsid w:val="00896774"/>
    <w:rsid w:val="008E211E"/>
    <w:rsid w:val="008E6D2F"/>
    <w:rsid w:val="008F7B6B"/>
    <w:rsid w:val="0090080C"/>
    <w:rsid w:val="00903164"/>
    <w:rsid w:val="00922E11"/>
    <w:rsid w:val="00926E10"/>
    <w:rsid w:val="00945BB6"/>
    <w:rsid w:val="00974988"/>
    <w:rsid w:val="0097790B"/>
    <w:rsid w:val="00982583"/>
    <w:rsid w:val="00986EEC"/>
    <w:rsid w:val="009926F5"/>
    <w:rsid w:val="009A52BE"/>
    <w:rsid w:val="009B4C63"/>
    <w:rsid w:val="009B6EC4"/>
    <w:rsid w:val="009C6E4D"/>
    <w:rsid w:val="009E438A"/>
    <w:rsid w:val="009E52DE"/>
    <w:rsid w:val="00A06EC2"/>
    <w:rsid w:val="00A25187"/>
    <w:rsid w:val="00A2654F"/>
    <w:rsid w:val="00A30356"/>
    <w:rsid w:val="00A36D6E"/>
    <w:rsid w:val="00A3749C"/>
    <w:rsid w:val="00A579BE"/>
    <w:rsid w:val="00AA5446"/>
    <w:rsid w:val="00AC33A9"/>
    <w:rsid w:val="00AC409C"/>
    <w:rsid w:val="00AD7E93"/>
    <w:rsid w:val="00B21862"/>
    <w:rsid w:val="00B22A0E"/>
    <w:rsid w:val="00B25A77"/>
    <w:rsid w:val="00B34F92"/>
    <w:rsid w:val="00B420F6"/>
    <w:rsid w:val="00B4389B"/>
    <w:rsid w:val="00B60739"/>
    <w:rsid w:val="00B77751"/>
    <w:rsid w:val="00B82453"/>
    <w:rsid w:val="00B87252"/>
    <w:rsid w:val="00B962F3"/>
    <w:rsid w:val="00BD6F4E"/>
    <w:rsid w:val="00BE1CD3"/>
    <w:rsid w:val="00BE5370"/>
    <w:rsid w:val="00C3322D"/>
    <w:rsid w:val="00C40A47"/>
    <w:rsid w:val="00C41721"/>
    <w:rsid w:val="00C46FA4"/>
    <w:rsid w:val="00C659B8"/>
    <w:rsid w:val="00C91363"/>
    <w:rsid w:val="00C94D38"/>
    <w:rsid w:val="00CB64BE"/>
    <w:rsid w:val="00CC6CAF"/>
    <w:rsid w:val="00CD402A"/>
    <w:rsid w:val="00CD6253"/>
    <w:rsid w:val="00CE0AE8"/>
    <w:rsid w:val="00CE76CD"/>
    <w:rsid w:val="00CF19BE"/>
    <w:rsid w:val="00CF4A48"/>
    <w:rsid w:val="00D073A5"/>
    <w:rsid w:val="00D07DC6"/>
    <w:rsid w:val="00D22C44"/>
    <w:rsid w:val="00D25B7E"/>
    <w:rsid w:val="00D25E51"/>
    <w:rsid w:val="00D33913"/>
    <w:rsid w:val="00D44D16"/>
    <w:rsid w:val="00D5449F"/>
    <w:rsid w:val="00D63093"/>
    <w:rsid w:val="00D66ADC"/>
    <w:rsid w:val="00DB52A1"/>
    <w:rsid w:val="00DB5E7E"/>
    <w:rsid w:val="00DD6F07"/>
    <w:rsid w:val="00DE78BA"/>
    <w:rsid w:val="00E113B6"/>
    <w:rsid w:val="00E37D22"/>
    <w:rsid w:val="00E46A12"/>
    <w:rsid w:val="00E61EE7"/>
    <w:rsid w:val="00E70DE4"/>
    <w:rsid w:val="00EC6011"/>
    <w:rsid w:val="00ED416C"/>
    <w:rsid w:val="00EE79BC"/>
    <w:rsid w:val="00EF42AC"/>
    <w:rsid w:val="00F0390B"/>
    <w:rsid w:val="00F04FB8"/>
    <w:rsid w:val="00F0710F"/>
    <w:rsid w:val="00F5031B"/>
    <w:rsid w:val="00F55DBB"/>
    <w:rsid w:val="00F5770C"/>
    <w:rsid w:val="00F602F4"/>
    <w:rsid w:val="00F719F9"/>
    <w:rsid w:val="00F9138E"/>
    <w:rsid w:val="00FB4757"/>
    <w:rsid w:val="00FC040B"/>
    <w:rsid w:val="00FD626A"/>
    <w:rsid w:val="00FF2FB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3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4642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42EC"/>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4642EC"/>
    <w:rPr>
      <w:rFonts w:ascii="Arial" w:eastAsia="Arial" w:hAnsi="Arial" w:cs="Arial"/>
      <w:sz w:val="20"/>
      <w:szCs w:val="20"/>
      <w:lang w:val="es-ES"/>
    </w:rPr>
  </w:style>
  <w:style w:type="paragraph" w:customStyle="1" w:styleId="Heading1">
    <w:name w:val="Heading 1"/>
    <w:basedOn w:val="Normal"/>
    <w:uiPriority w:val="1"/>
    <w:qFormat/>
    <w:rsid w:val="004642EC"/>
    <w:pPr>
      <w:widowControl w:val="0"/>
      <w:autoSpaceDE w:val="0"/>
      <w:autoSpaceDN w:val="0"/>
      <w:spacing w:after="0" w:line="240" w:lineRule="auto"/>
      <w:ind w:left="2"/>
      <w:outlineLvl w:val="1"/>
    </w:pPr>
    <w:rPr>
      <w:rFonts w:ascii="Times New Roman" w:eastAsia="Times New Roman" w:hAnsi="Times New Roman" w:cs="Times New Roman"/>
      <w:b/>
      <w:bCs/>
      <w:sz w:val="28"/>
      <w:szCs w:val="28"/>
      <w:lang w:val="es-ES"/>
    </w:rPr>
  </w:style>
  <w:style w:type="paragraph" w:customStyle="1" w:styleId="Heading2">
    <w:name w:val="Heading 2"/>
    <w:basedOn w:val="Normal"/>
    <w:uiPriority w:val="1"/>
    <w:qFormat/>
    <w:rsid w:val="004642EC"/>
    <w:pPr>
      <w:widowControl w:val="0"/>
      <w:autoSpaceDE w:val="0"/>
      <w:autoSpaceDN w:val="0"/>
      <w:spacing w:after="0" w:line="240" w:lineRule="auto"/>
      <w:ind w:left="182"/>
      <w:outlineLvl w:val="2"/>
    </w:pPr>
    <w:rPr>
      <w:rFonts w:ascii="Arial" w:eastAsia="Arial" w:hAnsi="Arial" w:cs="Arial"/>
      <w:b/>
      <w:bCs/>
      <w:sz w:val="20"/>
      <w:szCs w:val="20"/>
      <w:lang w:val="es-ES"/>
    </w:rPr>
  </w:style>
  <w:style w:type="paragraph" w:customStyle="1" w:styleId="TableParagraph">
    <w:name w:val="Table Paragraph"/>
    <w:basedOn w:val="Normal"/>
    <w:uiPriority w:val="1"/>
    <w:qFormat/>
    <w:rsid w:val="004642EC"/>
    <w:pPr>
      <w:widowControl w:val="0"/>
      <w:autoSpaceDE w:val="0"/>
      <w:autoSpaceDN w:val="0"/>
      <w:spacing w:after="0" w:line="240" w:lineRule="auto"/>
    </w:pPr>
    <w:rPr>
      <w:rFonts w:ascii="Times New Roman" w:eastAsia="Times New Roman" w:hAnsi="Times New Roman" w:cs="Times New Roman"/>
      <w:lang w:val="es-ES"/>
    </w:rPr>
  </w:style>
  <w:style w:type="paragraph" w:styleId="Encabezado">
    <w:name w:val="header"/>
    <w:basedOn w:val="Normal"/>
    <w:link w:val="EncabezadoCar"/>
    <w:uiPriority w:val="99"/>
    <w:semiHidden/>
    <w:unhideWhenUsed/>
    <w:rsid w:val="00B43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389B"/>
  </w:style>
  <w:style w:type="paragraph" w:styleId="Piedepgina">
    <w:name w:val="footer"/>
    <w:basedOn w:val="Normal"/>
    <w:link w:val="PiedepginaCar"/>
    <w:uiPriority w:val="99"/>
    <w:semiHidden/>
    <w:unhideWhenUsed/>
    <w:rsid w:val="00B43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389B"/>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bilidadcestar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4</cp:revision>
  <dcterms:created xsi:type="dcterms:W3CDTF">2020-03-23T01:53:00Z</dcterms:created>
  <dcterms:modified xsi:type="dcterms:W3CDTF">2020-03-23T02:14:00Z</dcterms:modified>
</cp:coreProperties>
</file>