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B6480" w14:textId="77777777" w:rsidR="003C6F2B" w:rsidRPr="00921791" w:rsidRDefault="003C6F2B" w:rsidP="003C6F2B">
      <w:pPr>
        <w:rPr>
          <w:rFonts w:ascii="Arial" w:hAnsi="Arial" w:cs="Arial"/>
        </w:rPr>
      </w:pPr>
      <w:r w:rsidRPr="00921791">
        <w:rPr>
          <w:rFonts w:ascii="Arial" w:hAnsi="Arial" w:cs="Arial"/>
          <w:b/>
          <w:noProof/>
          <w:lang w:val="es-CL" w:eastAsia="es-CL"/>
        </w:rPr>
        <w:drawing>
          <wp:anchor distT="0" distB="0" distL="114300" distR="114300" simplePos="0" relativeHeight="251662336" behindDoc="0" locked="0" layoutInCell="1" allowOverlap="1" wp14:anchorId="35DA87C2" wp14:editId="1B96F465">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3"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14:paraId="082B6B8E" w14:textId="77777777" w:rsidR="003C6F2B" w:rsidRPr="00921791" w:rsidRDefault="003C6F2B" w:rsidP="003C6F2B">
      <w:pPr>
        <w:rPr>
          <w:rFonts w:ascii="Arial" w:hAnsi="Arial" w:cs="Arial"/>
        </w:rPr>
      </w:pPr>
    </w:p>
    <w:p w14:paraId="04C9CD2E" w14:textId="77777777" w:rsidR="003C6F2B" w:rsidRDefault="003C6F2B" w:rsidP="003C6F2B">
      <w:pPr>
        <w:jc w:val="center"/>
        <w:rPr>
          <w:rFonts w:ascii="Arial" w:hAnsi="Arial" w:cs="Arial"/>
          <w:b/>
        </w:rPr>
      </w:pPr>
    </w:p>
    <w:p w14:paraId="4CD0FFBA" w14:textId="77777777" w:rsidR="003C6F2B" w:rsidRPr="003C6F2B" w:rsidRDefault="003C6F2B" w:rsidP="003C6F2B">
      <w:pPr>
        <w:pBdr>
          <w:bottom w:val="single" w:sz="12" w:space="1" w:color="auto"/>
        </w:pBdr>
        <w:jc w:val="center"/>
        <w:rPr>
          <w:rFonts w:ascii="Arial" w:hAnsi="Arial" w:cs="Arial"/>
          <w:b/>
        </w:rPr>
      </w:pPr>
      <w:r w:rsidRPr="003C6F2B">
        <w:rPr>
          <w:rFonts w:ascii="Arial" w:hAnsi="Arial" w:cs="Arial"/>
          <w:b/>
        </w:rPr>
        <w:t>DIRECCIÓN ACADÉMICA</w:t>
      </w:r>
    </w:p>
    <w:p w14:paraId="08EF6E3F" w14:textId="77777777" w:rsidR="003C6F2B" w:rsidRPr="003C6F2B" w:rsidRDefault="002440ED" w:rsidP="003C6F2B">
      <w:pPr>
        <w:pBdr>
          <w:bottom w:val="single" w:sz="12" w:space="1" w:color="auto"/>
        </w:pBdr>
        <w:jc w:val="center"/>
        <w:rPr>
          <w:rFonts w:ascii="Arial" w:hAnsi="Arial" w:cs="Arial"/>
          <w:b/>
        </w:rPr>
      </w:pPr>
      <w:r>
        <w:rPr>
          <w:rFonts w:ascii="Arial" w:hAnsi="Arial" w:cs="Arial"/>
          <w:b/>
        </w:rPr>
        <w:t>DEPARTAMENTO DE ELABORACION INDUSTRIAL DE ALIMENTOS</w:t>
      </w:r>
    </w:p>
    <w:p w14:paraId="64651B09" w14:textId="77777777" w:rsidR="003C6F2B" w:rsidRDefault="003C6F2B" w:rsidP="003C6F2B">
      <w:pPr>
        <w:jc w:val="center"/>
        <w:rPr>
          <w:rFonts w:ascii="Arial" w:hAnsi="Arial" w:cs="Arial"/>
          <w:b/>
          <w:sz w:val="18"/>
        </w:rPr>
      </w:pPr>
      <w:r w:rsidRPr="00E4449D">
        <w:rPr>
          <w:rFonts w:ascii="Arial" w:hAnsi="Arial" w:cs="Arial"/>
          <w:b/>
          <w:sz w:val="18"/>
        </w:rPr>
        <w:t>Respeto</w:t>
      </w:r>
      <w:r>
        <w:rPr>
          <w:rFonts w:ascii="Arial" w:hAnsi="Arial" w:cs="Arial"/>
          <w:b/>
          <w:sz w:val="18"/>
        </w:rPr>
        <w:t xml:space="preserve"> – Responsabilidad – Resiliencia – Tolerancia </w:t>
      </w:r>
    </w:p>
    <w:p w14:paraId="15CB124C" w14:textId="6123DEED" w:rsidR="00A83BBA" w:rsidRPr="008200D1" w:rsidRDefault="007D676B" w:rsidP="00C4089F">
      <w:pPr>
        <w:spacing w:line="240" w:lineRule="auto"/>
        <w:rPr>
          <w:rFonts w:ascii="Arial" w:hAnsi="Arial" w:cs="Arial"/>
          <w:b/>
          <w:sz w:val="20"/>
          <w:szCs w:val="20"/>
        </w:rPr>
      </w:pPr>
      <w:r>
        <w:rPr>
          <w:noProof/>
          <w:lang w:val="es-CL" w:eastAsia="es-CL"/>
        </w:rPr>
        <mc:AlternateContent>
          <mc:Choice Requires="wps">
            <w:drawing>
              <wp:anchor distT="0" distB="0" distL="114300" distR="114300" simplePos="0" relativeHeight="251664384" behindDoc="0" locked="0" layoutInCell="1" allowOverlap="1" wp14:anchorId="092A9525" wp14:editId="79C6F7F8">
                <wp:simplePos x="0" y="0"/>
                <wp:positionH relativeFrom="column">
                  <wp:posOffset>171450</wp:posOffset>
                </wp:positionH>
                <wp:positionV relativeFrom="paragraph">
                  <wp:posOffset>160020</wp:posOffset>
                </wp:positionV>
                <wp:extent cx="6553200" cy="2381250"/>
                <wp:effectExtent l="0" t="0" r="0" b="0"/>
                <wp:wrapThrough wrapText="bothSides">
                  <wp:wrapPolygon edited="0">
                    <wp:start x="879" y="0"/>
                    <wp:lineTo x="0" y="1210"/>
                    <wp:lineTo x="0" y="19872"/>
                    <wp:lineTo x="628" y="21600"/>
                    <wp:lineTo x="816" y="21600"/>
                    <wp:lineTo x="20784" y="21600"/>
                    <wp:lineTo x="20972" y="21600"/>
                    <wp:lineTo x="21600" y="19872"/>
                    <wp:lineTo x="21600" y="518"/>
                    <wp:lineTo x="20721" y="0"/>
                    <wp:lineTo x="879" y="0"/>
                  </wp:wrapPolygon>
                </wp:wrapThrough>
                <wp:docPr id="1" name="Rectángulo redondead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2381250"/>
                        </a:xfrm>
                        <a:prstGeom prst="roundRect">
                          <a:avLst>
                            <a:gd name="adj" fmla="val 16667"/>
                          </a:avLst>
                        </a:prstGeom>
                        <a:solidFill>
                          <a:srgbClr val="FFFFFF"/>
                        </a:solidFill>
                        <a:ln w="19050" cmpd="sng">
                          <a:solidFill>
                            <a:srgbClr val="000000"/>
                          </a:solidFill>
                          <a:round/>
                          <a:headEnd/>
                          <a:tailEnd/>
                        </a:ln>
                      </wps:spPr>
                      <wps:txbx>
                        <w:txbxContent>
                          <w:p w14:paraId="7D8D1685" w14:textId="77777777" w:rsidR="008135EE" w:rsidRDefault="00A057AC" w:rsidP="003C6F2B">
                            <w:pPr>
                              <w:jc w:val="center"/>
                              <w:rPr>
                                <w:rFonts w:ascii="Arial" w:hAnsi="Arial" w:cs="Arial"/>
                                <w:b/>
                                <w:sz w:val="28"/>
                                <w:szCs w:val="20"/>
                                <w:u w:val="single"/>
                              </w:rPr>
                            </w:pPr>
                            <w:r>
                              <w:rPr>
                                <w:rFonts w:ascii="Arial" w:hAnsi="Arial" w:cs="Arial"/>
                                <w:b/>
                                <w:sz w:val="28"/>
                                <w:szCs w:val="20"/>
                                <w:u w:val="single"/>
                              </w:rPr>
                              <w:t>GUÍA N°4</w:t>
                            </w:r>
                            <w:proofErr w:type="gramStart"/>
                            <w:r w:rsidR="008135EE">
                              <w:rPr>
                                <w:rFonts w:ascii="Arial" w:hAnsi="Arial" w:cs="Arial"/>
                                <w:b/>
                                <w:sz w:val="28"/>
                                <w:szCs w:val="20"/>
                                <w:u w:val="single"/>
                              </w:rPr>
                              <w:t xml:space="preserve">   “</w:t>
                            </w:r>
                            <w:proofErr w:type="gramEnd"/>
                            <w:r w:rsidR="008135EE">
                              <w:rPr>
                                <w:rFonts w:ascii="Arial" w:hAnsi="Arial" w:cs="Arial"/>
                                <w:b/>
                                <w:sz w:val="28"/>
                                <w:szCs w:val="20"/>
                                <w:u w:val="single"/>
                              </w:rPr>
                              <w:t>Almacenaje y Bodega de Alimentos”</w:t>
                            </w:r>
                          </w:p>
                          <w:p w14:paraId="28A5ECF8" w14:textId="77777777" w:rsidR="003C6F2B" w:rsidRPr="00F45A39" w:rsidRDefault="003C6F2B" w:rsidP="003C6F2B">
                            <w:pPr>
                              <w:jc w:val="center"/>
                              <w:rPr>
                                <w:rFonts w:ascii="Arial" w:hAnsi="Arial" w:cs="Arial"/>
                                <w:b/>
                                <w:szCs w:val="20"/>
                              </w:rPr>
                            </w:pPr>
                            <w:r>
                              <w:rPr>
                                <w:rFonts w:ascii="Arial" w:hAnsi="Arial" w:cs="Arial"/>
                                <w:b/>
                                <w:sz w:val="28"/>
                                <w:szCs w:val="20"/>
                                <w:u w:val="single"/>
                              </w:rPr>
                              <w:br/>
                            </w:r>
                            <w:r w:rsidR="004808FA">
                              <w:rPr>
                                <w:rFonts w:ascii="Arial" w:hAnsi="Arial" w:cs="Arial"/>
                                <w:b/>
                                <w:szCs w:val="20"/>
                              </w:rPr>
                              <w:t xml:space="preserve">TEMA: </w:t>
                            </w:r>
                            <w:r w:rsidR="00A057AC">
                              <w:rPr>
                                <w:rFonts w:ascii="Arial" w:hAnsi="Arial" w:cs="Arial"/>
                                <w:b/>
                                <w:szCs w:val="20"/>
                              </w:rPr>
                              <w:t>“CAUSAS DE ALTERACION DE ALIMENTOS EN BODEGA</w:t>
                            </w:r>
                            <w:r>
                              <w:rPr>
                                <w:rFonts w:ascii="Arial" w:hAnsi="Arial" w:cs="Arial"/>
                                <w:b/>
                                <w:szCs w:val="20"/>
                              </w:rPr>
                              <w:t>”</w:t>
                            </w:r>
                          </w:p>
                          <w:p w14:paraId="0080BB4B" w14:textId="77777777" w:rsidR="003C6F2B" w:rsidRDefault="003C6F2B" w:rsidP="003C6F2B">
                            <w:pPr>
                              <w:jc w:val="both"/>
                              <w:rPr>
                                <w:rFonts w:ascii="Arial" w:hAnsi="Arial" w:cs="Arial"/>
                                <w:b/>
                                <w:sz w:val="20"/>
                                <w:szCs w:val="20"/>
                              </w:rPr>
                            </w:pPr>
                          </w:p>
                          <w:p w14:paraId="659DCD83" w14:textId="77777777" w:rsidR="003C6F2B" w:rsidRPr="00F45A39" w:rsidRDefault="003C6F2B" w:rsidP="00201323">
                            <w:pPr>
                              <w:rPr>
                                <w:rFonts w:ascii="Arial" w:hAnsi="Arial" w:cs="Arial"/>
                                <w:b/>
                                <w:szCs w:val="20"/>
                              </w:rPr>
                            </w:pPr>
                            <w:r w:rsidRPr="00F45A39">
                              <w:rPr>
                                <w:rFonts w:ascii="Arial" w:hAnsi="Arial" w:cs="Arial"/>
                                <w:b/>
                                <w:szCs w:val="20"/>
                              </w:rPr>
                              <w:t>Nombre: ________________</w:t>
                            </w:r>
                            <w:r w:rsidR="00201323">
                              <w:rPr>
                                <w:rFonts w:ascii="Arial" w:hAnsi="Arial" w:cs="Arial"/>
                                <w:b/>
                                <w:szCs w:val="20"/>
                              </w:rPr>
                              <w:t>_______________________</w:t>
                            </w:r>
                            <w:r w:rsidR="00A057AC">
                              <w:rPr>
                                <w:rFonts w:ascii="Arial" w:hAnsi="Arial" w:cs="Arial"/>
                                <w:b/>
                                <w:szCs w:val="20"/>
                              </w:rPr>
                              <w:t>Curso 3</w:t>
                            </w:r>
                            <w:r w:rsidRPr="00F45A39">
                              <w:rPr>
                                <w:rFonts w:ascii="Arial" w:hAnsi="Arial" w:cs="Arial"/>
                                <w:b/>
                                <w:szCs w:val="20"/>
                              </w:rPr>
                              <w:t>°___ Fecha: ____/____/2020</w:t>
                            </w:r>
                          </w:p>
                          <w:p w14:paraId="71E20D4E" w14:textId="77777777" w:rsidR="003C6F2B" w:rsidRDefault="003C6F2B" w:rsidP="003C6F2B">
                            <w:pPr>
                              <w:rPr>
                                <w:rFonts w:ascii="Arial" w:hAnsi="Arial" w:cs="Arial"/>
                                <w:b/>
                                <w:sz w:val="20"/>
                                <w:szCs w:val="20"/>
                              </w:rPr>
                            </w:pPr>
                          </w:p>
                          <w:p w14:paraId="0825522A" w14:textId="77777777" w:rsidR="003C6F2B" w:rsidRPr="00F45A39" w:rsidRDefault="003C6F2B" w:rsidP="003C6F2B">
                            <w:pPr>
                              <w:rPr>
                                <w:rFonts w:ascii="Arial" w:hAnsi="Arial" w:cs="Arial"/>
                                <w:b/>
                                <w:szCs w:val="20"/>
                              </w:rPr>
                            </w:pPr>
                            <w:r w:rsidRPr="00F45A39">
                              <w:rPr>
                                <w:rFonts w:ascii="Arial" w:hAnsi="Arial" w:cs="Arial"/>
                                <w:b/>
                                <w:szCs w:val="20"/>
                              </w:rPr>
                              <w:t xml:space="preserve">Objetivos: </w:t>
                            </w:r>
                          </w:p>
                          <w:p w14:paraId="1ACDCD3B" w14:textId="77777777" w:rsidR="003C6F2B" w:rsidRPr="00F010F0" w:rsidRDefault="004808FA" w:rsidP="003C6F2B">
                            <w:pPr>
                              <w:pStyle w:val="Prrafodelista"/>
                              <w:numPr>
                                <w:ilvl w:val="0"/>
                                <w:numId w:val="39"/>
                              </w:numPr>
                              <w:spacing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 xml:space="preserve">Realizar lectura comprensiva del texto </w:t>
                            </w:r>
                          </w:p>
                          <w:p w14:paraId="64471E35" w14:textId="77777777" w:rsidR="003C6F2B" w:rsidRPr="00F010F0" w:rsidRDefault="00A057AC" w:rsidP="003C6F2B">
                            <w:pPr>
                              <w:pStyle w:val="Prrafodelista"/>
                              <w:numPr>
                                <w:ilvl w:val="0"/>
                                <w:numId w:val="39"/>
                              </w:numPr>
                              <w:spacing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Aplicar normativas técnicas de manejo de alimentos en bodega</w:t>
                            </w:r>
                          </w:p>
                          <w:p w14:paraId="175EC5ED" w14:textId="77777777" w:rsidR="003C6F2B" w:rsidRPr="00F010F0" w:rsidRDefault="00AA075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r>
                              <w:rPr>
                                <w:rFonts w:ascii="Arial" w:eastAsia="Times New Roman" w:hAnsi="Arial" w:cs="Arial"/>
                                <w:color w:val="000000"/>
                                <w:szCs w:val="20"/>
                                <w:lang w:eastAsia="es-ES"/>
                              </w:rPr>
                              <w:t>Desarrollar Caso</w:t>
                            </w:r>
                            <w:r w:rsidR="004808FA">
                              <w:rPr>
                                <w:rFonts w:ascii="Arial" w:eastAsia="Times New Roman" w:hAnsi="Arial" w:cs="Arial"/>
                                <w:color w:val="000000"/>
                                <w:szCs w:val="20"/>
                                <w:lang w:eastAsia="es-ES"/>
                              </w:rPr>
                              <w:t xml:space="preserve"> del tema expuesto.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2A9525" id="Rectángulo redondeado 8" o:spid="_x0000_s1026" style="position:absolute;margin-left:13.5pt;margin-top:12.6pt;width:516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" strokeweight="1.5pt">
                <v:textbox>
                  <w:txbxContent>
                    <w:p w14:paraId="7D8D1685" w14:textId="77777777" w:rsidR="008135EE" w:rsidRDefault="00A057AC" w:rsidP="003C6F2B">
                      <w:pPr>
                        <w:jc w:val="center"/>
                        <w:rPr>
                          <w:rFonts w:ascii="Arial" w:hAnsi="Arial" w:cs="Arial"/>
                          <w:b/>
                          <w:sz w:val="28"/>
                          <w:szCs w:val="20"/>
                          <w:u w:val="single"/>
                        </w:rPr>
                      </w:pPr>
                      <w:r>
                        <w:rPr>
                          <w:rFonts w:ascii="Arial" w:hAnsi="Arial" w:cs="Arial"/>
                          <w:b/>
                          <w:sz w:val="28"/>
                          <w:szCs w:val="20"/>
                          <w:u w:val="single"/>
                        </w:rPr>
                        <w:t>GUÍA N°4</w:t>
                      </w:r>
                      <w:r w:rsidR="008135EE">
                        <w:rPr>
                          <w:rFonts w:ascii="Arial" w:hAnsi="Arial" w:cs="Arial"/>
                          <w:b/>
                          <w:sz w:val="28"/>
                          <w:szCs w:val="20"/>
                          <w:u w:val="single"/>
                        </w:rPr>
                        <w:t xml:space="preserve">   “Almacenaje y Bodega de Alimentos”</w:t>
                      </w:r>
                    </w:p>
                    <w:p w14:paraId="28A5ECF8" w14:textId="77777777" w:rsidR="003C6F2B" w:rsidRPr="00F45A39" w:rsidRDefault="003C6F2B" w:rsidP="003C6F2B">
                      <w:pPr>
                        <w:jc w:val="center"/>
                        <w:rPr>
                          <w:rFonts w:ascii="Arial" w:hAnsi="Arial" w:cs="Arial"/>
                          <w:b/>
                          <w:szCs w:val="20"/>
                        </w:rPr>
                      </w:pPr>
                      <w:r>
                        <w:rPr>
                          <w:rFonts w:ascii="Arial" w:hAnsi="Arial" w:cs="Arial"/>
                          <w:b/>
                          <w:sz w:val="28"/>
                          <w:szCs w:val="20"/>
                          <w:u w:val="single"/>
                        </w:rPr>
                        <w:br/>
                      </w:r>
                      <w:r w:rsidR="004808FA">
                        <w:rPr>
                          <w:rFonts w:ascii="Arial" w:hAnsi="Arial" w:cs="Arial"/>
                          <w:b/>
                          <w:szCs w:val="20"/>
                        </w:rPr>
                        <w:t xml:space="preserve">TEMA: </w:t>
                      </w:r>
                      <w:r w:rsidR="00A057AC">
                        <w:rPr>
                          <w:rFonts w:ascii="Arial" w:hAnsi="Arial" w:cs="Arial"/>
                          <w:b/>
                          <w:szCs w:val="20"/>
                        </w:rPr>
                        <w:t>“CAUSAS DE ALTERACION DE ALIMENTOS EN BODEGA</w:t>
                      </w:r>
                      <w:r>
                        <w:rPr>
                          <w:rFonts w:ascii="Arial" w:hAnsi="Arial" w:cs="Arial"/>
                          <w:b/>
                          <w:szCs w:val="20"/>
                        </w:rPr>
                        <w:t>”</w:t>
                      </w:r>
                    </w:p>
                    <w:p w14:paraId="0080BB4B" w14:textId="77777777" w:rsidR="003C6F2B" w:rsidRDefault="003C6F2B" w:rsidP="003C6F2B">
                      <w:pPr>
                        <w:jc w:val="both"/>
                        <w:rPr>
                          <w:rFonts w:ascii="Arial" w:hAnsi="Arial" w:cs="Arial"/>
                          <w:b/>
                          <w:sz w:val="20"/>
                          <w:szCs w:val="20"/>
                        </w:rPr>
                      </w:pPr>
                    </w:p>
                    <w:p w14:paraId="659DCD83" w14:textId="77777777" w:rsidR="003C6F2B" w:rsidRPr="00F45A39" w:rsidRDefault="003C6F2B" w:rsidP="00201323">
                      <w:pPr>
                        <w:rPr>
                          <w:rFonts w:ascii="Arial" w:hAnsi="Arial" w:cs="Arial"/>
                          <w:b/>
                          <w:szCs w:val="20"/>
                        </w:rPr>
                      </w:pPr>
                      <w:r w:rsidRPr="00F45A39">
                        <w:rPr>
                          <w:rFonts w:ascii="Arial" w:hAnsi="Arial" w:cs="Arial"/>
                          <w:b/>
                          <w:szCs w:val="20"/>
                        </w:rPr>
                        <w:t>Nombre: ________________</w:t>
                      </w:r>
                      <w:r w:rsidR="00201323">
                        <w:rPr>
                          <w:rFonts w:ascii="Arial" w:hAnsi="Arial" w:cs="Arial"/>
                          <w:b/>
                          <w:szCs w:val="20"/>
                        </w:rPr>
                        <w:t>_______________________</w:t>
                      </w:r>
                      <w:r w:rsidR="00A057AC">
                        <w:rPr>
                          <w:rFonts w:ascii="Arial" w:hAnsi="Arial" w:cs="Arial"/>
                          <w:b/>
                          <w:szCs w:val="20"/>
                        </w:rPr>
                        <w:t>Curso 3</w:t>
                      </w:r>
                      <w:r w:rsidRPr="00F45A39">
                        <w:rPr>
                          <w:rFonts w:ascii="Arial" w:hAnsi="Arial" w:cs="Arial"/>
                          <w:b/>
                          <w:szCs w:val="20"/>
                        </w:rPr>
                        <w:t>°___ Fecha: ____/____/2020</w:t>
                      </w:r>
                    </w:p>
                    <w:p w14:paraId="71E20D4E" w14:textId="77777777" w:rsidR="003C6F2B" w:rsidRDefault="003C6F2B" w:rsidP="003C6F2B">
                      <w:pPr>
                        <w:rPr>
                          <w:rFonts w:ascii="Arial" w:hAnsi="Arial" w:cs="Arial"/>
                          <w:b/>
                          <w:sz w:val="20"/>
                          <w:szCs w:val="20"/>
                        </w:rPr>
                      </w:pPr>
                    </w:p>
                    <w:p w14:paraId="0825522A" w14:textId="77777777" w:rsidR="003C6F2B" w:rsidRPr="00F45A39" w:rsidRDefault="003C6F2B" w:rsidP="003C6F2B">
                      <w:pPr>
                        <w:rPr>
                          <w:rFonts w:ascii="Arial" w:hAnsi="Arial" w:cs="Arial"/>
                          <w:b/>
                          <w:szCs w:val="20"/>
                        </w:rPr>
                      </w:pPr>
                      <w:r w:rsidRPr="00F45A39">
                        <w:rPr>
                          <w:rFonts w:ascii="Arial" w:hAnsi="Arial" w:cs="Arial"/>
                          <w:b/>
                          <w:szCs w:val="20"/>
                        </w:rPr>
                        <w:t xml:space="preserve">Objetivos: </w:t>
                      </w:r>
                    </w:p>
                    <w:p w14:paraId="1ACDCD3B" w14:textId="77777777" w:rsidR="003C6F2B" w:rsidRPr="00F010F0" w:rsidRDefault="004808FA" w:rsidP="003C6F2B">
                      <w:pPr>
                        <w:pStyle w:val="Prrafodelista"/>
                        <w:numPr>
                          <w:ilvl w:val="0"/>
                          <w:numId w:val="39"/>
                        </w:numPr>
                        <w:spacing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 xml:space="preserve">Realizar lectura comprensiva del texto </w:t>
                      </w:r>
                    </w:p>
                    <w:p w14:paraId="64471E35" w14:textId="77777777" w:rsidR="003C6F2B" w:rsidRPr="00F010F0" w:rsidRDefault="00A057AC" w:rsidP="003C6F2B">
                      <w:pPr>
                        <w:pStyle w:val="Prrafodelista"/>
                        <w:numPr>
                          <w:ilvl w:val="0"/>
                          <w:numId w:val="39"/>
                        </w:numPr>
                        <w:spacing w:line="240" w:lineRule="auto"/>
                        <w:jc w:val="both"/>
                        <w:rPr>
                          <w:rFonts w:ascii="Arial" w:eastAsia="Times New Roman" w:hAnsi="Arial" w:cs="Arial"/>
                          <w:color w:val="000000"/>
                          <w:szCs w:val="20"/>
                          <w:lang w:eastAsia="es-ES"/>
                        </w:rPr>
                      </w:pPr>
                      <w:r>
                        <w:rPr>
                          <w:rFonts w:ascii="Arial" w:eastAsia="Times New Roman" w:hAnsi="Arial" w:cs="Arial"/>
                          <w:color w:val="000000"/>
                          <w:szCs w:val="20"/>
                          <w:lang w:eastAsia="es-ES"/>
                        </w:rPr>
                        <w:t>Aplicar normativas técnicas de manejo de alimentos en bodega</w:t>
                      </w:r>
                    </w:p>
                    <w:p w14:paraId="175EC5ED" w14:textId="77777777" w:rsidR="003C6F2B" w:rsidRPr="00F010F0" w:rsidRDefault="00AA075B" w:rsidP="003C6F2B">
                      <w:pPr>
                        <w:pStyle w:val="Prrafodelista"/>
                        <w:widowControl w:val="0"/>
                        <w:numPr>
                          <w:ilvl w:val="0"/>
                          <w:numId w:val="39"/>
                        </w:numPr>
                        <w:autoSpaceDE w:val="0"/>
                        <w:autoSpaceDN w:val="0"/>
                        <w:adjustRightInd w:val="0"/>
                        <w:spacing w:line="240" w:lineRule="auto"/>
                        <w:jc w:val="both"/>
                        <w:rPr>
                          <w:rFonts w:ascii="Arial" w:hAnsi="Arial" w:cs="Arial"/>
                          <w:szCs w:val="20"/>
                        </w:rPr>
                      </w:pPr>
                      <w:r>
                        <w:rPr>
                          <w:rFonts w:ascii="Arial" w:eastAsia="Times New Roman" w:hAnsi="Arial" w:cs="Arial"/>
                          <w:color w:val="000000"/>
                          <w:szCs w:val="20"/>
                          <w:lang w:eastAsia="es-ES"/>
                        </w:rPr>
                        <w:t>Desarrollar Caso</w:t>
                      </w:r>
                      <w:r w:rsidR="004808FA">
                        <w:rPr>
                          <w:rFonts w:ascii="Arial" w:eastAsia="Times New Roman" w:hAnsi="Arial" w:cs="Arial"/>
                          <w:color w:val="000000"/>
                          <w:szCs w:val="20"/>
                          <w:lang w:eastAsia="es-ES"/>
                        </w:rPr>
                        <w:t xml:space="preserve"> del tema expuesto.</w:t>
                      </w:r>
                    </w:p>
                  </w:txbxContent>
                </v:textbox>
                <w10:wrap type="through"/>
              </v:roundrect>
            </w:pict>
          </mc:Fallback>
        </mc:AlternateContent>
      </w:r>
    </w:p>
    <w:p w14:paraId="2A89A1E9" w14:textId="77777777" w:rsidR="00A83BBA" w:rsidRPr="008200D1" w:rsidRDefault="00A83BBA" w:rsidP="00A83BBA">
      <w:pPr>
        <w:spacing w:line="240" w:lineRule="auto"/>
        <w:jc w:val="center"/>
        <w:rPr>
          <w:rFonts w:ascii="Arial" w:hAnsi="Arial" w:cs="Arial"/>
          <w:b/>
          <w:sz w:val="20"/>
          <w:szCs w:val="20"/>
        </w:rPr>
      </w:pPr>
    </w:p>
    <w:p w14:paraId="7D15393D" w14:textId="77777777" w:rsidR="00626C78" w:rsidRDefault="00626C78" w:rsidP="00A83BBA">
      <w:pPr>
        <w:tabs>
          <w:tab w:val="left" w:pos="9135"/>
        </w:tabs>
        <w:rPr>
          <w:rFonts w:ascii="Arial" w:hAnsi="Arial" w:cs="Arial"/>
          <w:sz w:val="20"/>
          <w:szCs w:val="20"/>
        </w:rPr>
      </w:pPr>
    </w:p>
    <w:p w14:paraId="3241D1F2" w14:textId="77777777" w:rsidR="008135EE" w:rsidRDefault="008135EE" w:rsidP="0061672E">
      <w:pPr>
        <w:spacing w:line="240" w:lineRule="auto"/>
        <w:jc w:val="both"/>
        <w:rPr>
          <w:rFonts w:ascii="Arial" w:hAnsi="Arial" w:cs="Arial"/>
          <w:b/>
          <w:sz w:val="20"/>
          <w:szCs w:val="20"/>
        </w:rPr>
      </w:pPr>
    </w:p>
    <w:p w14:paraId="22200343" w14:textId="77777777" w:rsidR="0061672E" w:rsidRDefault="0061672E" w:rsidP="0061672E">
      <w:pPr>
        <w:spacing w:line="240" w:lineRule="auto"/>
        <w:jc w:val="both"/>
        <w:rPr>
          <w:rFonts w:ascii="Arial" w:hAnsi="Arial" w:cs="Arial"/>
          <w:b/>
          <w:sz w:val="20"/>
          <w:szCs w:val="20"/>
        </w:rPr>
      </w:pPr>
      <w:r>
        <w:rPr>
          <w:rFonts w:ascii="Arial" w:hAnsi="Arial" w:cs="Arial"/>
          <w:b/>
          <w:sz w:val="20"/>
          <w:szCs w:val="20"/>
        </w:rPr>
        <w:t>INSTRUCCIONES</w:t>
      </w:r>
    </w:p>
    <w:p w14:paraId="4129ECB8" w14:textId="77777777" w:rsidR="0061672E" w:rsidRDefault="0061672E" w:rsidP="0061672E">
      <w:pPr>
        <w:numPr>
          <w:ilvl w:val="0"/>
          <w:numId w:val="41"/>
        </w:numPr>
        <w:spacing w:line="240" w:lineRule="auto"/>
        <w:jc w:val="both"/>
        <w:rPr>
          <w:rFonts w:ascii="Arial" w:hAnsi="Arial" w:cs="Arial"/>
          <w:b/>
          <w:sz w:val="20"/>
          <w:szCs w:val="20"/>
        </w:rPr>
      </w:pPr>
      <w:r>
        <w:rPr>
          <w:rFonts w:ascii="Arial" w:hAnsi="Arial" w:cs="Arial"/>
          <w:b/>
          <w:sz w:val="20"/>
          <w:szCs w:val="20"/>
        </w:rPr>
        <w:t>LEE ATENTAMENTE LA GUIA ENTREGADA</w:t>
      </w:r>
    </w:p>
    <w:p w14:paraId="006B1E59" w14:textId="77777777" w:rsidR="0061672E" w:rsidRDefault="0061672E" w:rsidP="0061672E">
      <w:pPr>
        <w:numPr>
          <w:ilvl w:val="0"/>
          <w:numId w:val="41"/>
        </w:numPr>
        <w:spacing w:line="240" w:lineRule="auto"/>
        <w:jc w:val="both"/>
        <w:rPr>
          <w:rFonts w:ascii="Arial" w:hAnsi="Arial" w:cs="Arial"/>
          <w:b/>
          <w:sz w:val="20"/>
          <w:szCs w:val="20"/>
        </w:rPr>
      </w:pPr>
      <w:r>
        <w:rPr>
          <w:rFonts w:ascii="Arial" w:hAnsi="Arial" w:cs="Arial"/>
          <w:b/>
          <w:sz w:val="20"/>
          <w:szCs w:val="20"/>
        </w:rPr>
        <w:t xml:space="preserve">ELABORA UN VOCABULARIO CON TERMINOS O CONCEPTOS QUE TU NO CONOZCAS </w:t>
      </w:r>
    </w:p>
    <w:p w14:paraId="2877E518" w14:textId="77777777" w:rsidR="0061672E" w:rsidRDefault="0061672E" w:rsidP="0061672E">
      <w:pPr>
        <w:numPr>
          <w:ilvl w:val="0"/>
          <w:numId w:val="41"/>
        </w:numPr>
        <w:spacing w:line="240" w:lineRule="auto"/>
        <w:jc w:val="both"/>
        <w:rPr>
          <w:rFonts w:ascii="Arial" w:hAnsi="Arial" w:cs="Arial"/>
          <w:b/>
          <w:sz w:val="20"/>
          <w:szCs w:val="20"/>
        </w:rPr>
      </w:pPr>
      <w:r>
        <w:rPr>
          <w:rFonts w:ascii="Arial" w:hAnsi="Arial" w:cs="Arial"/>
          <w:b/>
          <w:sz w:val="20"/>
          <w:szCs w:val="20"/>
        </w:rPr>
        <w:t>DESARROLLA LA ACTIVIDAD ENTREGADA AL FINAL DE LA GUIA</w:t>
      </w:r>
    </w:p>
    <w:p w14:paraId="1A9C9C5E" w14:textId="77777777" w:rsidR="0061672E" w:rsidRDefault="0061672E" w:rsidP="0061672E">
      <w:pPr>
        <w:numPr>
          <w:ilvl w:val="0"/>
          <w:numId w:val="41"/>
        </w:numPr>
        <w:spacing w:line="240" w:lineRule="auto"/>
        <w:jc w:val="both"/>
        <w:rPr>
          <w:rFonts w:ascii="Arial" w:hAnsi="Arial" w:cs="Arial"/>
          <w:b/>
          <w:sz w:val="20"/>
          <w:szCs w:val="20"/>
        </w:rPr>
      </w:pPr>
      <w:r>
        <w:rPr>
          <w:rFonts w:ascii="Arial" w:hAnsi="Arial" w:cs="Arial"/>
          <w:b/>
          <w:sz w:val="20"/>
          <w:szCs w:val="20"/>
        </w:rPr>
        <w:t xml:space="preserve">CUALQUIER DUDA O CONSULTA ESCRIBIR AL CORREO </w:t>
      </w:r>
      <w:hyperlink r:id="rId6" w:history="1">
        <w:r w:rsidRPr="00C005A2">
          <w:rPr>
            <w:rStyle w:val="Hipervnculo"/>
            <w:rFonts w:ascii="Arial" w:hAnsi="Arial" w:cs="Arial"/>
            <w:b/>
            <w:sz w:val="20"/>
            <w:szCs w:val="20"/>
          </w:rPr>
          <w:t>elaboracioncestarosa@gmail.com</w:t>
        </w:r>
      </w:hyperlink>
    </w:p>
    <w:p w14:paraId="05278E8B" w14:textId="77777777" w:rsidR="0061672E" w:rsidRDefault="0061672E" w:rsidP="00A83BBA">
      <w:pPr>
        <w:tabs>
          <w:tab w:val="left" w:pos="9135"/>
        </w:tabs>
        <w:rPr>
          <w:rFonts w:ascii="Arial" w:hAnsi="Arial" w:cs="Arial"/>
          <w:sz w:val="20"/>
          <w:szCs w:val="20"/>
        </w:rPr>
      </w:pPr>
    </w:p>
    <w:p w14:paraId="599411CB" w14:textId="77777777" w:rsidR="0061672E" w:rsidRDefault="0061672E" w:rsidP="00A83BBA">
      <w:pPr>
        <w:tabs>
          <w:tab w:val="left" w:pos="9135"/>
        </w:tabs>
        <w:rPr>
          <w:rFonts w:ascii="Arial" w:hAnsi="Arial" w:cs="Arial"/>
          <w:sz w:val="20"/>
          <w:szCs w:val="20"/>
        </w:rPr>
      </w:pPr>
    </w:p>
    <w:p w14:paraId="207B9026" w14:textId="77777777" w:rsidR="00A83BBA" w:rsidRDefault="00A83BBA" w:rsidP="00D71502">
      <w:pPr>
        <w:pStyle w:val="Prrafodelista"/>
        <w:tabs>
          <w:tab w:val="left" w:pos="9135"/>
        </w:tabs>
        <w:ind w:left="1080"/>
        <w:rPr>
          <w:rFonts w:ascii="Arial" w:eastAsiaTheme="minorEastAsia" w:hAnsi="Arial" w:cs="Arial"/>
          <w:b/>
          <w:szCs w:val="20"/>
        </w:rPr>
      </w:pPr>
    </w:p>
    <w:p w14:paraId="3F55B31C" w14:textId="77777777" w:rsidR="0061672E" w:rsidRPr="001A229D" w:rsidRDefault="0061672E" w:rsidP="0061672E">
      <w:pPr>
        <w:rPr>
          <w:rFonts w:ascii="Arial" w:hAnsi="Arial" w:cs="Arial"/>
          <w:b/>
          <w:sz w:val="24"/>
          <w:szCs w:val="24"/>
        </w:rPr>
      </w:pPr>
      <w:proofErr w:type="gramStart"/>
      <w:r w:rsidRPr="001A229D">
        <w:rPr>
          <w:rFonts w:ascii="Arial" w:hAnsi="Arial" w:cs="Arial"/>
          <w:b/>
          <w:sz w:val="24"/>
          <w:szCs w:val="24"/>
        </w:rPr>
        <w:t>ALTERACION  DE</w:t>
      </w:r>
      <w:proofErr w:type="gramEnd"/>
      <w:r w:rsidRPr="001A229D">
        <w:rPr>
          <w:rFonts w:ascii="Arial" w:hAnsi="Arial" w:cs="Arial"/>
          <w:b/>
          <w:sz w:val="24"/>
          <w:szCs w:val="24"/>
        </w:rPr>
        <w:t xml:space="preserve"> ALIMENTOS EN BODEGAS</w:t>
      </w:r>
    </w:p>
    <w:p w14:paraId="55C50094" w14:textId="77777777" w:rsidR="0061672E" w:rsidRPr="001A229D" w:rsidRDefault="0061672E" w:rsidP="0061672E">
      <w:pPr>
        <w:rPr>
          <w:rFonts w:ascii="Arial" w:hAnsi="Arial" w:cs="Arial"/>
          <w:sz w:val="24"/>
          <w:szCs w:val="24"/>
        </w:rPr>
      </w:pPr>
    </w:p>
    <w:p w14:paraId="01B40B94" w14:textId="77777777" w:rsidR="0061672E" w:rsidRPr="001A229D" w:rsidRDefault="0061672E" w:rsidP="0061672E">
      <w:pPr>
        <w:jc w:val="both"/>
        <w:rPr>
          <w:rFonts w:ascii="Arial" w:hAnsi="Arial" w:cs="Arial"/>
          <w:color w:val="333333"/>
          <w:sz w:val="24"/>
          <w:szCs w:val="24"/>
          <w:shd w:val="clear" w:color="auto" w:fill="FFFFFF"/>
        </w:rPr>
      </w:pPr>
      <w:r w:rsidRPr="001A229D">
        <w:rPr>
          <w:rFonts w:ascii="Arial" w:hAnsi="Arial" w:cs="Arial"/>
          <w:color w:val="333333"/>
          <w:sz w:val="24"/>
          <w:szCs w:val="24"/>
          <w:shd w:val="clear" w:color="auto" w:fill="FFFFFF"/>
        </w:rPr>
        <w:t>Los alimentos son productos perecederos, con un periodo de conservación limitado que varía en función del producto y que puede ser más o menos largo. Microorganismos patógenos, virus, mohos y levaduras están relacionados con el </w:t>
      </w:r>
      <w:r w:rsidRPr="001A229D">
        <w:rPr>
          <w:rFonts w:ascii="Arial" w:hAnsi="Arial" w:cs="Arial"/>
          <w:b/>
          <w:bCs/>
          <w:color w:val="333333"/>
          <w:sz w:val="24"/>
          <w:szCs w:val="24"/>
          <w:shd w:val="clear" w:color="auto" w:fill="FFFFFF"/>
        </w:rPr>
        <w:t>proceso de deterioro de los alimentos</w:t>
      </w:r>
      <w:r w:rsidRPr="001A229D">
        <w:rPr>
          <w:rFonts w:ascii="Arial" w:hAnsi="Arial" w:cs="Arial"/>
          <w:color w:val="333333"/>
          <w:sz w:val="24"/>
          <w:szCs w:val="24"/>
          <w:shd w:val="clear" w:color="auto" w:fill="FFFFFF"/>
        </w:rPr>
        <w:t xml:space="preserve">. Es importante recordar también que hay ciertas condiciones que aceleran esta descomposición, como </w:t>
      </w:r>
      <w:r w:rsidRPr="001A229D">
        <w:rPr>
          <w:rFonts w:ascii="Arial" w:hAnsi="Arial" w:cs="Arial"/>
          <w:sz w:val="24"/>
          <w:szCs w:val="24"/>
          <w:shd w:val="clear" w:color="auto" w:fill="FFFFFF"/>
        </w:rPr>
        <w:t>la </w:t>
      </w:r>
      <w:hyperlink r:id="rId7" w:history="1">
        <w:r w:rsidRPr="001A229D">
          <w:rPr>
            <w:rStyle w:val="Hipervnculo"/>
            <w:rFonts w:ascii="Arial" w:hAnsi="Arial" w:cs="Arial"/>
            <w:color w:val="auto"/>
            <w:sz w:val="24"/>
            <w:szCs w:val="24"/>
            <w:shd w:val="clear" w:color="auto" w:fill="FFFFFF"/>
          </w:rPr>
          <w:t>luz</w:t>
        </w:r>
      </w:hyperlink>
      <w:r w:rsidRPr="001A229D">
        <w:rPr>
          <w:rFonts w:ascii="Arial" w:hAnsi="Arial" w:cs="Arial"/>
          <w:sz w:val="24"/>
          <w:szCs w:val="24"/>
          <w:shd w:val="clear" w:color="auto" w:fill="FFFFFF"/>
        </w:rPr>
        <w:t>,</w:t>
      </w:r>
      <w:r w:rsidRPr="001A229D">
        <w:rPr>
          <w:rFonts w:ascii="Arial" w:hAnsi="Arial" w:cs="Arial"/>
          <w:color w:val="333333"/>
          <w:sz w:val="24"/>
          <w:szCs w:val="24"/>
          <w:shd w:val="clear" w:color="auto" w:fill="FFFFFF"/>
        </w:rPr>
        <w:t xml:space="preserve"> el oxígeno, la </w:t>
      </w:r>
      <w:hyperlink r:id="rId8" w:history="1">
        <w:r w:rsidRPr="001A229D">
          <w:rPr>
            <w:rStyle w:val="Hipervnculo"/>
            <w:rFonts w:ascii="Arial" w:hAnsi="Arial" w:cs="Arial"/>
            <w:color w:val="auto"/>
            <w:sz w:val="24"/>
            <w:szCs w:val="24"/>
            <w:shd w:val="clear" w:color="auto" w:fill="FFFFFF"/>
          </w:rPr>
          <w:t>temperatura</w:t>
        </w:r>
      </w:hyperlink>
      <w:r w:rsidRPr="001A229D">
        <w:rPr>
          <w:rFonts w:ascii="Arial" w:hAnsi="Arial" w:cs="Arial"/>
          <w:sz w:val="24"/>
          <w:szCs w:val="24"/>
          <w:shd w:val="clear" w:color="auto" w:fill="FFFFFF"/>
        </w:rPr>
        <w:t> o</w:t>
      </w:r>
      <w:r w:rsidRPr="001A229D">
        <w:rPr>
          <w:rFonts w:ascii="Arial" w:hAnsi="Arial" w:cs="Arial"/>
          <w:color w:val="333333"/>
          <w:sz w:val="24"/>
          <w:szCs w:val="24"/>
          <w:shd w:val="clear" w:color="auto" w:fill="FFFFFF"/>
        </w:rPr>
        <w:t xml:space="preserve"> la humedad. En este artículo se analizan las principales causas de descomposición de alimentos y qué medidas de prevención pueden aplicarse para evitarlo.</w:t>
      </w:r>
    </w:p>
    <w:p w14:paraId="732CF020" w14:textId="77777777" w:rsidR="0061672E" w:rsidRPr="001A229D" w:rsidRDefault="0061672E" w:rsidP="0061672E">
      <w:pPr>
        <w:spacing w:line="240" w:lineRule="auto"/>
        <w:jc w:val="both"/>
        <w:rPr>
          <w:rFonts w:ascii="Arial" w:eastAsia="Times New Roman" w:hAnsi="Arial" w:cs="Arial"/>
          <w:color w:val="333333"/>
          <w:sz w:val="24"/>
          <w:szCs w:val="24"/>
          <w:shd w:val="clear" w:color="auto" w:fill="FFFFFF"/>
          <w:lang w:eastAsia="es-CL"/>
        </w:rPr>
      </w:pPr>
      <w:r w:rsidRPr="001A229D">
        <w:rPr>
          <w:rFonts w:ascii="Arial" w:eastAsia="Times New Roman" w:hAnsi="Arial" w:cs="Arial"/>
          <w:sz w:val="24"/>
          <w:szCs w:val="24"/>
          <w:shd w:val="clear" w:color="auto" w:fill="FFFFFF"/>
          <w:lang w:eastAsia="es-CL"/>
        </w:rPr>
        <w:t>Los alimentos como el pescado, la carne, la leche, el pan o los vegetales tienen una </w:t>
      </w:r>
      <w:hyperlink r:id="rId9" w:history="1">
        <w:r w:rsidRPr="001A229D">
          <w:rPr>
            <w:rFonts w:ascii="Arial" w:eastAsia="Times New Roman" w:hAnsi="Arial" w:cs="Arial"/>
            <w:sz w:val="24"/>
            <w:szCs w:val="24"/>
            <w:u w:val="single"/>
            <w:lang w:eastAsia="es-CL"/>
          </w:rPr>
          <w:t>vida útil</w:t>
        </w:r>
      </w:hyperlink>
      <w:r w:rsidRPr="001A229D">
        <w:rPr>
          <w:rFonts w:ascii="Arial" w:eastAsia="Times New Roman" w:hAnsi="Arial" w:cs="Arial"/>
          <w:sz w:val="24"/>
          <w:szCs w:val="24"/>
          <w:shd w:val="clear" w:color="auto" w:fill="FFFFFF"/>
          <w:lang w:eastAsia="es-CL"/>
        </w:rPr>
        <w:t> corta</w:t>
      </w:r>
      <w:r w:rsidRPr="001A229D">
        <w:rPr>
          <w:rFonts w:ascii="Arial" w:eastAsia="Times New Roman" w:hAnsi="Arial" w:cs="Arial"/>
          <w:color w:val="333333"/>
          <w:sz w:val="24"/>
          <w:szCs w:val="24"/>
          <w:shd w:val="clear" w:color="auto" w:fill="FFFFFF"/>
          <w:lang w:eastAsia="es-CL"/>
        </w:rPr>
        <w:t xml:space="preserve"> y limitada. Otros productos, en cambio, pueden conservarse durante más tiempo, aunque esto no quiere decir que se mantengan sin estropearse. El alimento empieza a deteriorarse ya en el momento de la recolección o el sacrificio. Este proceso puede definirse como un </w:t>
      </w:r>
      <w:r w:rsidRPr="001A229D">
        <w:rPr>
          <w:rFonts w:ascii="Arial" w:eastAsia="Times New Roman" w:hAnsi="Arial" w:cs="Arial"/>
          <w:b/>
          <w:bCs/>
          <w:color w:val="333333"/>
          <w:sz w:val="24"/>
          <w:szCs w:val="24"/>
          <w:shd w:val="clear" w:color="auto" w:fill="FFFFFF"/>
          <w:lang w:eastAsia="es-CL"/>
        </w:rPr>
        <w:t>cambio desagradable en su estado normal</w:t>
      </w:r>
      <w:r w:rsidRPr="001A229D">
        <w:rPr>
          <w:rFonts w:ascii="Arial" w:eastAsia="Times New Roman" w:hAnsi="Arial" w:cs="Arial"/>
          <w:color w:val="333333"/>
          <w:sz w:val="24"/>
          <w:szCs w:val="24"/>
          <w:shd w:val="clear" w:color="auto" w:fill="FFFFFF"/>
          <w:lang w:eastAsia="es-CL"/>
        </w:rPr>
        <w:t>. Algunos de estos cambios se detectan a través del olfato, el gusto o la vista, aunque en ocasiones son inapreciables a los sentidos.</w:t>
      </w:r>
    </w:p>
    <w:p w14:paraId="1E04E0C8" w14:textId="77777777" w:rsidR="0061672E" w:rsidRPr="001A229D" w:rsidRDefault="0061672E" w:rsidP="0061672E">
      <w:pPr>
        <w:spacing w:line="240" w:lineRule="auto"/>
        <w:jc w:val="both"/>
        <w:rPr>
          <w:rFonts w:ascii="Arial" w:eastAsia="Times New Roman" w:hAnsi="Arial" w:cs="Arial"/>
          <w:color w:val="333333"/>
          <w:sz w:val="24"/>
          <w:szCs w:val="24"/>
          <w:shd w:val="clear" w:color="auto" w:fill="FFFFFF"/>
          <w:lang w:eastAsia="es-CL"/>
        </w:rPr>
      </w:pPr>
    </w:p>
    <w:p w14:paraId="3C302B74" w14:textId="77777777" w:rsidR="0061672E" w:rsidRPr="001A229D" w:rsidRDefault="0061672E" w:rsidP="0061672E">
      <w:pPr>
        <w:spacing w:line="240" w:lineRule="auto"/>
        <w:jc w:val="both"/>
        <w:rPr>
          <w:rFonts w:ascii="Arial" w:eastAsia="Times New Roman" w:hAnsi="Arial" w:cs="Arial"/>
          <w:sz w:val="24"/>
          <w:szCs w:val="24"/>
          <w:lang w:eastAsia="es-CL"/>
        </w:rPr>
      </w:pPr>
    </w:p>
    <w:p w14:paraId="1EFFCFF8" w14:textId="77777777" w:rsidR="0061672E" w:rsidRDefault="0061672E" w:rsidP="0061672E">
      <w:pPr>
        <w:shd w:val="clear" w:color="auto" w:fill="FFFFFF"/>
        <w:spacing w:after="144" w:line="264" w:lineRule="atLeast"/>
        <w:outlineLvl w:val="1"/>
        <w:rPr>
          <w:rFonts w:ascii="Arial" w:eastAsia="Times New Roman" w:hAnsi="Arial" w:cs="Arial"/>
          <w:b/>
          <w:bCs/>
          <w:color w:val="000000"/>
          <w:sz w:val="28"/>
          <w:szCs w:val="28"/>
          <w:lang w:eastAsia="es-CL"/>
        </w:rPr>
      </w:pPr>
      <w:r w:rsidRPr="001A229D">
        <w:rPr>
          <w:rFonts w:ascii="Arial" w:eastAsia="Times New Roman" w:hAnsi="Arial" w:cs="Arial"/>
          <w:b/>
          <w:bCs/>
          <w:color w:val="000000"/>
          <w:sz w:val="28"/>
          <w:szCs w:val="28"/>
          <w:lang w:eastAsia="es-CL"/>
        </w:rPr>
        <w:t>Causas de deterioro de alimentos</w:t>
      </w:r>
    </w:p>
    <w:p w14:paraId="56DA13DE" w14:textId="77777777" w:rsidR="0061672E" w:rsidRPr="001A229D" w:rsidRDefault="0061672E" w:rsidP="0061672E">
      <w:pPr>
        <w:shd w:val="clear" w:color="auto" w:fill="FFFFFF"/>
        <w:spacing w:after="144" w:line="264" w:lineRule="atLeast"/>
        <w:outlineLvl w:val="1"/>
        <w:rPr>
          <w:rFonts w:ascii="Arial" w:eastAsia="Times New Roman" w:hAnsi="Arial" w:cs="Arial"/>
          <w:b/>
          <w:bCs/>
          <w:color w:val="000000"/>
          <w:sz w:val="28"/>
          <w:szCs w:val="28"/>
          <w:lang w:eastAsia="es-CL"/>
        </w:rPr>
      </w:pPr>
    </w:p>
    <w:p w14:paraId="0738FD06" w14:textId="77777777" w:rsidR="0061672E" w:rsidRDefault="0061672E" w:rsidP="0061672E">
      <w:pPr>
        <w:spacing w:line="240" w:lineRule="auto"/>
        <w:jc w:val="both"/>
        <w:rPr>
          <w:rFonts w:ascii="Arial" w:eastAsia="Times New Roman" w:hAnsi="Arial" w:cs="Arial"/>
          <w:color w:val="333333"/>
          <w:sz w:val="24"/>
          <w:szCs w:val="24"/>
          <w:shd w:val="clear" w:color="auto" w:fill="FFFFFF"/>
          <w:lang w:eastAsia="es-CL"/>
        </w:rPr>
      </w:pPr>
      <w:r w:rsidRPr="001A229D">
        <w:rPr>
          <w:rFonts w:ascii="Arial" w:eastAsia="Times New Roman" w:hAnsi="Arial" w:cs="Arial"/>
          <w:color w:val="333333"/>
          <w:sz w:val="24"/>
          <w:szCs w:val="24"/>
          <w:shd w:val="clear" w:color="auto" w:fill="FFFFFF"/>
          <w:lang w:eastAsia="es-CL"/>
        </w:rPr>
        <w:t>El deterioro de los alimentos se debe a una manipulación y almacenamiento inadecuados, aunque en este proceso también influyen otros aspectos:</w:t>
      </w:r>
    </w:p>
    <w:p w14:paraId="304F8CB2" w14:textId="77777777" w:rsidR="0061672E" w:rsidRPr="001A229D" w:rsidRDefault="0061672E" w:rsidP="0061672E">
      <w:pPr>
        <w:spacing w:line="240" w:lineRule="auto"/>
        <w:jc w:val="both"/>
        <w:rPr>
          <w:rFonts w:ascii="Arial" w:eastAsia="Times New Roman" w:hAnsi="Arial" w:cs="Arial"/>
          <w:sz w:val="24"/>
          <w:szCs w:val="24"/>
          <w:lang w:eastAsia="es-CL"/>
        </w:rPr>
      </w:pPr>
    </w:p>
    <w:p w14:paraId="76D5675F" w14:textId="77777777" w:rsidR="0061672E" w:rsidRDefault="0061672E" w:rsidP="0061672E">
      <w:pPr>
        <w:numPr>
          <w:ilvl w:val="0"/>
          <w:numId w:val="40"/>
        </w:numPr>
        <w:shd w:val="clear" w:color="auto" w:fill="FFFFFF"/>
        <w:spacing w:after="100" w:afterAutospacing="1" w:line="240" w:lineRule="auto"/>
        <w:ind w:left="158"/>
        <w:jc w:val="both"/>
        <w:rPr>
          <w:rFonts w:ascii="Arial" w:eastAsia="Times New Roman" w:hAnsi="Arial" w:cs="Arial"/>
          <w:color w:val="333333"/>
          <w:sz w:val="24"/>
          <w:szCs w:val="24"/>
          <w:lang w:eastAsia="es-CL"/>
        </w:rPr>
      </w:pPr>
      <w:r w:rsidRPr="001A229D">
        <w:rPr>
          <w:rFonts w:ascii="Arial" w:eastAsia="Times New Roman" w:hAnsi="Arial" w:cs="Arial"/>
          <w:b/>
          <w:bCs/>
          <w:color w:val="333333"/>
          <w:sz w:val="24"/>
          <w:szCs w:val="24"/>
          <w:lang w:eastAsia="es-CL"/>
        </w:rPr>
        <w:t>Oxígeno</w:t>
      </w:r>
      <w:r w:rsidRPr="001A229D">
        <w:rPr>
          <w:rFonts w:ascii="Arial" w:eastAsia="Times New Roman" w:hAnsi="Arial" w:cs="Arial"/>
          <w:color w:val="333333"/>
          <w:sz w:val="24"/>
          <w:szCs w:val="24"/>
          <w:lang w:eastAsia="es-CL"/>
        </w:rPr>
        <w:t>. El oxígeno, esencial para la vida, puede tener efectos perjudiciales para las grasas, los colorantes, las vitaminas y otros componentes alimentarios. En general, el oxígeno puede proporcionar las condiciones para que crezcan microorganismos o causar la oxidación.</w:t>
      </w:r>
    </w:p>
    <w:p w14:paraId="73EB9820" w14:textId="77777777" w:rsidR="0061672E" w:rsidRPr="001A229D" w:rsidRDefault="0061672E" w:rsidP="0061672E">
      <w:pPr>
        <w:shd w:val="clear" w:color="auto" w:fill="FFFFFF"/>
        <w:spacing w:after="100" w:afterAutospacing="1" w:line="240" w:lineRule="auto"/>
        <w:ind w:left="158"/>
        <w:jc w:val="both"/>
        <w:rPr>
          <w:rFonts w:ascii="Arial" w:eastAsia="Times New Roman" w:hAnsi="Arial" w:cs="Arial"/>
          <w:color w:val="333333"/>
          <w:sz w:val="24"/>
          <w:szCs w:val="24"/>
          <w:lang w:eastAsia="es-CL"/>
        </w:rPr>
      </w:pPr>
    </w:p>
    <w:p w14:paraId="30380421" w14:textId="77777777" w:rsidR="0061672E" w:rsidRDefault="0061672E" w:rsidP="0061672E">
      <w:pPr>
        <w:numPr>
          <w:ilvl w:val="0"/>
          <w:numId w:val="40"/>
        </w:numPr>
        <w:shd w:val="clear" w:color="auto" w:fill="FFFFFF"/>
        <w:spacing w:after="100" w:afterAutospacing="1" w:line="240" w:lineRule="auto"/>
        <w:ind w:left="158"/>
        <w:jc w:val="both"/>
        <w:rPr>
          <w:rFonts w:ascii="Arial" w:eastAsia="Times New Roman" w:hAnsi="Arial" w:cs="Arial"/>
          <w:color w:val="333333"/>
          <w:sz w:val="24"/>
          <w:szCs w:val="24"/>
          <w:lang w:eastAsia="es-CL"/>
        </w:rPr>
      </w:pPr>
      <w:r w:rsidRPr="001A229D">
        <w:rPr>
          <w:rFonts w:ascii="Arial" w:eastAsia="Times New Roman" w:hAnsi="Arial" w:cs="Arial"/>
          <w:b/>
          <w:bCs/>
          <w:color w:val="333333"/>
          <w:sz w:val="24"/>
          <w:szCs w:val="24"/>
          <w:lang w:eastAsia="es-CL"/>
        </w:rPr>
        <w:t>Microorganismos</w:t>
      </w:r>
      <w:r w:rsidRPr="001A229D">
        <w:rPr>
          <w:rFonts w:ascii="Arial" w:eastAsia="Times New Roman" w:hAnsi="Arial" w:cs="Arial"/>
          <w:color w:val="333333"/>
          <w:sz w:val="24"/>
          <w:szCs w:val="24"/>
          <w:lang w:eastAsia="es-CL"/>
        </w:rPr>
        <w:t xml:space="preserve">. </w:t>
      </w:r>
      <w:r w:rsidRPr="001A229D">
        <w:rPr>
          <w:rFonts w:ascii="Arial" w:eastAsia="Times New Roman" w:hAnsi="Arial" w:cs="Arial"/>
          <w:sz w:val="24"/>
          <w:szCs w:val="24"/>
          <w:lang w:eastAsia="es-CL"/>
        </w:rPr>
        <w:t>Algunas </w:t>
      </w:r>
      <w:hyperlink r:id="rId10" w:history="1">
        <w:r w:rsidRPr="001A229D">
          <w:rPr>
            <w:rFonts w:ascii="Arial" w:eastAsia="Times New Roman" w:hAnsi="Arial" w:cs="Arial"/>
            <w:sz w:val="24"/>
            <w:szCs w:val="24"/>
            <w:u w:val="single"/>
            <w:lang w:eastAsia="es-CL"/>
          </w:rPr>
          <w:t>bacterias</w:t>
        </w:r>
      </w:hyperlink>
      <w:r w:rsidRPr="001A229D">
        <w:rPr>
          <w:rFonts w:ascii="Arial" w:eastAsia="Times New Roman" w:hAnsi="Arial" w:cs="Arial"/>
          <w:sz w:val="24"/>
          <w:szCs w:val="24"/>
          <w:lang w:eastAsia="es-CL"/>
        </w:rPr>
        <w:t> requieren</w:t>
      </w:r>
      <w:r w:rsidRPr="001A229D">
        <w:rPr>
          <w:rFonts w:ascii="Arial" w:eastAsia="Times New Roman" w:hAnsi="Arial" w:cs="Arial"/>
          <w:color w:val="333333"/>
          <w:sz w:val="24"/>
          <w:szCs w:val="24"/>
          <w:lang w:eastAsia="es-CL"/>
        </w:rPr>
        <w:t xml:space="preserve"> oxígeno para crecer (aerobios), mientras que otras solo crecen en ausencia de oxígeno (anaerobios). También pueden encontrarse en la superficie de los alimentos cuando está presente el aire. Las principales fuentes de microorganismos son el aire, el suelo, las aguas residuales y los desechos animales.</w:t>
      </w:r>
    </w:p>
    <w:p w14:paraId="70032D3E" w14:textId="77777777" w:rsidR="0061672E" w:rsidRDefault="0061672E" w:rsidP="0061672E">
      <w:pPr>
        <w:shd w:val="clear" w:color="auto" w:fill="FFFFFF"/>
        <w:spacing w:after="100" w:afterAutospacing="1" w:line="240" w:lineRule="auto"/>
        <w:jc w:val="both"/>
        <w:rPr>
          <w:rFonts w:ascii="Arial" w:eastAsia="Times New Roman" w:hAnsi="Arial" w:cs="Arial"/>
          <w:color w:val="333333"/>
          <w:sz w:val="24"/>
          <w:szCs w:val="24"/>
          <w:lang w:eastAsia="es-CL"/>
        </w:rPr>
      </w:pPr>
    </w:p>
    <w:p w14:paraId="44EB99C3" w14:textId="77777777" w:rsidR="0061672E" w:rsidRDefault="0061672E" w:rsidP="0061672E">
      <w:pPr>
        <w:shd w:val="clear" w:color="auto" w:fill="FFFFFF"/>
        <w:spacing w:after="100" w:afterAutospacing="1" w:line="240" w:lineRule="auto"/>
        <w:jc w:val="both"/>
        <w:rPr>
          <w:rFonts w:ascii="Arial" w:eastAsia="Times New Roman" w:hAnsi="Arial" w:cs="Arial"/>
          <w:color w:val="333333"/>
          <w:sz w:val="24"/>
          <w:szCs w:val="24"/>
          <w:lang w:eastAsia="es-CL"/>
        </w:rPr>
      </w:pPr>
    </w:p>
    <w:p w14:paraId="1D769998" w14:textId="77777777" w:rsidR="0061672E" w:rsidRDefault="0061672E" w:rsidP="0061672E">
      <w:pPr>
        <w:numPr>
          <w:ilvl w:val="0"/>
          <w:numId w:val="40"/>
        </w:numPr>
        <w:shd w:val="clear" w:color="auto" w:fill="FFFFFF"/>
        <w:spacing w:after="100" w:afterAutospacing="1" w:line="240" w:lineRule="auto"/>
        <w:ind w:left="158"/>
        <w:jc w:val="both"/>
        <w:rPr>
          <w:rFonts w:ascii="Arial" w:eastAsia="Times New Roman" w:hAnsi="Arial" w:cs="Arial"/>
          <w:color w:val="333333"/>
          <w:sz w:val="24"/>
          <w:szCs w:val="24"/>
          <w:lang w:eastAsia="es-CL"/>
        </w:rPr>
      </w:pPr>
      <w:r w:rsidRPr="001A229D">
        <w:rPr>
          <w:rFonts w:ascii="Arial" w:eastAsia="Times New Roman" w:hAnsi="Arial" w:cs="Arial"/>
          <w:b/>
          <w:bCs/>
          <w:color w:val="333333"/>
          <w:sz w:val="24"/>
          <w:szCs w:val="24"/>
          <w:lang w:eastAsia="es-CL"/>
        </w:rPr>
        <w:t>Enzimas</w:t>
      </w:r>
      <w:r w:rsidRPr="001A229D">
        <w:rPr>
          <w:rFonts w:ascii="Arial" w:eastAsia="Times New Roman" w:hAnsi="Arial" w:cs="Arial"/>
          <w:color w:val="333333"/>
          <w:sz w:val="24"/>
          <w:szCs w:val="24"/>
          <w:lang w:eastAsia="es-CL"/>
        </w:rPr>
        <w:t>. Ciertas enzimas están presentes de forma natural en los alimentos (enzimas oxidantes). Estas aceleran las reacciones químicas entre oxígeno y alimentos, lo que lleva a su descomposición. Uno de los síntomas más característicos es el pardeamiento de vegetales.</w:t>
      </w:r>
    </w:p>
    <w:p w14:paraId="69EF2832" w14:textId="77777777" w:rsidR="0061672E" w:rsidRDefault="0061672E" w:rsidP="0061672E">
      <w:pPr>
        <w:shd w:val="clear" w:color="auto" w:fill="FFFFFF"/>
        <w:spacing w:after="100" w:afterAutospacing="1" w:line="240" w:lineRule="auto"/>
        <w:ind w:left="158"/>
        <w:jc w:val="both"/>
        <w:rPr>
          <w:rFonts w:ascii="Arial" w:eastAsia="Times New Roman" w:hAnsi="Arial" w:cs="Arial"/>
          <w:color w:val="333333"/>
          <w:sz w:val="24"/>
          <w:szCs w:val="24"/>
          <w:lang w:eastAsia="es-CL"/>
        </w:rPr>
      </w:pPr>
    </w:p>
    <w:p w14:paraId="16E5E70D" w14:textId="77777777" w:rsidR="0061672E" w:rsidRDefault="0061672E" w:rsidP="0061672E">
      <w:pPr>
        <w:numPr>
          <w:ilvl w:val="0"/>
          <w:numId w:val="40"/>
        </w:numPr>
        <w:shd w:val="clear" w:color="auto" w:fill="FFFFFF"/>
        <w:spacing w:after="100" w:afterAutospacing="1" w:line="240" w:lineRule="auto"/>
        <w:ind w:left="158"/>
        <w:jc w:val="both"/>
        <w:rPr>
          <w:rFonts w:ascii="Arial" w:eastAsia="Times New Roman" w:hAnsi="Arial" w:cs="Arial"/>
          <w:sz w:val="24"/>
          <w:szCs w:val="24"/>
          <w:lang w:eastAsia="es-CL"/>
        </w:rPr>
      </w:pPr>
      <w:r w:rsidRPr="001A229D">
        <w:rPr>
          <w:rFonts w:ascii="Arial" w:eastAsia="Times New Roman" w:hAnsi="Arial" w:cs="Arial"/>
          <w:b/>
          <w:bCs/>
          <w:color w:val="333333"/>
          <w:sz w:val="24"/>
          <w:szCs w:val="24"/>
          <w:lang w:eastAsia="es-CL"/>
        </w:rPr>
        <w:t>Humedad</w:t>
      </w:r>
      <w:r w:rsidRPr="001A229D">
        <w:rPr>
          <w:rFonts w:ascii="Arial" w:eastAsia="Times New Roman" w:hAnsi="Arial" w:cs="Arial"/>
          <w:color w:val="333333"/>
          <w:sz w:val="24"/>
          <w:szCs w:val="24"/>
          <w:lang w:eastAsia="es-CL"/>
        </w:rPr>
        <w:t>. La cantidad de agua en un alimento influye en la apariencia, textura y sabor. En los productos frescos, el contenido de agua puede llegar al 70% o más del peso total</w:t>
      </w:r>
      <w:r w:rsidRPr="001A229D">
        <w:rPr>
          <w:rFonts w:ascii="Arial" w:eastAsia="Times New Roman" w:hAnsi="Arial" w:cs="Arial"/>
          <w:sz w:val="24"/>
          <w:szCs w:val="24"/>
          <w:lang w:eastAsia="es-CL"/>
        </w:rPr>
        <w:t>. Incluso los alimentos secos, como la harina o los cereales, contienen cierta cantidad de agua, un aspecto que afecta en gran medida al deterioro de los alimentos, si no se conservan de forma adecuada. Para controlar este riesgo, se recurre a procesos como la </w:t>
      </w:r>
      <w:hyperlink r:id="rId11" w:history="1">
        <w:r w:rsidRPr="001A229D">
          <w:rPr>
            <w:rFonts w:ascii="Arial" w:eastAsia="Times New Roman" w:hAnsi="Arial" w:cs="Arial"/>
            <w:sz w:val="24"/>
            <w:szCs w:val="24"/>
            <w:u w:val="single"/>
            <w:lang w:eastAsia="es-CL"/>
          </w:rPr>
          <w:t>deshidratación</w:t>
        </w:r>
      </w:hyperlink>
      <w:r w:rsidRPr="001A229D">
        <w:rPr>
          <w:rFonts w:ascii="Arial" w:eastAsia="Times New Roman" w:hAnsi="Arial" w:cs="Arial"/>
          <w:sz w:val="24"/>
          <w:szCs w:val="24"/>
          <w:lang w:eastAsia="es-CL"/>
        </w:rPr>
        <w:t> (eliminar cierto grado de agua), la congelación (cambiar de estado líquido a sólido) o el uso de aditivos como la sal y el </w:t>
      </w:r>
      <w:hyperlink r:id="rId12" w:history="1">
        <w:r w:rsidRPr="001A229D">
          <w:rPr>
            <w:rFonts w:ascii="Arial" w:eastAsia="Times New Roman" w:hAnsi="Arial" w:cs="Arial"/>
            <w:sz w:val="24"/>
            <w:szCs w:val="24"/>
            <w:u w:val="single"/>
            <w:lang w:eastAsia="es-CL"/>
          </w:rPr>
          <w:t>azúcar</w:t>
        </w:r>
      </w:hyperlink>
      <w:r w:rsidRPr="001A229D">
        <w:rPr>
          <w:rFonts w:ascii="Arial" w:eastAsia="Times New Roman" w:hAnsi="Arial" w:cs="Arial"/>
          <w:sz w:val="24"/>
          <w:szCs w:val="24"/>
          <w:lang w:eastAsia="es-CL"/>
        </w:rPr>
        <w:t>.</w:t>
      </w:r>
    </w:p>
    <w:p w14:paraId="0CDD8BE2" w14:textId="77777777" w:rsidR="0061672E" w:rsidRDefault="0061672E" w:rsidP="0061672E">
      <w:pPr>
        <w:pStyle w:val="Prrafodelista"/>
        <w:rPr>
          <w:rFonts w:ascii="Arial" w:eastAsia="Times New Roman" w:hAnsi="Arial" w:cs="Arial"/>
          <w:sz w:val="24"/>
          <w:szCs w:val="24"/>
          <w:lang w:eastAsia="es-CL"/>
        </w:rPr>
      </w:pPr>
    </w:p>
    <w:p w14:paraId="2A4C0C62" w14:textId="01EF1263" w:rsidR="0061672E" w:rsidRDefault="0061672E" w:rsidP="0061672E">
      <w:pPr>
        <w:numPr>
          <w:ilvl w:val="0"/>
          <w:numId w:val="40"/>
        </w:numPr>
        <w:shd w:val="clear" w:color="auto" w:fill="FFFFFF"/>
        <w:spacing w:after="100" w:afterAutospacing="1" w:line="240" w:lineRule="auto"/>
        <w:ind w:left="158"/>
        <w:rPr>
          <w:rFonts w:ascii="Arial" w:eastAsia="Times New Roman" w:hAnsi="Arial" w:cs="Arial"/>
          <w:sz w:val="24"/>
          <w:szCs w:val="24"/>
          <w:lang w:eastAsia="es-CL"/>
        </w:rPr>
      </w:pPr>
      <w:r w:rsidRPr="001A229D">
        <w:rPr>
          <w:rFonts w:ascii="Arial" w:eastAsia="Times New Roman" w:hAnsi="Arial" w:cs="Arial"/>
          <w:b/>
          <w:bCs/>
          <w:sz w:val="24"/>
          <w:szCs w:val="24"/>
          <w:lang w:eastAsia="es-CL"/>
        </w:rPr>
        <w:t>Luz</w:t>
      </w:r>
      <w:r w:rsidRPr="001A229D">
        <w:rPr>
          <w:rFonts w:ascii="Arial" w:eastAsia="Times New Roman" w:hAnsi="Arial" w:cs="Arial"/>
          <w:sz w:val="24"/>
          <w:szCs w:val="24"/>
          <w:lang w:eastAsia="es-CL"/>
        </w:rPr>
        <w:t xml:space="preserve">. Casi todos los alimentos están expuestos a la luz a partir de fuentes naturales o artificiales. Esta exposición puede dar lugar a cambios en el color del alimento, en el sabor o en pérdidas de vitamina. En la mayoría de </w:t>
      </w:r>
      <w:r w:rsidR="00514C77">
        <w:rPr>
          <w:rFonts w:ascii="Arial" w:eastAsia="Times New Roman" w:hAnsi="Arial" w:cs="Arial"/>
          <w:sz w:val="24"/>
          <w:szCs w:val="24"/>
          <w:lang w:eastAsia="es-CL"/>
        </w:rPr>
        <w:t xml:space="preserve">los </w:t>
      </w:r>
      <w:r w:rsidRPr="001A229D">
        <w:rPr>
          <w:rFonts w:ascii="Arial" w:eastAsia="Times New Roman" w:hAnsi="Arial" w:cs="Arial"/>
          <w:sz w:val="24"/>
          <w:szCs w:val="24"/>
          <w:lang w:eastAsia="es-CL"/>
        </w:rPr>
        <w:t>productos sólidos, la luz penetra en la capa exterior, por lo que el deterioro se produce en esta parte. En los líquidos, en cambio, la penetración suele ser mayor. La sensibilidad a la luz depende de factores como su intensidad, el tipo de luz, la distancia entre la fuente de luz y el alimento, la duración de la exposición o la concentración de oxígeno en el producto y la temperatura.</w:t>
      </w:r>
    </w:p>
    <w:p w14:paraId="4283D6AE" w14:textId="77777777" w:rsidR="0061672E" w:rsidRPr="001A229D" w:rsidRDefault="0061672E" w:rsidP="0061672E">
      <w:pPr>
        <w:shd w:val="clear" w:color="auto" w:fill="FFFFFF"/>
        <w:spacing w:after="100" w:afterAutospacing="1" w:line="240" w:lineRule="auto"/>
        <w:rPr>
          <w:rFonts w:ascii="Arial" w:eastAsia="Times New Roman" w:hAnsi="Arial" w:cs="Arial"/>
          <w:sz w:val="24"/>
          <w:szCs w:val="24"/>
          <w:lang w:eastAsia="es-CL"/>
        </w:rPr>
      </w:pPr>
    </w:p>
    <w:p w14:paraId="56CFAB33" w14:textId="77777777" w:rsidR="0061672E" w:rsidRDefault="0061672E" w:rsidP="0061672E">
      <w:pPr>
        <w:numPr>
          <w:ilvl w:val="0"/>
          <w:numId w:val="40"/>
        </w:numPr>
        <w:shd w:val="clear" w:color="auto" w:fill="FFFFFF"/>
        <w:spacing w:after="100" w:afterAutospacing="1" w:line="240" w:lineRule="auto"/>
        <w:ind w:left="158"/>
        <w:rPr>
          <w:rFonts w:ascii="Arial" w:eastAsia="Times New Roman" w:hAnsi="Arial" w:cs="Arial"/>
          <w:color w:val="333333"/>
          <w:sz w:val="24"/>
          <w:szCs w:val="24"/>
          <w:lang w:eastAsia="es-CL"/>
        </w:rPr>
      </w:pPr>
      <w:r w:rsidRPr="001A229D">
        <w:rPr>
          <w:rFonts w:ascii="Arial" w:eastAsia="Times New Roman" w:hAnsi="Arial" w:cs="Arial"/>
          <w:b/>
          <w:bCs/>
          <w:sz w:val="24"/>
          <w:szCs w:val="24"/>
          <w:lang w:eastAsia="es-CL"/>
        </w:rPr>
        <w:t>Temperatura</w:t>
      </w:r>
      <w:r w:rsidRPr="001A229D">
        <w:rPr>
          <w:rFonts w:ascii="Arial" w:eastAsia="Times New Roman" w:hAnsi="Arial" w:cs="Arial"/>
          <w:sz w:val="24"/>
          <w:szCs w:val="24"/>
          <w:lang w:eastAsia="es-CL"/>
        </w:rPr>
        <w:t>. Cuando la temperatura no se controla de forma adecuada, el riesgo de que un alimento se descomponga es mayor. Mantener un producto entre </w:t>
      </w:r>
      <w:hyperlink r:id="rId13" w:history="1">
        <w:r w:rsidRPr="001A229D">
          <w:rPr>
            <w:rFonts w:ascii="Arial" w:eastAsia="Times New Roman" w:hAnsi="Arial" w:cs="Arial"/>
            <w:sz w:val="24"/>
            <w:szCs w:val="24"/>
            <w:u w:val="single"/>
            <w:lang w:eastAsia="es-CL"/>
          </w:rPr>
          <w:t>5ºC y 65ºC</w:t>
        </w:r>
      </w:hyperlink>
      <w:r w:rsidRPr="001A229D">
        <w:rPr>
          <w:rFonts w:ascii="Arial" w:eastAsia="Times New Roman" w:hAnsi="Arial" w:cs="Arial"/>
          <w:sz w:val="24"/>
          <w:szCs w:val="24"/>
          <w:lang w:eastAsia="es-CL"/>
        </w:rPr>
        <w:t> durante más de dos</w:t>
      </w:r>
      <w:r w:rsidRPr="001A229D">
        <w:rPr>
          <w:rFonts w:ascii="Arial" w:eastAsia="Times New Roman" w:hAnsi="Arial" w:cs="Arial"/>
          <w:color w:val="333333"/>
          <w:sz w:val="24"/>
          <w:szCs w:val="24"/>
          <w:lang w:eastAsia="es-CL"/>
        </w:rPr>
        <w:t xml:space="preserve"> horas es sinónimo de proliferación de patógenos. A estas temperaturas, las bacterias pueden duplicar su número cada 20 o 30 minutos.</w:t>
      </w:r>
    </w:p>
    <w:p w14:paraId="77E7A322" w14:textId="77777777" w:rsidR="0061672E" w:rsidRDefault="0061672E" w:rsidP="0061672E">
      <w:pPr>
        <w:pStyle w:val="Ttulo2"/>
        <w:spacing w:before="0" w:beforeAutospacing="0" w:after="144" w:afterAutospacing="0" w:line="264" w:lineRule="atLeast"/>
        <w:rPr>
          <w:rFonts w:ascii="Arial" w:hAnsi="Arial" w:cs="Arial"/>
          <w:sz w:val="24"/>
          <w:szCs w:val="24"/>
        </w:rPr>
      </w:pPr>
    </w:p>
    <w:p w14:paraId="0C6A46DE" w14:textId="77777777" w:rsidR="0061672E" w:rsidRDefault="0061672E" w:rsidP="0061672E">
      <w:pPr>
        <w:pStyle w:val="Ttulo2"/>
        <w:spacing w:before="0" w:beforeAutospacing="0" w:after="144" w:afterAutospacing="0" w:line="264" w:lineRule="atLeast"/>
        <w:rPr>
          <w:rFonts w:ascii="Arial" w:hAnsi="Arial" w:cs="Arial"/>
          <w:sz w:val="24"/>
          <w:szCs w:val="24"/>
        </w:rPr>
      </w:pPr>
      <w:r>
        <w:rPr>
          <w:rFonts w:ascii="Arial" w:hAnsi="Arial" w:cs="Arial"/>
          <w:sz w:val="24"/>
          <w:szCs w:val="24"/>
        </w:rPr>
        <w:t xml:space="preserve">                     </w:t>
      </w:r>
      <w:r>
        <w:rPr>
          <w:noProof/>
        </w:rPr>
        <w:drawing>
          <wp:inline distT="0" distB="0" distL="0" distR="0" wp14:anchorId="41A866BC" wp14:editId="747A2045">
            <wp:extent cx="4419600" cy="2343150"/>
            <wp:effectExtent l="19050" t="0" r="0" b="0"/>
            <wp:docPr id="4" name="Imagen 3" descr="Cómo almacenar productos alimentarios secos de forma higiéni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mo almacenar productos alimentarios secos de forma higiénica ..."/>
                    <pic:cNvPicPr>
                      <a:picLocks noChangeAspect="1" noChangeArrowheads="1"/>
                    </pic:cNvPicPr>
                  </pic:nvPicPr>
                  <pic:blipFill>
                    <a:blip r:embed="rId14"/>
                    <a:srcRect/>
                    <a:stretch>
                      <a:fillRect/>
                    </a:stretch>
                  </pic:blipFill>
                  <pic:spPr bwMode="auto">
                    <a:xfrm>
                      <a:off x="0" y="0"/>
                      <a:ext cx="4419600" cy="2343150"/>
                    </a:xfrm>
                    <a:prstGeom prst="rect">
                      <a:avLst/>
                    </a:prstGeom>
                    <a:noFill/>
                    <a:ln w="9525">
                      <a:noFill/>
                      <a:miter lim="800000"/>
                      <a:headEnd/>
                      <a:tailEnd/>
                    </a:ln>
                  </pic:spPr>
                </pic:pic>
              </a:graphicData>
            </a:graphic>
          </wp:inline>
        </w:drawing>
      </w:r>
    </w:p>
    <w:p w14:paraId="642D5B55" w14:textId="77777777" w:rsidR="0061672E" w:rsidRDefault="0061672E" w:rsidP="0061672E">
      <w:pPr>
        <w:pStyle w:val="Ttulo2"/>
        <w:spacing w:before="0" w:beforeAutospacing="0" w:after="144" w:afterAutospacing="0" w:line="264" w:lineRule="atLeast"/>
        <w:rPr>
          <w:rFonts w:ascii="Arial" w:hAnsi="Arial" w:cs="Arial"/>
          <w:sz w:val="24"/>
          <w:szCs w:val="24"/>
        </w:rPr>
      </w:pPr>
    </w:p>
    <w:p w14:paraId="3B15BDEC" w14:textId="77777777" w:rsidR="0061672E" w:rsidRDefault="0061672E" w:rsidP="0061672E">
      <w:pPr>
        <w:pStyle w:val="Ttulo2"/>
        <w:spacing w:before="0" w:beforeAutospacing="0" w:after="144" w:afterAutospacing="0" w:line="264" w:lineRule="atLeast"/>
        <w:rPr>
          <w:rFonts w:ascii="Arial" w:hAnsi="Arial" w:cs="Arial"/>
          <w:sz w:val="24"/>
          <w:szCs w:val="24"/>
        </w:rPr>
      </w:pPr>
    </w:p>
    <w:p w14:paraId="4C23CBBE" w14:textId="77777777" w:rsidR="0061672E" w:rsidRDefault="0061672E" w:rsidP="0061672E">
      <w:pPr>
        <w:pStyle w:val="Ttulo2"/>
        <w:spacing w:before="0" w:beforeAutospacing="0" w:after="144" w:afterAutospacing="0" w:line="264" w:lineRule="atLeast"/>
        <w:rPr>
          <w:rFonts w:ascii="Arial" w:hAnsi="Arial" w:cs="Arial"/>
          <w:sz w:val="24"/>
          <w:szCs w:val="24"/>
        </w:rPr>
      </w:pPr>
      <w:r w:rsidRPr="001A229D">
        <w:rPr>
          <w:rFonts w:ascii="Arial" w:hAnsi="Arial" w:cs="Arial"/>
          <w:sz w:val="24"/>
          <w:szCs w:val="24"/>
        </w:rPr>
        <w:t>CÓMO EVITAR QUE SE DETERIOREN LOS ALIMENTOS</w:t>
      </w:r>
    </w:p>
    <w:p w14:paraId="144C1D08" w14:textId="77777777" w:rsidR="0061672E" w:rsidRPr="001A229D" w:rsidRDefault="0061672E" w:rsidP="0061672E">
      <w:pPr>
        <w:pStyle w:val="Ttulo2"/>
        <w:spacing w:before="0" w:beforeAutospacing="0" w:after="144" w:afterAutospacing="0" w:line="264" w:lineRule="atLeast"/>
        <w:jc w:val="both"/>
        <w:rPr>
          <w:rFonts w:ascii="Arial" w:hAnsi="Arial" w:cs="Arial"/>
          <w:sz w:val="24"/>
          <w:szCs w:val="24"/>
        </w:rPr>
      </w:pPr>
    </w:p>
    <w:p w14:paraId="470269B0" w14:textId="77777777" w:rsidR="0061672E" w:rsidRPr="001A229D" w:rsidRDefault="0061672E" w:rsidP="0061672E">
      <w:pPr>
        <w:pStyle w:val="NormalWeb"/>
        <w:spacing w:before="0" w:beforeAutospacing="0"/>
        <w:jc w:val="both"/>
        <w:rPr>
          <w:rFonts w:ascii="Arial" w:hAnsi="Arial" w:cs="Arial"/>
        </w:rPr>
      </w:pPr>
      <w:r w:rsidRPr="001A229D">
        <w:rPr>
          <w:rFonts w:ascii="Arial" w:hAnsi="Arial" w:cs="Arial"/>
        </w:rPr>
        <w:t>Evitar que los alimentos se estropeen supone seguir ciertas pautas de almacenamiento y de </w:t>
      </w:r>
      <w:hyperlink r:id="rId15" w:history="1">
        <w:r w:rsidRPr="001A229D">
          <w:rPr>
            <w:rStyle w:val="Hipervnculo"/>
            <w:rFonts w:ascii="Arial" w:hAnsi="Arial" w:cs="Arial"/>
            <w:color w:val="auto"/>
          </w:rPr>
          <w:t>manipulación</w:t>
        </w:r>
      </w:hyperlink>
      <w:r w:rsidRPr="001A229D">
        <w:rPr>
          <w:rFonts w:ascii="Arial" w:hAnsi="Arial" w:cs="Arial"/>
        </w:rPr>
        <w:t>, como revisar la temper</w:t>
      </w:r>
      <w:r>
        <w:rPr>
          <w:rFonts w:ascii="Arial" w:hAnsi="Arial" w:cs="Arial"/>
        </w:rPr>
        <w:t>atura del congelador y refrigerador</w:t>
      </w:r>
      <w:r w:rsidRPr="001A229D">
        <w:rPr>
          <w:rFonts w:ascii="Arial" w:hAnsi="Arial" w:cs="Arial"/>
        </w:rPr>
        <w:t xml:space="preserve"> para que la temperatura sea la adecuada (el congelador debe estar a -18ºC y la refrigeración a unos 4</w:t>
      </w:r>
      <w:r w:rsidR="00A94050">
        <w:rPr>
          <w:rFonts w:ascii="Arial" w:hAnsi="Arial" w:cs="Arial"/>
        </w:rPr>
        <w:t>° a 5</w:t>
      </w:r>
      <w:r w:rsidRPr="001A229D">
        <w:rPr>
          <w:rFonts w:ascii="Arial" w:hAnsi="Arial" w:cs="Arial"/>
        </w:rPr>
        <w:t>ºC). Además, los alimentos deben colocarse en zonas concretas, ya que algunas verduras se estropean más si se almacenan a temperaturas demasiado bajas. Las carnes, en cambio, deben estar en la parte más fría porque necesitan temperaturas m</w:t>
      </w:r>
      <w:r>
        <w:rPr>
          <w:rFonts w:ascii="Arial" w:hAnsi="Arial" w:cs="Arial"/>
        </w:rPr>
        <w:t>ás bajas Cero grados C.</w:t>
      </w:r>
      <w:r w:rsidR="00A94050">
        <w:rPr>
          <w:rFonts w:ascii="Arial" w:hAnsi="Arial" w:cs="Arial"/>
        </w:rPr>
        <w:t xml:space="preserve"> En cambio las frutas y verduras de 10</w:t>
      </w:r>
      <w:proofErr w:type="gramStart"/>
      <w:r w:rsidR="00A94050">
        <w:rPr>
          <w:rFonts w:ascii="Arial" w:hAnsi="Arial" w:cs="Arial"/>
        </w:rPr>
        <w:t>°  a</w:t>
      </w:r>
      <w:proofErr w:type="gramEnd"/>
      <w:r w:rsidR="00A94050">
        <w:rPr>
          <w:rFonts w:ascii="Arial" w:hAnsi="Arial" w:cs="Arial"/>
        </w:rPr>
        <w:t xml:space="preserve"> 14° C.</w:t>
      </w:r>
    </w:p>
    <w:p w14:paraId="429D5E1A" w14:textId="77777777" w:rsidR="0061672E" w:rsidRDefault="0061672E" w:rsidP="0061672E">
      <w:pPr>
        <w:pStyle w:val="NormalWeb"/>
        <w:spacing w:before="0" w:beforeAutospacing="0"/>
        <w:jc w:val="both"/>
        <w:rPr>
          <w:rFonts w:ascii="Arial" w:hAnsi="Arial" w:cs="Arial"/>
        </w:rPr>
      </w:pPr>
      <w:r w:rsidRPr="001A229D">
        <w:rPr>
          <w:rFonts w:ascii="Arial" w:hAnsi="Arial" w:cs="Arial"/>
        </w:rPr>
        <w:t xml:space="preserve">Alimentos como el arroz, los cereales o las pastas deben almacenarse </w:t>
      </w:r>
      <w:r w:rsidR="00A94050">
        <w:rPr>
          <w:rFonts w:ascii="Arial" w:hAnsi="Arial" w:cs="Arial"/>
        </w:rPr>
        <w:t xml:space="preserve">a temperatura fresca de 21° </w:t>
      </w:r>
      <w:proofErr w:type="gramStart"/>
      <w:r w:rsidR="00A94050">
        <w:rPr>
          <w:rFonts w:ascii="Arial" w:hAnsi="Arial" w:cs="Arial"/>
        </w:rPr>
        <w:t xml:space="preserve">C </w:t>
      </w:r>
      <w:r w:rsidRPr="001A229D">
        <w:rPr>
          <w:rFonts w:ascii="Arial" w:hAnsi="Arial" w:cs="Arial"/>
        </w:rPr>
        <w:t xml:space="preserve"> </w:t>
      </w:r>
      <w:r w:rsidR="00A94050">
        <w:rPr>
          <w:rFonts w:ascii="Arial" w:hAnsi="Arial" w:cs="Arial"/>
        </w:rPr>
        <w:t>y</w:t>
      </w:r>
      <w:proofErr w:type="gramEnd"/>
      <w:r w:rsidR="00A94050">
        <w:rPr>
          <w:rFonts w:ascii="Arial" w:hAnsi="Arial" w:cs="Arial"/>
        </w:rPr>
        <w:t xml:space="preserve"> utilizar envases sellados </w:t>
      </w:r>
      <w:r w:rsidRPr="001A229D">
        <w:rPr>
          <w:rFonts w:ascii="Arial" w:hAnsi="Arial" w:cs="Arial"/>
        </w:rPr>
        <w:t xml:space="preserve">para evitar que se introduzca aire. En la </w:t>
      </w:r>
      <w:r w:rsidR="00A94050">
        <w:rPr>
          <w:rFonts w:ascii="Arial" w:hAnsi="Arial" w:cs="Arial"/>
        </w:rPr>
        <w:t>bodega</w:t>
      </w:r>
      <w:r w:rsidRPr="001A229D">
        <w:rPr>
          <w:rFonts w:ascii="Arial" w:hAnsi="Arial" w:cs="Arial"/>
        </w:rPr>
        <w:t xml:space="preserve">, los alimentos deben colocarse por orden de compra, es decir, delante los que se han comprado antes y detrás, los últimos en adquirirse. Otra medida que puede ayudar a reducir el deterioro de alimentos pasa por comprar </w:t>
      </w:r>
      <w:r w:rsidR="00573D74">
        <w:rPr>
          <w:rFonts w:ascii="Arial" w:hAnsi="Arial" w:cs="Arial"/>
        </w:rPr>
        <w:t>alimentos según capacidad real de la bodega.</w:t>
      </w:r>
    </w:p>
    <w:p w14:paraId="2A2FEB21" w14:textId="77777777" w:rsidR="003217B3" w:rsidRDefault="003217B3" w:rsidP="0061672E">
      <w:pPr>
        <w:pStyle w:val="NormalWeb"/>
        <w:spacing w:before="0" w:beforeAutospacing="0"/>
        <w:jc w:val="both"/>
        <w:rPr>
          <w:rFonts w:ascii="Arial" w:hAnsi="Arial" w:cs="Arial"/>
        </w:rPr>
      </w:pPr>
    </w:p>
    <w:p w14:paraId="0B5C291C" w14:textId="77777777" w:rsidR="0061672E" w:rsidRDefault="0061672E" w:rsidP="0061672E">
      <w:pPr>
        <w:pStyle w:val="NormalWeb"/>
        <w:spacing w:before="0" w:beforeAutospacing="0"/>
        <w:jc w:val="both"/>
        <w:rPr>
          <w:rFonts w:ascii="Arial" w:hAnsi="Arial" w:cs="Arial"/>
        </w:rPr>
      </w:pPr>
      <w:bookmarkStart w:id="0" w:name="_GoBack"/>
      <w:bookmarkEnd w:id="0"/>
    </w:p>
    <w:p w14:paraId="7DA418F3" w14:textId="77777777" w:rsidR="007115A7" w:rsidRDefault="008135EE" w:rsidP="0061672E">
      <w:pPr>
        <w:pStyle w:val="NormalWeb"/>
        <w:spacing w:before="0" w:beforeAutospacing="0"/>
        <w:jc w:val="both"/>
        <w:rPr>
          <w:rFonts w:ascii="Arial" w:hAnsi="Arial" w:cs="Arial"/>
        </w:rPr>
      </w:pPr>
      <w:r>
        <w:rPr>
          <w:rFonts w:ascii="Arial" w:hAnsi="Arial" w:cs="Arial"/>
        </w:rPr>
        <w:t xml:space="preserve">          </w:t>
      </w:r>
    </w:p>
    <w:p w14:paraId="01D1434D" w14:textId="77777777" w:rsidR="007115A7" w:rsidRDefault="007115A7" w:rsidP="0061672E">
      <w:pPr>
        <w:pStyle w:val="NormalWeb"/>
        <w:spacing w:before="0" w:beforeAutospacing="0"/>
        <w:jc w:val="both"/>
        <w:rPr>
          <w:rFonts w:ascii="Arial" w:hAnsi="Arial" w:cs="Arial"/>
        </w:rPr>
      </w:pPr>
    </w:p>
    <w:p w14:paraId="69A1BBA9" w14:textId="22D9E138" w:rsidR="0061672E" w:rsidRPr="008135EE" w:rsidRDefault="007115A7" w:rsidP="0061672E">
      <w:pPr>
        <w:pStyle w:val="NormalWeb"/>
        <w:spacing w:before="0" w:beforeAutospacing="0"/>
        <w:jc w:val="both"/>
        <w:rPr>
          <w:rFonts w:ascii="Arial" w:hAnsi="Arial" w:cs="Arial"/>
          <w:b/>
        </w:rPr>
      </w:pPr>
      <w:r>
        <w:rPr>
          <w:rFonts w:ascii="Arial" w:hAnsi="Arial" w:cs="Arial"/>
        </w:rPr>
        <w:t xml:space="preserve">                      </w:t>
      </w:r>
      <w:proofErr w:type="gramStart"/>
      <w:r w:rsidR="008135EE" w:rsidRPr="008135EE">
        <w:rPr>
          <w:rFonts w:ascii="Arial" w:hAnsi="Arial" w:cs="Arial"/>
          <w:b/>
        </w:rPr>
        <w:t>ACTIVIDAD  A</w:t>
      </w:r>
      <w:proofErr w:type="gramEnd"/>
      <w:r w:rsidR="008135EE" w:rsidRPr="008135EE">
        <w:rPr>
          <w:rFonts w:ascii="Arial" w:hAnsi="Arial" w:cs="Arial"/>
          <w:b/>
        </w:rPr>
        <w:t xml:space="preserve">  </w:t>
      </w:r>
      <w:r w:rsidR="0061672E" w:rsidRPr="008135EE">
        <w:rPr>
          <w:rFonts w:ascii="Arial" w:hAnsi="Arial" w:cs="Arial"/>
          <w:b/>
        </w:rPr>
        <w:t>DESARROLLAR DE</w:t>
      </w:r>
      <w:r w:rsidR="008135EE">
        <w:rPr>
          <w:rFonts w:ascii="Arial" w:hAnsi="Arial" w:cs="Arial"/>
          <w:b/>
        </w:rPr>
        <w:t>RIVADA DE</w:t>
      </w:r>
      <w:r w:rsidR="0061672E" w:rsidRPr="008135EE">
        <w:rPr>
          <w:rFonts w:ascii="Arial" w:hAnsi="Arial" w:cs="Arial"/>
          <w:b/>
        </w:rPr>
        <w:t xml:space="preserve"> LA GUIA</w:t>
      </w:r>
    </w:p>
    <w:p w14:paraId="7CA92DD7" w14:textId="77777777" w:rsidR="0061672E" w:rsidRDefault="0061672E" w:rsidP="0061672E">
      <w:pPr>
        <w:tabs>
          <w:tab w:val="left" w:pos="9135"/>
        </w:tabs>
        <w:rPr>
          <w:rFonts w:ascii="Arial" w:hAnsi="Arial" w:cs="Arial"/>
          <w:sz w:val="20"/>
          <w:szCs w:val="20"/>
        </w:rPr>
      </w:pPr>
      <w:r>
        <w:rPr>
          <w:rFonts w:ascii="Arial" w:hAnsi="Arial" w:cs="Arial"/>
        </w:rPr>
        <w:t xml:space="preserve">    </w:t>
      </w:r>
    </w:p>
    <w:p w14:paraId="01507D15" w14:textId="77777777" w:rsidR="0061672E" w:rsidRDefault="0061672E" w:rsidP="0061672E">
      <w:pPr>
        <w:tabs>
          <w:tab w:val="left" w:pos="9135"/>
        </w:tabs>
        <w:rPr>
          <w:rFonts w:ascii="Arial" w:hAnsi="Arial" w:cs="Arial"/>
          <w:sz w:val="20"/>
          <w:szCs w:val="20"/>
        </w:rPr>
      </w:pPr>
    </w:p>
    <w:p w14:paraId="07DB385E" w14:textId="77777777" w:rsidR="0061672E" w:rsidRDefault="0061672E" w:rsidP="0061672E">
      <w:pPr>
        <w:tabs>
          <w:tab w:val="left" w:pos="9135"/>
        </w:tabs>
        <w:rPr>
          <w:rFonts w:ascii="Arial" w:hAnsi="Arial" w:cs="Arial"/>
          <w:sz w:val="20"/>
          <w:szCs w:val="20"/>
        </w:rPr>
      </w:pPr>
    </w:p>
    <w:p w14:paraId="000E284C" w14:textId="77777777" w:rsidR="0061672E" w:rsidRDefault="0061672E" w:rsidP="0061672E">
      <w:pPr>
        <w:tabs>
          <w:tab w:val="left" w:pos="9135"/>
        </w:tabs>
        <w:rPr>
          <w:rFonts w:ascii="Arial" w:hAnsi="Arial" w:cs="Arial"/>
          <w:sz w:val="20"/>
          <w:szCs w:val="20"/>
        </w:rPr>
      </w:pPr>
      <w:r>
        <w:rPr>
          <w:rFonts w:ascii="Arial" w:hAnsi="Arial" w:cs="Arial"/>
          <w:sz w:val="20"/>
          <w:szCs w:val="20"/>
        </w:rPr>
        <w:t>-</w:t>
      </w:r>
      <w:proofErr w:type="gramStart"/>
      <w:r w:rsidRPr="0061672E">
        <w:rPr>
          <w:rFonts w:ascii="Arial" w:hAnsi="Arial" w:cs="Arial"/>
          <w:sz w:val="20"/>
          <w:szCs w:val="20"/>
        </w:rPr>
        <w:t>ASOCIAR  TIPO</w:t>
      </w:r>
      <w:proofErr w:type="gramEnd"/>
      <w:r w:rsidRPr="0061672E">
        <w:rPr>
          <w:rFonts w:ascii="Arial" w:hAnsi="Arial" w:cs="Arial"/>
          <w:sz w:val="20"/>
          <w:szCs w:val="20"/>
        </w:rPr>
        <w:t xml:space="preserve"> DE PRODUCTO  Y  CONDICIONES DE ALMACENAJE OPTIMO.</w:t>
      </w:r>
    </w:p>
    <w:p w14:paraId="3A2CA8CA" w14:textId="77777777" w:rsidR="0061672E" w:rsidRPr="0061672E" w:rsidRDefault="0061672E" w:rsidP="0061672E">
      <w:pPr>
        <w:tabs>
          <w:tab w:val="left" w:pos="9135"/>
        </w:tabs>
        <w:rPr>
          <w:rFonts w:ascii="Arial" w:hAnsi="Arial" w:cs="Arial"/>
          <w:sz w:val="24"/>
          <w:szCs w:val="24"/>
        </w:rPr>
      </w:pPr>
    </w:p>
    <w:p w14:paraId="5E541FEB" w14:textId="77777777" w:rsidR="0061672E" w:rsidRDefault="0061672E" w:rsidP="009237CD">
      <w:pPr>
        <w:tabs>
          <w:tab w:val="left" w:pos="9135"/>
        </w:tabs>
        <w:jc w:val="both"/>
        <w:rPr>
          <w:rFonts w:ascii="Arial" w:hAnsi="Arial" w:cs="Arial"/>
          <w:sz w:val="24"/>
          <w:szCs w:val="24"/>
        </w:rPr>
      </w:pPr>
      <w:r w:rsidRPr="0061672E">
        <w:rPr>
          <w:rFonts w:ascii="Arial" w:hAnsi="Arial" w:cs="Arial"/>
          <w:sz w:val="24"/>
          <w:szCs w:val="24"/>
        </w:rPr>
        <w:t>De las imágenes a continuación</w:t>
      </w:r>
      <w:r>
        <w:rPr>
          <w:rFonts w:ascii="Arial" w:hAnsi="Arial" w:cs="Arial"/>
          <w:sz w:val="24"/>
          <w:szCs w:val="24"/>
        </w:rPr>
        <w:t xml:space="preserve"> expuestas</w:t>
      </w:r>
      <w:r w:rsidRPr="0061672E">
        <w:rPr>
          <w:rFonts w:ascii="Arial" w:hAnsi="Arial" w:cs="Arial"/>
          <w:sz w:val="24"/>
          <w:szCs w:val="24"/>
        </w:rPr>
        <w:t xml:space="preserve">, indica la temperatura y condiciones de almacenaje </w:t>
      </w:r>
      <w:r>
        <w:rPr>
          <w:rFonts w:ascii="Arial" w:hAnsi="Arial" w:cs="Arial"/>
          <w:sz w:val="24"/>
          <w:szCs w:val="24"/>
        </w:rPr>
        <w:t xml:space="preserve">ideal para evitar algún tipo de alteración </w:t>
      </w:r>
      <w:r w:rsidRPr="0061672E">
        <w:rPr>
          <w:rFonts w:ascii="Arial" w:hAnsi="Arial" w:cs="Arial"/>
          <w:sz w:val="24"/>
          <w:szCs w:val="24"/>
        </w:rPr>
        <w:t xml:space="preserve">según </w:t>
      </w:r>
      <w:proofErr w:type="gramStart"/>
      <w:r w:rsidRPr="0061672E">
        <w:rPr>
          <w:rFonts w:ascii="Arial" w:hAnsi="Arial" w:cs="Arial"/>
          <w:sz w:val="24"/>
          <w:szCs w:val="24"/>
        </w:rPr>
        <w:t xml:space="preserve">NORMA </w:t>
      </w:r>
      <w:r w:rsidR="009237CD">
        <w:rPr>
          <w:rFonts w:ascii="Arial" w:hAnsi="Arial" w:cs="Arial"/>
          <w:sz w:val="24"/>
          <w:szCs w:val="24"/>
        </w:rPr>
        <w:t xml:space="preserve"> </w:t>
      </w:r>
      <w:r w:rsidRPr="0061672E">
        <w:rPr>
          <w:rFonts w:ascii="Arial" w:hAnsi="Arial" w:cs="Arial"/>
          <w:sz w:val="24"/>
          <w:szCs w:val="24"/>
        </w:rPr>
        <w:t>para</w:t>
      </w:r>
      <w:proofErr w:type="gramEnd"/>
      <w:r w:rsidRPr="0061672E">
        <w:rPr>
          <w:rFonts w:ascii="Arial" w:hAnsi="Arial" w:cs="Arial"/>
          <w:sz w:val="24"/>
          <w:szCs w:val="24"/>
        </w:rPr>
        <w:t xml:space="preserve"> alimentos de alto riesgo que deben almacenarse en frio.</w:t>
      </w:r>
    </w:p>
    <w:p w14:paraId="5C5951A9" w14:textId="77777777" w:rsidR="009237CD" w:rsidRDefault="009237CD" w:rsidP="0061672E">
      <w:pPr>
        <w:tabs>
          <w:tab w:val="left" w:pos="9135"/>
        </w:tabs>
        <w:rPr>
          <w:rFonts w:ascii="Arial" w:hAnsi="Arial" w:cs="Arial"/>
          <w:sz w:val="24"/>
          <w:szCs w:val="24"/>
        </w:rPr>
      </w:pPr>
    </w:p>
    <w:p w14:paraId="699EB1AF" w14:textId="77777777" w:rsidR="009237CD" w:rsidRPr="0061672E" w:rsidRDefault="009237CD" w:rsidP="0061672E">
      <w:pPr>
        <w:tabs>
          <w:tab w:val="left" w:pos="9135"/>
        </w:tabs>
        <w:rPr>
          <w:rFonts w:ascii="Arial" w:hAnsi="Arial" w:cs="Arial"/>
          <w:sz w:val="24"/>
          <w:szCs w:val="24"/>
        </w:rPr>
      </w:pPr>
    </w:p>
    <w:p w14:paraId="081378FE" w14:textId="77777777" w:rsidR="0061672E" w:rsidRPr="00A039AD" w:rsidRDefault="009237CD" w:rsidP="0061672E">
      <w:pPr>
        <w:tabs>
          <w:tab w:val="left" w:pos="9135"/>
        </w:tabs>
        <w:rPr>
          <w:rFonts w:ascii="Arial" w:hAnsi="Arial" w:cs="Arial"/>
          <w:sz w:val="20"/>
          <w:szCs w:val="20"/>
        </w:rPr>
      </w:pPr>
      <w:r>
        <w:rPr>
          <w:rFonts w:ascii="Arial" w:hAnsi="Arial" w:cs="Arial"/>
          <w:sz w:val="20"/>
          <w:szCs w:val="20"/>
        </w:rPr>
        <w:t xml:space="preserve">             </w:t>
      </w:r>
      <w:r w:rsidR="0061672E">
        <w:rPr>
          <w:rFonts w:ascii="Arial" w:hAnsi="Arial" w:cs="Arial"/>
          <w:noProof/>
          <w:sz w:val="20"/>
          <w:szCs w:val="20"/>
          <w:lang w:val="es-CL" w:eastAsia="es-CL"/>
        </w:rPr>
        <w:drawing>
          <wp:inline distT="0" distB="0" distL="0" distR="0" wp14:anchorId="0C34FF70" wp14:editId="683835A4">
            <wp:extent cx="714375" cy="1000125"/>
            <wp:effectExtent l="19050" t="0" r="9525" b="0"/>
            <wp:docPr id="6" name="Imagen 1" descr="Resultado de imagen para p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pera"/>
                    <pic:cNvPicPr>
                      <a:picLocks noChangeAspect="1" noChangeArrowheads="1"/>
                    </pic:cNvPicPr>
                  </pic:nvPicPr>
                  <pic:blipFill>
                    <a:blip r:embed="rId16" cstate="print"/>
                    <a:srcRect/>
                    <a:stretch>
                      <a:fillRect/>
                    </a:stretch>
                  </pic:blipFill>
                  <pic:spPr bwMode="auto">
                    <a:xfrm>
                      <a:off x="0" y="0"/>
                      <a:ext cx="714375" cy="1000125"/>
                    </a:xfrm>
                    <a:prstGeom prst="rect">
                      <a:avLst/>
                    </a:prstGeom>
                    <a:noFill/>
                    <a:ln w="9525">
                      <a:noFill/>
                      <a:miter lim="800000"/>
                      <a:headEnd/>
                      <a:tailEnd/>
                    </a:ln>
                  </pic:spPr>
                </pic:pic>
              </a:graphicData>
            </a:graphic>
          </wp:inline>
        </w:drawing>
      </w:r>
      <w:r w:rsidR="0061672E" w:rsidRPr="00A039AD">
        <w:rPr>
          <w:rFonts w:ascii="Arial" w:hAnsi="Arial" w:cs="Arial"/>
          <w:sz w:val="20"/>
          <w:szCs w:val="20"/>
        </w:rPr>
        <w:t xml:space="preserve">              </w:t>
      </w:r>
      <w:r w:rsidR="0061672E">
        <w:rPr>
          <w:rFonts w:ascii="Arial" w:hAnsi="Arial" w:cs="Arial"/>
          <w:noProof/>
          <w:sz w:val="20"/>
          <w:szCs w:val="20"/>
          <w:lang w:val="es-CL" w:eastAsia="es-CL"/>
        </w:rPr>
        <w:drawing>
          <wp:inline distT="0" distB="0" distL="0" distR="0" wp14:anchorId="4F6EB922" wp14:editId="65C11E0C">
            <wp:extent cx="1295400" cy="714375"/>
            <wp:effectExtent l="19050" t="0" r="0" b="0"/>
            <wp:docPr id="7" name="Imagen 5" descr="Resultado de imagen para c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Resultado de imagen para carne"/>
                    <pic:cNvPicPr>
                      <a:picLocks noChangeAspect="1" noChangeArrowheads="1"/>
                    </pic:cNvPicPr>
                  </pic:nvPicPr>
                  <pic:blipFill>
                    <a:blip r:embed="rId17" cstate="print"/>
                    <a:srcRect/>
                    <a:stretch>
                      <a:fillRect/>
                    </a:stretch>
                  </pic:blipFill>
                  <pic:spPr bwMode="auto">
                    <a:xfrm>
                      <a:off x="0" y="0"/>
                      <a:ext cx="1295400" cy="714375"/>
                    </a:xfrm>
                    <a:prstGeom prst="rect">
                      <a:avLst/>
                    </a:prstGeom>
                    <a:noFill/>
                    <a:ln w="9525">
                      <a:noFill/>
                      <a:miter lim="800000"/>
                      <a:headEnd/>
                      <a:tailEnd/>
                    </a:ln>
                  </pic:spPr>
                </pic:pic>
              </a:graphicData>
            </a:graphic>
          </wp:inline>
        </w:drawing>
      </w:r>
      <w:r w:rsidR="0061672E" w:rsidRPr="00A039AD">
        <w:rPr>
          <w:rFonts w:ascii="Arial" w:hAnsi="Arial" w:cs="Arial"/>
          <w:sz w:val="20"/>
          <w:szCs w:val="20"/>
        </w:rPr>
        <w:t xml:space="preserve">             </w:t>
      </w:r>
      <w:r w:rsidR="0061672E">
        <w:rPr>
          <w:rFonts w:ascii="Arial" w:hAnsi="Arial" w:cs="Arial"/>
          <w:noProof/>
          <w:sz w:val="20"/>
          <w:szCs w:val="20"/>
          <w:lang w:val="es-CL" w:eastAsia="es-CL"/>
        </w:rPr>
        <w:drawing>
          <wp:inline distT="0" distB="0" distL="0" distR="0" wp14:anchorId="3CAAA440" wp14:editId="796C08AF">
            <wp:extent cx="1381125" cy="914400"/>
            <wp:effectExtent l="19050" t="0" r="9525" b="0"/>
            <wp:docPr id="8" name="Imagen 10" descr="Resultado de imagen para ver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Resultado de imagen para verduras"/>
                    <pic:cNvPicPr>
                      <a:picLocks noChangeAspect="1" noChangeArrowheads="1"/>
                    </pic:cNvPicPr>
                  </pic:nvPicPr>
                  <pic:blipFill>
                    <a:blip r:embed="rId18" cstate="print"/>
                    <a:srcRect/>
                    <a:stretch>
                      <a:fillRect/>
                    </a:stretch>
                  </pic:blipFill>
                  <pic:spPr bwMode="auto">
                    <a:xfrm>
                      <a:off x="0" y="0"/>
                      <a:ext cx="1381125" cy="914400"/>
                    </a:xfrm>
                    <a:prstGeom prst="rect">
                      <a:avLst/>
                    </a:prstGeom>
                    <a:noFill/>
                    <a:ln w="9525">
                      <a:noFill/>
                      <a:miter lim="800000"/>
                      <a:headEnd/>
                      <a:tailEnd/>
                    </a:ln>
                  </pic:spPr>
                </pic:pic>
              </a:graphicData>
            </a:graphic>
          </wp:inline>
        </w:drawing>
      </w:r>
      <w:r w:rsidR="0061672E" w:rsidRPr="00A039AD">
        <w:rPr>
          <w:rFonts w:ascii="Arial" w:hAnsi="Arial" w:cs="Arial"/>
          <w:sz w:val="20"/>
          <w:szCs w:val="20"/>
        </w:rPr>
        <w:t xml:space="preserve">      </w:t>
      </w:r>
      <w:r w:rsidR="0061672E">
        <w:rPr>
          <w:rFonts w:ascii="Arial" w:hAnsi="Arial" w:cs="Arial"/>
          <w:noProof/>
          <w:sz w:val="20"/>
          <w:szCs w:val="20"/>
          <w:lang w:val="es-CL" w:eastAsia="es-CL"/>
        </w:rPr>
        <w:drawing>
          <wp:inline distT="0" distB="0" distL="0" distR="0" wp14:anchorId="40960ED2" wp14:editId="57C361D5">
            <wp:extent cx="923925" cy="1304925"/>
            <wp:effectExtent l="0" t="0" r="9525" b="0"/>
            <wp:docPr id="9" name="Imagen 12" descr="Resultado de imagen para l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Resultado de imagen para leche"/>
                    <pic:cNvPicPr>
                      <a:picLocks noChangeAspect="1" noChangeArrowheads="1"/>
                    </pic:cNvPicPr>
                  </pic:nvPicPr>
                  <pic:blipFill>
                    <a:blip r:embed="rId19"/>
                    <a:srcRect/>
                    <a:stretch>
                      <a:fillRect/>
                    </a:stretch>
                  </pic:blipFill>
                  <pic:spPr bwMode="auto">
                    <a:xfrm>
                      <a:off x="0" y="0"/>
                      <a:ext cx="923925" cy="1304925"/>
                    </a:xfrm>
                    <a:prstGeom prst="rect">
                      <a:avLst/>
                    </a:prstGeom>
                    <a:noFill/>
                    <a:ln w="9525">
                      <a:noFill/>
                      <a:miter lim="800000"/>
                      <a:headEnd/>
                      <a:tailEnd/>
                    </a:ln>
                  </pic:spPr>
                </pic:pic>
              </a:graphicData>
            </a:graphic>
          </wp:inline>
        </w:drawing>
      </w:r>
    </w:p>
    <w:p w14:paraId="6E1569C2" w14:textId="77777777" w:rsidR="0061672E" w:rsidRPr="00A039AD" w:rsidRDefault="0061672E" w:rsidP="0061672E">
      <w:pPr>
        <w:tabs>
          <w:tab w:val="left" w:pos="9135"/>
        </w:tabs>
        <w:rPr>
          <w:rFonts w:ascii="Arial" w:hAnsi="Arial" w:cs="Arial"/>
          <w:sz w:val="20"/>
          <w:szCs w:val="20"/>
        </w:rPr>
      </w:pPr>
    </w:p>
    <w:p w14:paraId="46872E3D" w14:textId="77777777" w:rsidR="0061672E" w:rsidRPr="00A039AD" w:rsidRDefault="0061672E" w:rsidP="0061672E">
      <w:pPr>
        <w:tabs>
          <w:tab w:val="left" w:pos="9135"/>
        </w:tabs>
        <w:rPr>
          <w:rFonts w:ascii="Arial" w:hAnsi="Arial" w:cs="Arial"/>
          <w:sz w:val="20"/>
          <w:szCs w:val="20"/>
        </w:rPr>
      </w:pPr>
    </w:p>
    <w:p w14:paraId="4B05B041" w14:textId="77777777" w:rsidR="0061672E" w:rsidRPr="00A039AD" w:rsidRDefault="009237CD" w:rsidP="0061672E">
      <w:pPr>
        <w:tabs>
          <w:tab w:val="left" w:pos="9135"/>
        </w:tabs>
        <w:rPr>
          <w:rFonts w:ascii="Arial" w:hAnsi="Arial" w:cs="Arial"/>
          <w:sz w:val="20"/>
          <w:szCs w:val="20"/>
        </w:rPr>
      </w:pPr>
      <w:r>
        <w:rPr>
          <w:rFonts w:ascii="Arial" w:hAnsi="Arial" w:cs="Arial"/>
          <w:sz w:val="20"/>
          <w:szCs w:val="20"/>
        </w:rPr>
        <w:t xml:space="preserve">        </w:t>
      </w:r>
      <w:r w:rsidR="0061672E" w:rsidRPr="00A039AD">
        <w:rPr>
          <w:rFonts w:ascii="Arial" w:hAnsi="Arial" w:cs="Arial"/>
          <w:sz w:val="20"/>
          <w:szCs w:val="20"/>
        </w:rPr>
        <w:t>--------------------                  --------------------------                        -------------------------                 ------------------------</w:t>
      </w:r>
    </w:p>
    <w:p w14:paraId="34477C24" w14:textId="77777777" w:rsidR="0061672E" w:rsidRPr="00A039AD" w:rsidRDefault="0061672E" w:rsidP="0061672E">
      <w:pPr>
        <w:tabs>
          <w:tab w:val="left" w:pos="9135"/>
        </w:tabs>
        <w:rPr>
          <w:rFonts w:ascii="Arial" w:hAnsi="Arial" w:cs="Arial"/>
          <w:b/>
          <w:sz w:val="20"/>
          <w:szCs w:val="20"/>
        </w:rPr>
      </w:pPr>
      <w:r w:rsidRPr="00A039AD">
        <w:rPr>
          <w:rFonts w:ascii="Arial" w:hAnsi="Arial" w:cs="Arial"/>
          <w:sz w:val="20"/>
          <w:szCs w:val="20"/>
        </w:rPr>
        <w:t xml:space="preserve"> </w:t>
      </w:r>
    </w:p>
    <w:p w14:paraId="35723257" w14:textId="77777777" w:rsidR="0061672E" w:rsidRPr="001A229D" w:rsidRDefault="0061672E" w:rsidP="0061672E">
      <w:pPr>
        <w:pStyle w:val="NormalWeb"/>
        <w:spacing w:before="0" w:beforeAutospacing="0"/>
        <w:jc w:val="both"/>
        <w:rPr>
          <w:rFonts w:ascii="Arial" w:hAnsi="Arial" w:cs="Arial"/>
        </w:rPr>
      </w:pPr>
    </w:p>
    <w:p w14:paraId="79021575" w14:textId="77777777" w:rsidR="0061672E" w:rsidRDefault="0061672E" w:rsidP="0061672E">
      <w:pPr>
        <w:shd w:val="clear" w:color="auto" w:fill="FFFFFF"/>
        <w:spacing w:after="100" w:afterAutospacing="1" w:line="240" w:lineRule="auto"/>
        <w:rPr>
          <w:rFonts w:ascii="Arial" w:eastAsia="Times New Roman" w:hAnsi="Arial" w:cs="Arial"/>
          <w:color w:val="333333"/>
          <w:sz w:val="24"/>
          <w:szCs w:val="24"/>
          <w:lang w:eastAsia="es-CL"/>
        </w:rPr>
      </w:pPr>
    </w:p>
    <w:p w14:paraId="5FFE323F" w14:textId="77777777" w:rsidR="0061672E" w:rsidRPr="004577C2" w:rsidRDefault="0061672E" w:rsidP="00D71502">
      <w:pPr>
        <w:pStyle w:val="Prrafodelista"/>
        <w:tabs>
          <w:tab w:val="left" w:pos="9135"/>
        </w:tabs>
        <w:ind w:left="1080"/>
        <w:rPr>
          <w:rFonts w:ascii="Arial" w:eastAsiaTheme="minorEastAsia" w:hAnsi="Arial" w:cs="Arial"/>
          <w:b/>
          <w:szCs w:val="20"/>
        </w:rPr>
      </w:pPr>
    </w:p>
    <w:sectPr w:rsidR="0061672E" w:rsidRPr="004577C2" w:rsidSect="00BA4776">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A1A"/>
    <w:multiLevelType w:val="hybridMultilevel"/>
    <w:tmpl w:val="7F043908"/>
    <w:lvl w:ilvl="0" w:tplc="789C9ED6">
      <w:start w:val="1"/>
      <w:numFmt w:val="lowerLetter"/>
      <w:lvlText w:val="%1)"/>
      <w:lvlJc w:val="left"/>
      <w:pPr>
        <w:ind w:left="720" w:hanging="360"/>
      </w:pPr>
      <w:rPr>
        <w:b/>
        <w:sz w:val="20"/>
      </w:rPr>
    </w:lvl>
    <w:lvl w:ilvl="1" w:tplc="606ECABA">
      <w:start w:val="1"/>
      <w:numFmt w:val="lowerLetter"/>
      <w:lvlText w:val="%2)"/>
      <w:lvlJc w:val="left"/>
      <w:pPr>
        <w:ind w:left="1440" w:hanging="360"/>
      </w:pPr>
      <w:rPr>
        <w:b/>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215EA2"/>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9FA7305"/>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0C182BBB"/>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15:restartNumberingAfterBreak="0">
    <w:nsid w:val="111B6FC1"/>
    <w:multiLevelType w:val="hybridMultilevel"/>
    <w:tmpl w:val="FD8680D6"/>
    <w:lvl w:ilvl="0" w:tplc="31586BB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112979B7"/>
    <w:multiLevelType w:val="hybridMultilevel"/>
    <w:tmpl w:val="4844ED5A"/>
    <w:lvl w:ilvl="0" w:tplc="1F9AAB96">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6" w15:restartNumberingAfterBreak="0">
    <w:nsid w:val="127660B2"/>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3A24F96"/>
    <w:multiLevelType w:val="hybridMultilevel"/>
    <w:tmpl w:val="99C23358"/>
    <w:lvl w:ilvl="0" w:tplc="02946318">
      <w:start w:val="1"/>
      <w:numFmt w:val="lowerLetter"/>
      <w:lvlText w:val="%1)"/>
      <w:lvlJc w:val="left"/>
      <w:pPr>
        <w:ind w:left="1440" w:hanging="360"/>
      </w:pPr>
      <w:rPr>
        <w:b/>
        <w:sz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1576047C"/>
    <w:multiLevelType w:val="hybridMultilevel"/>
    <w:tmpl w:val="4F8C31DE"/>
    <w:lvl w:ilvl="0" w:tplc="74EE28B6">
      <w:start w:val="1"/>
      <w:numFmt w:val="lowerLetter"/>
      <w:lvlText w:val="%1)"/>
      <w:lvlJc w:val="left"/>
      <w:pPr>
        <w:ind w:left="1080" w:hanging="360"/>
      </w:pPr>
      <w:rPr>
        <w:rFonts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15:restartNumberingAfterBreak="0">
    <w:nsid w:val="1AD62F79"/>
    <w:multiLevelType w:val="hybridMultilevel"/>
    <w:tmpl w:val="D14494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217B2DE1"/>
    <w:multiLevelType w:val="multilevel"/>
    <w:tmpl w:val="FFDC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B605D8"/>
    <w:multiLevelType w:val="hybridMultilevel"/>
    <w:tmpl w:val="EC60B718"/>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3FC39EC"/>
    <w:multiLevelType w:val="hybridMultilevel"/>
    <w:tmpl w:val="C6A2EB5C"/>
    <w:lvl w:ilvl="0" w:tplc="8FB216FC">
      <w:start w:val="30"/>
      <w:numFmt w:val="decimal"/>
      <w:lvlText w:val="%1.-"/>
      <w:lvlJc w:val="left"/>
      <w:pPr>
        <w:ind w:left="720" w:hanging="360"/>
      </w:pPr>
      <w:rPr>
        <w:rFonts w:asciiTheme="majorHAnsi" w:hAnsiTheme="majorHAnsi"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C22334"/>
    <w:multiLevelType w:val="hybridMultilevel"/>
    <w:tmpl w:val="31EA38E2"/>
    <w:lvl w:ilvl="0" w:tplc="862CDD68">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15:restartNumberingAfterBreak="0">
    <w:nsid w:val="2F77184B"/>
    <w:multiLevelType w:val="hybridMultilevel"/>
    <w:tmpl w:val="6220DF9A"/>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41964D5"/>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36AD3FDD"/>
    <w:multiLevelType w:val="hybridMultilevel"/>
    <w:tmpl w:val="A8DCA14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7212E88"/>
    <w:multiLevelType w:val="hybridMultilevel"/>
    <w:tmpl w:val="626A0698"/>
    <w:lvl w:ilvl="0" w:tplc="4CD84FF2">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8" w15:restartNumberingAfterBreak="0">
    <w:nsid w:val="39466393"/>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9" w15:restartNumberingAfterBreak="0">
    <w:nsid w:val="3C8E4F29"/>
    <w:multiLevelType w:val="hybridMultilevel"/>
    <w:tmpl w:val="335EF84A"/>
    <w:lvl w:ilvl="0" w:tplc="340A0001">
      <w:start w:val="1"/>
      <w:numFmt w:val="bullet"/>
      <w:lvlText w:val=""/>
      <w:lvlJc w:val="left"/>
      <w:pPr>
        <w:tabs>
          <w:tab w:val="num" w:pos="720"/>
        </w:tabs>
        <w:ind w:left="720" w:hanging="360"/>
      </w:pPr>
      <w:rPr>
        <w:rFonts w:ascii="Symbol" w:hAnsi="Symbol"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20" w15:restartNumberingAfterBreak="0">
    <w:nsid w:val="45505AC7"/>
    <w:multiLevelType w:val="hybridMultilevel"/>
    <w:tmpl w:val="FCCA9068"/>
    <w:lvl w:ilvl="0" w:tplc="289AF04A">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1" w15:restartNumberingAfterBreak="0">
    <w:nsid w:val="48BF1889"/>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15:restartNumberingAfterBreak="0">
    <w:nsid w:val="49161D7E"/>
    <w:multiLevelType w:val="hybridMultilevel"/>
    <w:tmpl w:val="8F38CE00"/>
    <w:lvl w:ilvl="0" w:tplc="79204A4C">
      <w:start w:val="1"/>
      <w:numFmt w:val="decimal"/>
      <w:lvlText w:val="%1."/>
      <w:lvlJc w:val="left"/>
      <w:pPr>
        <w:ind w:left="720" w:hanging="360"/>
      </w:pPr>
      <w:rPr>
        <w:rFonts w:ascii="Arial" w:hAnsi="Arial" w:cs="Arial" w:hint="default"/>
        <w:b/>
        <w:sz w:val="20"/>
        <w:szCs w:val="20"/>
      </w:rPr>
    </w:lvl>
    <w:lvl w:ilvl="1" w:tplc="69A0B3F0">
      <w:start w:val="1"/>
      <w:numFmt w:val="lowerLetter"/>
      <w:lvlText w:val="%2)"/>
      <w:lvlJc w:val="left"/>
      <w:pPr>
        <w:ind w:left="1440" w:hanging="360"/>
      </w:pPr>
      <w:rPr>
        <w:sz w:val="20"/>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0C5251"/>
    <w:multiLevelType w:val="hybridMultilevel"/>
    <w:tmpl w:val="37AAF0F2"/>
    <w:lvl w:ilvl="0" w:tplc="2FC4C13E">
      <w:start w:val="1"/>
      <w:numFmt w:val="lowerLetter"/>
      <w:lvlText w:val="%1)"/>
      <w:lvlJc w:val="left"/>
      <w:pPr>
        <w:ind w:left="1440" w:hanging="360"/>
      </w:pPr>
      <w:rPr>
        <w:rFonts w:ascii="Arial" w:hAnsi="Arial" w:cs="Arial" w:hint="default"/>
        <w:b/>
        <w:sz w:val="20"/>
        <w:szCs w:val="2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4" w15:restartNumberingAfterBreak="0">
    <w:nsid w:val="4CAE626C"/>
    <w:multiLevelType w:val="hybridMultilevel"/>
    <w:tmpl w:val="0C043492"/>
    <w:lvl w:ilvl="0" w:tplc="FC98D80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5974DD0"/>
    <w:multiLevelType w:val="hybridMultilevel"/>
    <w:tmpl w:val="BAE46E78"/>
    <w:lvl w:ilvl="0" w:tplc="D584B642">
      <w:start w:val="1"/>
      <w:numFmt w:val="lowerLetter"/>
      <w:lvlText w:val="%1)"/>
      <w:lvlJc w:val="left"/>
      <w:pPr>
        <w:ind w:left="1080" w:hanging="360"/>
      </w:pPr>
      <w:rPr>
        <w:rFonts w:eastAsiaTheme="minorHAnsi" w:hint="default"/>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7" w15:restartNumberingAfterBreak="0">
    <w:nsid w:val="58C96D4A"/>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5A6A64CD"/>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5CD36736"/>
    <w:multiLevelType w:val="hybridMultilevel"/>
    <w:tmpl w:val="925444F6"/>
    <w:lvl w:ilvl="0" w:tplc="72742DAC">
      <w:start w:val="1"/>
      <w:numFmt w:val="upperRoman"/>
      <w:lvlText w:val="%1."/>
      <w:lvlJc w:val="left"/>
      <w:pPr>
        <w:ind w:left="1680" w:hanging="720"/>
      </w:pPr>
      <w:rPr>
        <w:rFonts w:hint="default"/>
      </w:rPr>
    </w:lvl>
    <w:lvl w:ilvl="1" w:tplc="340A0019" w:tentative="1">
      <w:start w:val="1"/>
      <w:numFmt w:val="lowerLetter"/>
      <w:lvlText w:val="%2."/>
      <w:lvlJc w:val="left"/>
      <w:pPr>
        <w:ind w:left="2040" w:hanging="360"/>
      </w:pPr>
    </w:lvl>
    <w:lvl w:ilvl="2" w:tplc="340A001B" w:tentative="1">
      <w:start w:val="1"/>
      <w:numFmt w:val="lowerRoman"/>
      <w:lvlText w:val="%3."/>
      <w:lvlJc w:val="right"/>
      <w:pPr>
        <w:ind w:left="2760" w:hanging="180"/>
      </w:pPr>
    </w:lvl>
    <w:lvl w:ilvl="3" w:tplc="340A000F" w:tentative="1">
      <w:start w:val="1"/>
      <w:numFmt w:val="decimal"/>
      <w:lvlText w:val="%4."/>
      <w:lvlJc w:val="left"/>
      <w:pPr>
        <w:ind w:left="3480" w:hanging="360"/>
      </w:pPr>
    </w:lvl>
    <w:lvl w:ilvl="4" w:tplc="340A0019" w:tentative="1">
      <w:start w:val="1"/>
      <w:numFmt w:val="lowerLetter"/>
      <w:lvlText w:val="%5."/>
      <w:lvlJc w:val="left"/>
      <w:pPr>
        <w:ind w:left="4200" w:hanging="360"/>
      </w:pPr>
    </w:lvl>
    <w:lvl w:ilvl="5" w:tplc="340A001B" w:tentative="1">
      <w:start w:val="1"/>
      <w:numFmt w:val="lowerRoman"/>
      <w:lvlText w:val="%6."/>
      <w:lvlJc w:val="right"/>
      <w:pPr>
        <w:ind w:left="4920" w:hanging="180"/>
      </w:pPr>
    </w:lvl>
    <w:lvl w:ilvl="6" w:tplc="340A000F" w:tentative="1">
      <w:start w:val="1"/>
      <w:numFmt w:val="decimal"/>
      <w:lvlText w:val="%7."/>
      <w:lvlJc w:val="left"/>
      <w:pPr>
        <w:ind w:left="5640" w:hanging="360"/>
      </w:pPr>
    </w:lvl>
    <w:lvl w:ilvl="7" w:tplc="340A0019" w:tentative="1">
      <w:start w:val="1"/>
      <w:numFmt w:val="lowerLetter"/>
      <w:lvlText w:val="%8."/>
      <w:lvlJc w:val="left"/>
      <w:pPr>
        <w:ind w:left="6360" w:hanging="360"/>
      </w:pPr>
    </w:lvl>
    <w:lvl w:ilvl="8" w:tplc="340A001B" w:tentative="1">
      <w:start w:val="1"/>
      <w:numFmt w:val="lowerRoman"/>
      <w:lvlText w:val="%9."/>
      <w:lvlJc w:val="right"/>
      <w:pPr>
        <w:ind w:left="7080" w:hanging="180"/>
      </w:pPr>
    </w:lvl>
  </w:abstractNum>
  <w:abstractNum w:abstractNumId="30" w15:restartNumberingAfterBreak="0">
    <w:nsid w:val="5E1460B8"/>
    <w:multiLevelType w:val="hybridMultilevel"/>
    <w:tmpl w:val="86F626CA"/>
    <w:lvl w:ilvl="0" w:tplc="81D689C4">
      <w:start w:val="30"/>
      <w:numFmt w:val="decimal"/>
      <w:lvlText w:val="%1.-"/>
      <w:lvlJc w:val="left"/>
      <w:pPr>
        <w:ind w:left="720" w:hanging="360"/>
      </w:pPr>
      <w:rPr>
        <w:rFonts w:asciiTheme="minorHAnsi" w:hAnsiTheme="minorHAnsi" w:hint="default"/>
        <w:b/>
        <w:i w:val="0"/>
        <w:sz w:val="22"/>
      </w:rPr>
    </w:lvl>
    <w:lvl w:ilvl="1" w:tplc="A1ACF0AA">
      <w:start w:val="1"/>
      <w:numFmt w:val="lowerLetter"/>
      <w:lvlText w:val="%2)"/>
      <w:lvlJc w:val="left"/>
      <w:pPr>
        <w:ind w:left="1440" w:hanging="360"/>
      </w:pPr>
      <w:rPr>
        <w:rFonts w:hint="default"/>
        <w:b/>
        <w:sz w:val="24"/>
        <w:szCs w:val="24"/>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E6F243A"/>
    <w:multiLevelType w:val="hybridMultilevel"/>
    <w:tmpl w:val="1BA033A2"/>
    <w:lvl w:ilvl="0" w:tplc="06040EE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FBD2FF9"/>
    <w:multiLevelType w:val="hybridMultilevel"/>
    <w:tmpl w:val="3DB81A4E"/>
    <w:lvl w:ilvl="0" w:tplc="661CDB08">
      <w:start w:val="1"/>
      <w:numFmt w:val="lowerLetter"/>
      <w:lvlText w:val="%1)"/>
      <w:lvlJc w:val="left"/>
      <w:pPr>
        <w:ind w:left="1440" w:hanging="360"/>
      </w:pPr>
      <w:rPr>
        <w:b/>
        <w:sz w:val="20"/>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3" w15:restartNumberingAfterBreak="0">
    <w:nsid w:val="62593F39"/>
    <w:multiLevelType w:val="hybridMultilevel"/>
    <w:tmpl w:val="7BB08472"/>
    <w:lvl w:ilvl="0" w:tplc="74601C8A">
      <w:start w:val="1"/>
      <w:numFmt w:val="lowerLetter"/>
      <w:lvlText w:val="%1)"/>
      <w:lvlJc w:val="left"/>
      <w:pPr>
        <w:ind w:left="108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4" w15:restartNumberingAfterBreak="0">
    <w:nsid w:val="649A220B"/>
    <w:multiLevelType w:val="hybridMultilevel"/>
    <w:tmpl w:val="05C47DA6"/>
    <w:lvl w:ilvl="0" w:tplc="0DCA81FC">
      <w:start w:val="1"/>
      <w:numFmt w:val="upperRoman"/>
      <w:lvlText w:val="%1."/>
      <w:lvlJc w:val="left"/>
      <w:pPr>
        <w:ind w:left="2970" w:hanging="720"/>
      </w:pPr>
      <w:rPr>
        <w:rFonts w:hint="default"/>
      </w:rPr>
    </w:lvl>
    <w:lvl w:ilvl="1" w:tplc="340A0019" w:tentative="1">
      <w:start w:val="1"/>
      <w:numFmt w:val="lowerLetter"/>
      <w:lvlText w:val="%2."/>
      <w:lvlJc w:val="left"/>
      <w:pPr>
        <w:ind w:left="3330" w:hanging="360"/>
      </w:pPr>
    </w:lvl>
    <w:lvl w:ilvl="2" w:tplc="340A001B" w:tentative="1">
      <w:start w:val="1"/>
      <w:numFmt w:val="lowerRoman"/>
      <w:lvlText w:val="%3."/>
      <w:lvlJc w:val="right"/>
      <w:pPr>
        <w:ind w:left="4050" w:hanging="180"/>
      </w:pPr>
    </w:lvl>
    <w:lvl w:ilvl="3" w:tplc="340A000F" w:tentative="1">
      <w:start w:val="1"/>
      <w:numFmt w:val="decimal"/>
      <w:lvlText w:val="%4."/>
      <w:lvlJc w:val="left"/>
      <w:pPr>
        <w:ind w:left="4770" w:hanging="360"/>
      </w:pPr>
    </w:lvl>
    <w:lvl w:ilvl="4" w:tplc="340A0019" w:tentative="1">
      <w:start w:val="1"/>
      <w:numFmt w:val="lowerLetter"/>
      <w:lvlText w:val="%5."/>
      <w:lvlJc w:val="left"/>
      <w:pPr>
        <w:ind w:left="5490" w:hanging="360"/>
      </w:pPr>
    </w:lvl>
    <w:lvl w:ilvl="5" w:tplc="340A001B" w:tentative="1">
      <w:start w:val="1"/>
      <w:numFmt w:val="lowerRoman"/>
      <w:lvlText w:val="%6."/>
      <w:lvlJc w:val="right"/>
      <w:pPr>
        <w:ind w:left="6210" w:hanging="180"/>
      </w:pPr>
    </w:lvl>
    <w:lvl w:ilvl="6" w:tplc="340A000F" w:tentative="1">
      <w:start w:val="1"/>
      <w:numFmt w:val="decimal"/>
      <w:lvlText w:val="%7."/>
      <w:lvlJc w:val="left"/>
      <w:pPr>
        <w:ind w:left="6930" w:hanging="360"/>
      </w:pPr>
    </w:lvl>
    <w:lvl w:ilvl="7" w:tplc="340A0019" w:tentative="1">
      <w:start w:val="1"/>
      <w:numFmt w:val="lowerLetter"/>
      <w:lvlText w:val="%8."/>
      <w:lvlJc w:val="left"/>
      <w:pPr>
        <w:ind w:left="7650" w:hanging="360"/>
      </w:pPr>
    </w:lvl>
    <w:lvl w:ilvl="8" w:tplc="340A001B" w:tentative="1">
      <w:start w:val="1"/>
      <w:numFmt w:val="lowerRoman"/>
      <w:lvlText w:val="%9."/>
      <w:lvlJc w:val="right"/>
      <w:pPr>
        <w:ind w:left="8370" w:hanging="180"/>
      </w:pPr>
    </w:lvl>
  </w:abstractNum>
  <w:abstractNum w:abstractNumId="35" w15:restartNumberingAfterBreak="0">
    <w:nsid w:val="69BD3D9B"/>
    <w:multiLevelType w:val="hybridMultilevel"/>
    <w:tmpl w:val="F5C0914C"/>
    <w:lvl w:ilvl="0" w:tplc="88B03EBA">
      <w:start w:val="1"/>
      <w:numFmt w:val="decimal"/>
      <w:lvlText w:val="%1."/>
      <w:lvlJc w:val="left"/>
      <w:pPr>
        <w:ind w:left="360" w:hanging="360"/>
      </w:pPr>
      <w:rPr>
        <w:rFonts w:hint="default"/>
        <w:b w:val="0"/>
        <w:sz w:val="22"/>
        <w:szCs w:val="22"/>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E284A80"/>
    <w:multiLevelType w:val="hybridMultilevel"/>
    <w:tmpl w:val="A2680EC8"/>
    <w:lvl w:ilvl="0" w:tplc="4CB08B62">
      <w:start w:val="1"/>
      <w:numFmt w:val="lowerLetter"/>
      <w:lvlText w:val="%1)"/>
      <w:lvlJc w:val="left"/>
      <w:pPr>
        <w:ind w:left="1035" w:hanging="360"/>
      </w:pPr>
      <w:rPr>
        <w:rFonts w:hint="default"/>
      </w:rPr>
    </w:lvl>
    <w:lvl w:ilvl="1" w:tplc="340A0019" w:tentative="1">
      <w:start w:val="1"/>
      <w:numFmt w:val="lowerLetter"/>
      <w:lvlText w:val="%2."/>
      <w:lvlJc w:val="left"/>
      <w:pPr>
        <w:ind w:left="1755" w:hanging="360"/>
      </w:pPr>
    </w:lvl>
    <w:lvl w:ilvl="2" w:tplc="340A001B" w:tentative="1">
      <w:start w:val="1"/>
      <w:numFmt w:val="lowerRoman"/>
      <w:lvlText w:val="%3."/>
      <w:lvlJc w:val="right"/>
      <w:pPr>
        <w:ind w:left="2475" w:hanging="180"/>
      </w:pPr>
    </w:lvl>
    <w:lvl w:ilvl="3" w:tplc="340A000F" w:tentative="1">
      <w:start w:val="1"/>
      <w:numFmt w:val="decimal"/>
      <w:lvlText w:val="%4."/>
      <w:lvlJc w:val="left"/>
      <w:pPr>
        <w:ind w:left="3195" w:hanging="360"/>
      </w:pPr>
    </w:lvl>
    <w:lvl w:ilvl="4" w:tplc="340A0019" w:tentative="1">
      <w:start w:val="1"/>
      <w:numFmt w:val="lowerLetter"/>
      <w:lvlText w:val="%5."/>
      <w:lvlJc w:val="left"/>
      <w:pPr>
        <w:ind w:left="3915" w:hanging="360"/>
      </w:pPr>
    </w:lvl>
    <w:lvl w:ilvl="5" w:tplc="340A001B" w:tentative="1">
      <w:start w:val="1"/>
      <w:numFmt w:val="lowerRoman"/>
      <w:lvlText w:val="%6."/>
      <w:lvlJc w:val="right"/>
      <w:pPr>
        <w:ind w:left="4635" w:hanging="180"/>
      </w:pPr>
    </w:lvl>
    <w:lvl w:ilvl="6" w:tplc="340A000F" w:tentative="1">
      <w:start w:val="1"/>
      <w:numFmt w:val="decimal"/>
      <w:lvlText w:val="%7."/>
      <w:lvlJc w:val="left"/>
      <w:pPr>
        <w:ind w:left="5355" w:hanging="360"/>
      </w:pPr>
    </w:lvl>
    <w:lvl w:ilvl="7" w:tplc="340A0019" w:tentative="1">
      <w:start w:val="1"/>
      <w:numFmt w:val="lowerLetter"/>
      <w:lvlText w:val="%8."/>
      <w:lvlJc w:val="left"/>
      <w:pPr>
        <w:ind w:left="6075" w:hanging="360"/>
      </w:pPr>
    </w:lvl>
    <w:lvl w:ilvl="8" w:tplc="340A001B" w:tentative="1">
      <w:start w:val="1"/>
      <w:numFmt w:val="lowerRoman"/>
      <w:lvlText w:val="%9."/>
      <w:lvlJc w:val="right"/>
      <w:pPr>
        <w:ind w:left="6795" w:hanging="180"/>
      </w:pPr>
    </w:lvl>
  </w:abstractNum>
  <w:abstractNum w:abstractNumId="37" w15:restartNumberingAfterBreak="0">
    <w:nsid w:val="6E3816DF"/>
    <w:multiLevelType w:val="hybridMultilevel"/>
    <w:tmpl w:val="E26E2D20"/>
    <w:lvl w:ilvl="0" w:tplc="790EA720">
      <w:start w:val="1"/>
      <w:numFmt w:val="lowerLetter"/>
      <w:lvlText w:val="%1)"/>
      <w:lvlJc w:val="left"/>
      <w:pPr>
        <w:ind w:left="1070" w:hanging="360"/>
      </w:pPr>
      <w:rPr>
        <w:rFonts w:eastAsiaTheme="minorHAnsi" w:hint="default"/>
        <w:b/>
        <w:sz w:val="2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8" w15:restartNumberingAfterBreak="0">
    <w:nsid w:val="7A3F143B"/>
    <w:multiLevelType w:val="hybridMultilevel"/>
    <w:tmpl w:val="E57ECB42"/>
    <w:lvl w:ilvl="0" w:tplc="5E0C874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9" w15:restartNumberingAfterBreak="0">
    <w:nsid w:val="7ABC5247"/>
    <w:multiLevelType w:val="hybridMultilevel"/>
    <w:tmpl w:val="4CE2E9D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7DEC2940"/>
    <w:multiLevelType w:val="hybridMultilevel"/>
    <w:tmpl w:val="A2B8EF06"/>
    <w:lvl w:ilvl="0" w:tplc="6724304E">
      <w:start w:val="1"/>
      <w:numFmt w:val="lowerLetter"/>
      <w:lvlText w:val="%1)"/>
      <w:lvlJc w:val="left"/>
      <w:pPr>
        <w:ind w:left="1080" w:hanging="360"/>
      </w:pPr>
      <w:rPr>
        <w:rFonts w:eastAsiaTheme="minorHAnsi"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22"/>
  </w:num>
  <w:num w:numId="2">
    <w:abstractNumId w:val="15"/>
  </w:num>
  <w:num w:numId="3">
    <w:abstractNumId w:val="38"/>
  </w:num>
  <w:num w:numId="4">
    <w:abstractNumId w:val="24"/>
  </w:num>
  <w:num w:numId="5">
    <w:abstractNumId w:val="34"/>
  </w:num>
  <w:num w:numId="6">
    <w:abstractNumId w:val="36"/>
  </w:num>
  <w:num w:numId="7">
    <w:abstractNumId w:val="25"/>
  </w:num>
  <w:num w:numId="8">
    <w:abstractNumId w:val="8"/>
  </w:num>
  <w:num w:numId="9">
    <w:abstractNumId w:val="1"/>
  </w:num>
  <w:num w:numId="10">
    <w:abstractNumId w:val="11"/>
  </w:num>
  <w:num w:numId="11">
    <w:abstractNumId w:val="20"/>
  </w:num>
  <w:num w:numId="12">
    <w:abstractNumId w:val="33"/>
  </w:num>
  <w:num w:numId="13">
    <w:abstractNumId w:val="29"/>
  </w:num>
  <w:num w:numId="14">
    <w:abstractNumId w:val="31"/>
  </w:num>
  <w:num w:numId="15">
    <w:abstractNumId w:val="5"/>
  </w:num>
  <w:num w:numId="16">
    <w:abstractNumId w:val="17"/>
  </w:num>
  <w:num w:numId="17">
    <w:abstractNumId w:val="13"/>
  </w:num>
  <w:num w:numId="18">
    <w:abstractNumId w:val="26"/>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32"/>
  </w:num>
  <w:num w:numId="22">
    <w:abstractNumId w:val="19"/>
  </w:num>
  <w:num w:numId="23">
    <w:abstractNumId w:val="23"/>
  </w:num>
  <w:num w:numId="24">
    <w:abstractNumId w:val="3"/>
  </w:num>
  <w:num w:numId="25">
    <w:abstractNumId w:val="40"/>
  </w:num>
  <w:num w:numId="26">
    <w:abstractNumId w:val="27"/>
  </w:num>
  <w:num w:numId="27">
    <w:abstractNumId w:val="6"/>
  </w:num>
  <w:num w:numId="28">
    <w:abstractNumId w:val="21"/>
  </w:num>
  <w:num w:numId="29">
    <w:abstractNumId w:val="14"/>
  </w:num>
  <w:num w:numId="30">
    <w:abstractNumId w:val="16"/>
  </w:num>
  <w:num w:numId="31">
    <w:abstractNumId w:val="0"/>
  </w:num>
  <w:num w:numId="32">
    <w:abstractNumId w:val="18"/>
  </w:num>
  <w:num w:numId="33">
    <w:abstractNumId w:val="7"/>
  </w:num>
  <w:num w:numId="34">
    <w:abstractNumId w:val="37"/>
  </w:num>
  <w:num w:numId="35">
    <w:abstractNumId w:val="2"/>
  </w:num>
  <w:num w:numId="36">
    <w:abstractNumId w:val="28"/>
  </w:num>
  <w:num w:numId="37">
    <w:abstractNumId w:val="30"/>
  </w:num>
  <w:num w:numId="38">
    <w:abstractNumId w:val="12"/>
  </w:num>
  <w:num w:numId="39">
    <w:abstractNumId w:val="9"/>
  </w:num>
  <w:num w:numId="40">
    <w:abstractNumId w:val="10"/>
  </w:num>
  <w:num w:numId="41">
    <w:abstractNumId w:val="39"/>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BA"/>
    <w:rsid w:val="00001CE2"/>
    <w:rsid w:val="0001270A"/>
    <w:rsid w:val="00035B67"/>
    <w:rsid w:val="00041601"/>
    <w:rsid w:val="000422A4"/>
    <w:rsid w:val="00044C4D"/>
    <w:rsid w:val="00050104"/>
    <w:rsid w:val="00054558"/>
    <w:rsid w:val="0006449F"/>
    <w:rsid w:val="00081922"/>
    <w:rsid w:val="00102E37"/>
    <w:rsid w:val="00105461"/>
    <w:rsid w:val="00112E32"/>
    <w:rsid w:val="00126215"/>
    <w:rsid w:val="00181ACC"/>
    <w:rsid w:val="001D6E3F"/>
    <w:rsid w:val="00200945"/>
    <w:rsid w:val="00201323"/>
    <w:rsid w:val="002440ED"/>
    <w:rsid w:val="002445EC"/>
    <w:rsid w:val="002826D9"/>
    <w:rsid w:val="00294877"/>
    <w:rsid w:val="002C2B90"/>
    <w:rsid w:val="002C4273"/>
    <w:rsid w:val="002C7D6B"/>
    <w:rsid w:val="003217B3"/>
    <w:rsid w:val="00344684"/>
    <w:rsid w:val="003854C2"/>
    <w:rsid w:val="003A2846"/>
    <w:rsid w:val="003C456F"/>
    <w:rsid w:val="003C6F2B"/>
    <w:rsid w:val="003D3E84"/>
    <w:rsid w:val="004577C2"/>
    <w:rsid w:val="00472AF9"/>
    <w:rsid w:val="004808FA"/>
    <w:rsid w:val="004B02A7"/>
    <w:rsid w:val="00514C77"/>
    <w:rsid w:val="00520733"/>
    <w:rsid w:val="00564593"/>
    <w:rsid w:val="00573D74"/>
    <w:rsid w:val="005867E9"/>
    <w:rsid w:val="0058722E"/>
    <w:rsid w:val="005B33F9"/>
    <w:rsid w:val="0061672E"/>
    <w:rsid w:val="00626C78"/>
    <w:rsid w:val="00677CDE"/>
    <w:rsid w:val="006C0751"/>
    <w:rsid w:val="006D3E56"/>
    <w:rsid w:val="006F530E"/>
    <w:rsid w:val="007115A7"/>
    <w:rsid w:val="00722274"/>
    <w:rsid w:val="007638F5"/>
    <w:rsid w:val="00764DBF"/>
    <w:rsid w:val="00774ADD"/>
    <w:rsid w:val="007865FC"/>
    <w:rsid w:val="0079787B"/>
    <w:rsid w:val="007B7A59"/>
    <w:rsid w:val="007C1FC5"/>
    <w:rsid w:val="007D2716"/>
    <w:rsid w:val="007D676B"/>
    <w:rsid w:val="008135EE"/>
    <w:rsid w:val="008200D1"/>
    <w:rsid w:val="00853BC5"/>
    <w:rsid w:val="00862AFC"/>
    <w:rsid w:val="00880EF9"/>
    <w:rsid w:val="00883746"/>
    <w:rsid w:val="009151B6"/>
    <w:rsid w:val="009163E5"/>
    <w:rsid w:val="009237CD"/>
    <w:rsid w:val="00955813"/>
    <w:rsid w:val="009B1BC6"/>
    <w:rsid w:val="00A057AC"/>
    <w:rsid w:val="00A20333"/>
    <w:rsid w:val="00A23C5D"/>
    <w:rsid w:val="00A5152C"/>
    <w:rsid w:val="00A6400F"/>
    <w:rsid w:val="00A83BBA"/>
    <w:rsid w:val="00A94050"/>
    <w:rsid w:val="00AA075B"/>
    <w:rsid w:val="00AC79EA"/>
    <w:rsid w:val="00B01D5F"/>
    <w:rsid w:val="00B10B28"/>
    <w:rsid w:val="00B35F93"/>
    <w:rsid w:val="00B66E18"/>
    <w:rsid w:val="00BA4776"/>
    <w:rsid w:val="00BA5671"/>
    <w:rsid w:val="00BA5C66"/>
    <w:rsid w:val="00BE65D3"/>
    <w:rsid w:val="00C06FA6"/>
    <w:rsid w:val="00C11007"/>
    <w:rsid w:val="00C30080"/>
    <w:rsid w:val="00C4089F"/>
    <w:rsid w:val="00C5702A"/>
    <w:rsid w:val="00C666B2"/>
    <w:rsid w:val="00C81453"/>
    <w:rsid w:val="00CD475F"/>
    <w:rsid w:val="00CE6D4C"/>
    <w:rsid w:val="00D109CF"/>
    <w:rsid w:val="00D6710E"/>
    <w:rsid w:val="00D71502"/>
    <w:rsid w:val="00D92721"/>
    <w:rsid w:val="00D93D8F"/>
    <w:rsid w:val="00DD4400"/>
    <w:rsid w:val="00DE3323"/>
    <w:rsid w:val="00DE6FD4"/>
    <w:rsid w:val="00E1534A"/>
    <w:rsid w:val="00E2350E"/>
    <w:rsid w:val="00EF38CD"/>
    <w:rsid w:val="00F010F0"/>
    <w:rsid w:val="00F3178D"/>
    <w:rsid w:val="00FB3FEE"/>
    <w:rsid w:val="00FD01D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D6C05"/>
  <w15:docId w15:val="{05D177D4-8E0F-4724-8219-C44BEA85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007"/>
  </w:style>
  <w:style w:type="paragraph" w:styleId="Ttulo2">
    <w:name w:val="heading 2"/>
    <w:basedOn w:val="Normal"/>
    <w:link w:val="Ttulo2Car"/>
    <w:uiPriority w:val="9"/>
    <w:qFormat/>
    <w:rsid w:val="0061672E"/>
    <w:pPr>
      <w:spacing w:before="100" w:beforeAutospacing="1" w:after="100" w:afterAutospacing="1" w:line="240" w:lineRule="auto"/>
      <w:outlineLvl w:val="1"/>
    </w:pPr>
    <w:rPr>
      <w:rFonts w:ascii="Times New Roman" w:eastAsia="Times New Roman" w:hAnsi="Times New Roman" w:cs="Times New Roman"/>
      <w:b/>
      <w:bCs/>
      <w:sz w:val="36"/>
      <w:szCs w:val="36"/>
      <w:lang w:val="es-C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3BB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3BBA"/>
    <w:rPr>
      <w:rFonts w:ascii="Tahoma" w:hAnsi="Tahoma" w:cs="Tahoma"/>
      <w:sz w:val="16"/>
      <w:szCs w:val="16"/>
    </w:rPr>
  </w:style>
  <w:style w:type="paragraph" w:styleId="Prrafodelista">
    <w:name w:val="List Paragraph"/>
    <w:basedOn w:val="Normal"/>
    <w:uiPriority w:val="34"/>
    <w:qFormat/>
    <w:rsid w:val="00626C78"/>
    <w:pPr>
      <w:ind w:left="720"/>
      <w:contextualSpacing/>
    </w:pPr>
  </w:style>
  <w:style w:type="character" w:styleId="Textodelmarcadordeposicin">
    <w:name w:val="Placeholder Text"/>
    <w:basedOn w:val="Fuentedeprrafopredeter"/>
    <w:uiPriority w:val="99"/>
    <w:semiHidden/>
    <w:rsid w:val="00626C78"/>
    <w:rPr>
      <w:color w:val="808080"/>
    </w:rPr>
  </w:style>
  <w:style w:type="paragraph" w:styleId="NormalWeb">
    <w:name w:val="Normal (Web)"/>
    <w:basedOn w:val="Normal"/>
    <w:uiPriority w:val="99"/>
    <w:semiHidden/>
    <w:unhideWhenUsed/>
    <w:rsid w:val="004808FA"/>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apple-converted-space">
    <w:name w:val="apple-converted-space"/>
    <w:basedOn w:val="Fuentedeprrafopredeter"/>
    <w:rsid w:val="004808FA"/>
  </w:style>
  <w:style w:type="character" w:customStyle="1" w:styleId="Ttulo2Car">
    <w:name w:val="Título 2 Car"/>
    <w:basedOn w:val="Fuentedeprrafopredeter"/>
    <w:link w:val="Ttulo2"/>
    <w:uiPriority w:val="9"/>
    <w:rsid w:val="0061672E"/>
    <w:rPr>
      <w:rFonts w:ascii="Times New Roman" w:eastAsia="Times New Roman" w:hAnsi="Times New Roman" w:cs="Times New Roman"/>
      <w:b/>
      <w:bCs/>
      <w:sz w:val="36"/>
      <w:szCs w:val="36"/>
      <w:lang w:val="es-CL" w:eastAsia="es-CL"/>
    </w:rPr>
  </w:style>
  <w:style w:type="character" w:styleId="Hipervnculo">
    <w:name w:val="Hyperlink"/>
    <w:basedOn w:val="Fuentedeprrafopredeter"/>
    <w:uiPriority w:val="99"/>
    <w:semiHidden/>
    <w:unhideWhenUsed/>
    <w:rsid w:val="006167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mer.es/seguridad-alimentaria/ciencia-y-tecnologia/2008/04/30/176524.php" TargetMode="External"/><Relationship Id="rId13" Type="http://schemas.openxmlformats.org/officeDocument/2006/relationships/hyperlink" Target="https://www.consumer.es/seguridad-alimentaria/sociedad-y-consumo/2011/02/09/198784.php"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mer.es/seguridad-alimentaria/ciencia-y-tecnologia/2009/11/16/189167.php" TargetMode="External"/><Relationship Id="rId12" Type="http://schemas.openxmlformats.org/officeDocument/2006/relationships/hyperlink" Target="https://www.consumer.es/web/es/alimentacion/aprender_a_comer_bien/alimentos_a_debate/2012/10/09/213597.php"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laboracioncestarosa@gmail.com" TargetMode="External"/><Relationship Id="rId11" Type="http://schemas.openxmlformats.org/officeDocument/2006/relationships/hyperlink" Target="https://www.consumer.es/seguridad-alimentaria/ciencia-y-tecnologia/2008/12/31/182431.php" TargetMode="External"/><Relationship Id="rId5" Type="http://schemas.openxmlformats.org/officeDocument/2006/relationships/image" Target="media/image1.png"/><Relationship Id="rId15" Type="http://schemas.openxmlformats.org/officeDocument/2006/relationships/hyperlink" Target="https://www.consumer.es/seguridad-alimentaria/sociedad-y-consumo/2009/11/05/189002.php" TargetMode="External"/><Relationship Id="rId10" Type="http://schemas.openxmlformats.org/officeDocument/2006/relationships/hyperlink" Target="https://www.consumer.es/seguridad-alimentaria/ciencia-y-tecnologia/2007/07/24/28327.php"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www.consumer.es/seguridad-alimentaria/ciencia-y-tecnologia/2010/08/26/195339.php" TargetMode="External"/><Relationship Id="rId1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1029</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Eugenio</dc:creator>
  <cp:lastModifiedBy>Nestor Rivera</cp:lastModifiedBy>
  <cp:revision>4</cp:revision>
  <cp:lastPrinted>2016-03-14T13:04:00Z</cp:lastPrinted>
  <dcterms:created xsi:type="dcterms:W3CDTF">2020-04-04T01:22:00Z</dcterms:created>
  <dcterms:modified xsi:type="dcterms:W3CDTF">2020-04-04T01:24:00Z</dcterms:modified>
</cp:coreProperties>
</file>