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AA" w:rsidRPr="00921791" w:rsidRDefault="00A907AA" w:rsidP="00A907AA">
      <w:pPr>
        <w:rPr>
          <w:rFonts w:ascii="Arial" w:hAnsi="Arial" w:cs="Arial"/>
        </w:rPr>
      </w:pPr>
      <w:r w:rsidRPr="00921791">
        <w:rPr>
          <w:rFonts w:ascii="Arial" w:hAnsi="Arial" w:cs="Arial"/>
          <w:b/>
          <w:noProof/>
          <w:lang w:val="es-ES" w:eastAsia="es-ES"/>
        </w:rPr>
        <w:drawing>
          <wp:anchor distT="0" distB="0" distL="114300" distR="114300" simplePos="0" relativeHeight="251661312" behindDoc="0" locked="0" layoutInCell="1" allowOverlap="1" wp14:anchorId="321D6190" wp14:editId="2C34B1F9">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A907AA" w:rsidRDefault="00A907AA" w:rsidP="00A907AA">
      <w:pPr>
        <w:pBdr>
          <w:bottom w:val="single" w:sz="12" w:space="1" w:color="auto"/>
        </w:pBdr>
        <w:jc w:val="center"/>
        <w:rPr>
          <w:rFonts w:ascii="Arial" w:hAnsi="Arial" w:cs="Arial"/>
          <w:b/>
        </w:rPr>
      </w:pPr>
    </w:p>
    <w:p w:rsidR="00A907AA" w:rsidRPr="003C6F2B" w:rsidRDefault="00A907AA" w:rsidP="00A907AA">
      <w:pPr>
        <w:pBdr>
          <w:bottom w:val="single" w:sz="12" w:space="1" w:color="auto"/>
        </w:pBdr>
        <w:jc w:val="center"/>
        <w:rPr>
          <w:rFonts w:ascii="Arial" w:hAnsi="Arial" w:cs="Arial"/>
          <w:b/>
        </w:rPr>
      </w:pPr>
      <w:r w:rsidRPr="003C6F2B">
        <w:rPr>
          <w:rFonts w:ascii="Arial" w:hAnsi="Arial" w:cs="Arial"/>
          <w:b/>
        </w:rPr>
        <w:t>DIRECCIÓN ACADÉMICA</w:t>
      </w:r>
    </w:p>
    <w:p w:rsidR="00A907AA" w:rsidRPr="003C6F2B" w:rsidRDefault="00A907AA" w:rsidP="00A907AA">
      <w:pPr>
        <w:pBdr>
          <w:bottom w:val="single" w:sz="12" w:space="1" w:color="auto"/>
        </w:pBdr>
        <w:jc w:val="center"/>
        <w:rPr>
          <w:rFonts w:ascii="Arial" w:hAnsi="Arial" w:cs="Arial"/>
          <w:b/>
        </w:rPr>
      </w:pPr>
      <w:r>
        <w:rPr>
          <w:rFonts w:ascii="Arial" w:hAnsi="Arial" w:cs="Arial"/>
          <w:b/>
        </w:rPr>
        <w:t>DEPARTAMENTO DE ESPECIALIDADES- ATENCIÓN DE PÁRVULOS</w:t>
      </w:r>
    </w:p>
    <w:p w:rsidR="00A907AA" w:rsidRDefault="00A907AA" w:rsidP="00A907AA">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7C9C5D11" wp14:editId="15AB5D8C">
                <wp:simplePos x="0" y="0"/>
                <wp:positionH relativeFrom="column">
                  <wp:posOffset>76200</wp:posOffset>
                </wp:positionH>
                <wp:positionV relativeFrom="paragraph">
                  <wp:posOffset>197486</wp:posOffset>
                </wp:positionV>
                <wp:extent cx="6705600" cy="19431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943100"/>
                        </a:xfrm>
                        <a:prstGeom prst="roundRect">
                          <a:avLst>
                            <a:gd name="adj" fmla="val 16667"/>
                          </a:avLst>
                        </a:prstGeom>
                        <a:solidFill>
                          <a:srgbClr val="FFFFFF"/>
                        </a:solidFill>
                        <a:ln w="9525">
                          <a:solidFill>
                            <a:srgbClr val="000000"/>
                          </a:solidFill>
                          <a:round/>
                          <a:headEnd/>
                          <a:tailEnd/>
                        </a:ln>
                      </wps:spPr>
                      <wps:txbx>
                        <w:txbxContent>
                          <w:p w:rsidR="00A907AA" w:rsidRDefault="00A907AA" w:rsidP="003D5752">
                            <w:pPr>
                              <w:spacing w:after="0"/>
                              <w:jc w:val="center"/>
                              <w:rPr>
                                <w:rFonts w:ascii="Arial" w:hAnsi="Arial" w:cs="Arial"/>
                                <w:b/>
                                <w:sz w:val="28"/>
                                <w:szCs w:val="20"/>
                                <w:u w:val="single"/>
                              </w:rPr>
                            </w:pPr>
                            <w:r>
                              <w:rPr>
                                <w:rFonts w:ascii="Arial" w:hAnsi="Arial" w:cs="Arial"/>
                                <w:b/>
                                <w:sz w:val="28"/>
                                <w:szCs w:val="20"/>
                                <w:u w:val="single"/>
                              </w:rPr>
                              <w:t>GUÍA DE ESTUDIO</w:t>
                            </w:r>
                          </w:p>
                          <w:p w:rsidR="003D5752" w:rsidRDefault="003D5752" w:rsidP="00A907AA">
                            <w:pPr>
                              <w:jc w:val="center"/>
                              <w:rPr>
                                <w:rFonts w:ascii="Arial" w:hAnsi="Arial" w:cs="Arial"/>
                                <w:b/>
                                <w:sz w:val="28"/>
                                <w:szCs w:val="20"/>
                                <w:u w:val="single"/>
                              </w:rPr>
                            </w:pPr>
                            <w:r>
                              <w:rPr>
                                <w:rFonts w:ascii="Arial" w:hAnsi="Arial" w:cs="Arial"/>
                                <w:b/>
                                <w:sz w:val="28"/>
                                <w:szCs w:val="20"/>
                                <w:u w:val="single"/>
                              </w:rPr>
                              <w:t>Tema ¿Qué es un Material Didáctico?</w:t>
                            </w:r>
                          </w:p>
                          <w:p w:rsidR="00A907AA" w:rsidRPr="008200D1" w:rsidRDefault="00A907AA" w:rsidP="00A907AA">
                            <w:pPr>
                              <w:jc w:val="center"/>
                              <w:rPr>
                                <w:rFonts w:ascii="Arial" w:hAnsi="Arial" w:cs="Arial"/>
                                <w:b/>
                                <w:sz w:val="20"/>
                                <w:szCs w:val="20"/>
                                <w:u w:val="single"/>
                              </w:rPr>
                            </w:pPr>
                            <w:r w:rsidRPr="00F12618">
                              <w:rPr>
                                <w:rFonts w:ascii="Arial" w:hAnsi="Arial" w:cs="Arial"/>
                                <w:b/>
                              </w:rPr>
                              <w:t xml:space="preserve">Módulo: </w:t>
                            </w:r>
                            <w:r>
                              <w:rPr>
                                <w:rFonts w:ascii="Arial" w:hAnsi="Arial" w:cs="Arial"/>
                                <w:b/>
                              </w:rPr>
                              <w:t>Material didáctico y de ambientación</w:t>
                            </w:r>
                          </w:p>
                          <w:p w:rsidR="00A907AA" w:rsidRDefault="00A907AA" w:rsidP="00A907AA">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AC53B4" w:rsidRDefault="00A907AA" w:rsidP="00A907AA">
                            <w:pPr>
                              <w:spacing w:after="0"/>
                              <w:jc w:val="both"/>
                              <w:rPr>
                                <w:rFonts w:ascii="Arial" w:hAnsi="Arial" w:cs="Arial"/>
                                <w:b/>
                                <w:sz w:val="20"/>
                                <w:szCs w:val="20"/>
                              </w:rPr>
                            </w:pPr>
                            <w:r w:rsidRPr="00C923A6">
                              <w:rPr>
                                <w:rFonts w:ascii="Arial" w:hAnsi="Arial" w:cs="Arial"/>
                                <w:b/>
                                <w:sz w:val="20"/>
                                <w:szCs w:val="20"/>
                              </w:rPr>
                              <w:t xml:space="preserve">Objetivo: </w:t>
                            </w:r>
                          </w:p>
                          <w:p w:rsidR="00A907AA" w:rsidRPr="00AC53B4" w:rsidRDefault="00A907AA" w:rsidP="00AC53B4">
                            <w:pPr>
                              <w:pStyle w:val="Prrafodelista"/>
                              <w:numPr>
                                <w:ilvl w:val="0"/>
                                <w:numId w:val="4"/>
                              </w:numPr>
                              <w:spacing w:after="0"/>
                              <w:jc w:val="both"/>
                              <w:rPr>
                                <w:rFonts w:ascii="Arial" w:hAnsi="Arial" w:cs="Arial"/>
                                <w:sz w:val="20"/>
                                <w:szCs w:val="20"/>
                              </w:rPr>
                            </w:pPr>
                            <w:r w:rsidRPr="00AC53B4">
                              <w:rPr>
                                <w:rFonts w:ascii="Arial" w:hAnsi="Arial" w:cs="Arial"/>
                                <w:sz w:val="20"/>
                                <w:szCs w:val="20"/>
                              </w:rPr>
                              <w:t xml:space="preserve">Identificar y comprender </w:t>
                            </w:r>
                            <w:r w:rsidR="00AC53B4">
                              <w:rPr>
                                <w:rFonts w:ascii="Arial" w:hAnsi="Arial" w:cs="Arial"/>
                                <w:sz w:val="20"/>
                                <w:szCs w:val="20"/>
                              </w:rPr>
                              <w:t xml:space="preserve">que es un </w:t>
                            </w:r>
                            <w:r w:rsidRPr="00AC53B4">
                              <w:rPr>
                                <w:rFonts w:ascii="Arial" w:hAnsi="Arial" w:cs="Arial"/>
                                <w:sz w:val="20"/>
                                <w:szCs w:val="20"/>
                              </w:rPr>
                              <w:t xml:space="preserve"> Material didáctico </w:t>
                            </w:r>
                            <w:r w:rsidR="00AC53B4">
                              <w:rPr>
                                <w:rFonts w:ascii="Arial" w:hAnsi="Arial" w:cs="Arial"/>
                                <w:sz w:val="20"/>
                                <w:szCs w:val="20"/>
                              </w:rPr>
                              <w:t>y sus funciones</w:t>
                            </w:r>
                            <w:r w:rsidRPr="00AC53B4">
                              <w:rPr>
                                <w:rFonts w:ascii="Arial" w:hAnsi="Arial" w:cs="Arial"/>
                                <w:sz w:val="20"/>
                                <w:szCs w:val="20"/>
                              </w:rPr>
                              <w:t>.</w:t>
                            </w:r>
                          </w:p>
                          <w:p w:rsidR="00A907AA" w:rsidRPr="00C923A6" w:rsidRDefault="00A907AA" w:rsidP="00A907AA">
                            <w:pPr>
                              <w:jc w:val="both"/>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C5D11" id="Rectángulo redondeado 13" o:spid="_x0000_s1026" style="position:absolute;left:0;text-align:left;margin-left:6pt;margin-top:15.55pt;width:52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">
                <v:textbox>
                  <w:txbxContent>
                    <w:p w:rsidR="00A907AA" w:rsidRDefault="00A907AA" w:rsidP="003D5752">
                      <w:pPr>
                        <w:spacing w:after="0"/>
                        <w:jc w:val="center"/>
                        <w:rPr>
                          <w:rFonts w:ascii="Arial" w:hAnsi="Arial" w:cs="Arial"/>
                          <w:b/>
                          <w:sz w:val="28"/>
                          <w:szCs w:val="20"/>
                          <w:u w:val="single"/>
                        </w:rPr>
                      </w:pPr>
                      <w:r>
                        <w:rPr>
                          <w:rFonts w:ascii="Arial" w:hAnsi="Arial" w:cs="Arial"/>
                          <w:b/>
                          <w:sz w:val="28"/>
                          <w:szCs w:val="20"/>
                          <w:u w:val="single"/>
                        </w:rPr>
                        <w:t>GUÍA DE ESTUDIO</w:t>
                      </w:r>
                    </w:p>
                    <w:p w:rsidR="003D5752" w:rsidRDefault="003D5752" w:rsidP="00A907AA">
                      <w:pPr>
                        <w:jc w:val="center"/>
                        <w:rPr>
                          <w:rFonts w:ascii="Arial" w:hAnsi="Arial" w:cs="Arial"/>
                          <w:b/>
                          <w:sz w:val="28"/>
                          <w:szCs w:val="20"/>
                          <w:u w:val="single"/>
                        </w:rPr>
                      </w:pPr>
                      <w:r>
                        <w:rPr>
                          <w:rFonts w:ascii="Arial" w:hAnsi="Arial" w:cs="Arial"/>
                          <w:b/>
                          <w:sz w:val="28"/>
                          <w:szCs w:val="20"/>
                          <w:u w:val="single"/>
                        </w:rPr>
                        <w:t>Tema ¿Qué es un Material Didáctico?</w:t>
                      </w:r>
                    </w:p>
                    <w:p w:rsidR="00A907AA" w:rsidRPr="008200D1" w:rsidRDefault="00A907AA" w:rsidP="00A907AA">
                      <w:pPr>
                        <w:jc w:val="center"/>
                        <w:rPr>
                          <w:rFonts w:ascii="Arial" w:hAnsi="Arial" w:cs="Arial"/>
                          <w:b/>
                          <w:sz w:val="20"/>
                          <w:szCs w:val="20"/>
                          <w:u w:val="single"/>
                        </w:rPr>
                      </w:pPr>
                      <w:r w:rsidRPr="00F12618">
                        <w:rPr>
                          <w:rFonts w:ascii="Arial" w:hAnsi="Arial" w:cs="Arial"/>
                          <w:b/>
                        </w:rPr>
                        <w:t xml:space="preserve">Módulo: </w:t>
                      </w:r>
                      <w:r>
                        <w:rPr>
                          <w:rFonts w:ascii="Arial" w:hAnsi="Arial" w:cs="Arial"/>
                          <w:b/>
                        </w:rPr>
                        <w:t>Material didáctico y de ambientación</w:t>
                      </w:r>
                    </w:p>
                    <w:p w:rsidR="00A907AA" w:rsidRDefault="00A907AA" w:rsidP="00A907AA">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AC53B4" w:rsidRDefault="00A907AA" w:rsidP="00A907AA">
                      <w:pPr>
                        <w:spacing w:after="0"/>
                        <w:jc w:val="both"/>
                        <w:rPr>
                          <w:rFonts w:ascii="Arial" w:hAnsi="Arial" w:cs="Arial"/>
                          <w:b/>
                          <w:sz w:val="20"/>
                          <w:szCs w:val="20"/>
                        </w:rPr>
                      </w:pPr>
                      <w:r w:rsidRPr="00C923A6">
                        <w:rPr>
                          <w:rFonts w:ascii="Arial" w:hAnsi="Arial" w:cs="Arial"/>
                          <w:b/>
                          <w:sz w:val="20"/>
                          <w:szCs w:val="20"/>
                        </w:rPr>
                        <w:t xml:space="preserve">Objetivo: </w:t>
                      </w:r>
                    </w:p>
                    <w:p w:rsidR="00A907AA" w:rsidRPr="00AC53B4" w:rsidRDefault="00A907AA" w:rsidP="00AC53B4">
                      <w:pPr>
                        <w:pStyle w:val="Prrafodelista"/>
                        <w:numPr>
                          <w:ilvl w:val="0"/>
                          <w:numId w:val="4"/>
                        </w:numPr>
                        <w:spacing w:after="0"/>
                        <w:jc w:val="both"/>
                        <w:rPr>
                          <w:rFonts w:ascii="Arial" w:hAnsi="Arial" w:cs="Arial"/>
                          <w:sz w:val="20"/>
                          <w:szCs w:val="20"/>
                        </w:rPr>
                      </w:pPr>
                      <w:r w:rsidRPr="00AC53B4">
                        <w:rPr>
                          <w:rFonts w:ascii="Arial" w:hAnsi="Arial" w:cs="Arial"/>
                          <w:sz w:val="20"/>
                          <w:szCs w:val="20"/>
                        </w:rPr>
                        <w:t xml:space="preserve">Identificar y comprender </w:t>
                      </w:r>
                      <w:r w:rsidR="00AC53B4">
                        <w:rPr>
                          <w:rFonts w:ascii="Arial" w:hAnsi="Arial" w:cs="Arial"/>
                          <w:sz w:val="20"/>
                          <w:szCs w:val="20"/>
                        </w:rPr>
                        <w:t xml:space="preserve">que es un </w:t>
                      </w:r>
                      <w:r w:rsidRPr="00AC53B4">
                        <w:rPr>
                          <w:rFonts w:ascii="Arial" w:hAnsi="Arial" w:cs="Arial"/>
                          <w:sz w:val="20"/>
                          <w:szCs w:val="20"/>
                        </w:rPr>
                        <w:t xml:space="preserve"> Material didáctico </w:t>
                      </w:r>
                      <w:r w:rsidR="00AC53B4">
                        <w:rPr>
                          <w:rFonts w:ascii="Arial" w:hAnsi="Arial" w:cs="Arial"/>
                          <w:sz w:val="20"/>
                          <w:szCs w:val="20"/>
                        </w:rPr>
                        <w:t>y sus funciones</w:t>
                      </w:r>
                      <w:r w:rsidRPr="00AC53B4">
                        <w:rPr>
                          <w:rFonts w:ascii="Arial" w:hAnsi="Arial" w:cs="Arial"/>
                          <w:sz w:val="20"/>
                          <w:szCs w:val="20"/>
                        </w:rPr>
                        <w:t>.</w:t>
                      </w:r>
                    </w:p>
                    <w:p w:rsidR="00A907AA" w:rsidRPr="00C923A6" w:rsidRDefault="00A907AA" w:rsidP="00A907AA">
                      <w:pPr>
                        <w:jc w:val="both"/>
                        <w:rPr>
                          <w:rFonts w:ascii="Arial" w:hAnsi="Arial" w:cs="Arial"/>
                          <w:sz w:val="20"/>
                          <w:szCs w:val="20"/>
                        </w:rPr>
                      </w:pPr>
                      <w:r>
                        <w:rPr>
                          <w:rFonts w:ascii="Arial" w:hAnsi="Arial" w:cs="Arial"/>
                          <w:sz w:val="20"/>
                          <w:szCs w:val="20"/>
                        </w:rPr>
                        <w:t xml:space="preserve">                </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A907AA" w:rsidRDefault="00A907AA" w:rsidP="00A907AA">
      <w:pPr>
        <w:jc w:val="center"/>
        <w:rPr>
          <w:rFonts w:ascii="Arial" w:hAnsi="Arial" w:cs="Arial"/>
          <w:b/>
          <w:sz w:val="18"/>
        </w:rPr>
      </w:pPr>
    </w:p>
    <w:p w:rsidR="00A907AA" w:rsidRDefault="00A907AA" w:rsidP="00A907AA">
      <w:pPr>
        <w:spacing w:line="240" w:lineRule="auto"/>
        <w:jc w:val="center"/>
        <w:rPr>
          <w:rFonts w:ascii="Arial" w:hAnsi="Arial" w:cs="Arial"/>
          <w:b/>
          <w:sz w:val="28"/>
          <w:szCs w:val="20"/>
        </w:rPr>
      </w:pPr>
    </w:p>
    <w:p w:rsidR="00A907AA" w:rsidRDefault="00A907AA" w:rsidP="00A907AA">
      <w:pPr>
        <w:spacing w:line="240" w:lineRule="auto"/>
        <w:jc w:val="center"/>
        <w:rPr>
          <w:rFonts w:ascii="Arial" w:hAnsi="Arial" w:cs="Arial"/>
          <w:b/>
          <w:sz w:val="28"/>
          <w:szCs w:val="20"/>
        </w:rPr>
      </w:pPr>
    </w:p>
    <w:p w:rsidR="00A907AA" w:rsidRDefault="00A907AA" w:rsidP="00A907AA">
      <w:pPr>
        <w:spacing w:line="240" w:lineRule="auto"/>
        <w:jc w:val="center"/>
        <w:rPr>
          <w:rFonts w:ascii="Arial" w:hAnsi="Arial" w:cs="Arial"/>
          <w:b/>
          <w:sz w:val="28"/>
          <w:szCs w:val="20"/>
        </w:rPr>
      </w:pPr>
    </w:p>
    <w:p w:rsidR="00A907AA" w:rsidRDefault="00A907AA" w:rsidP="00A907AA">
      <w:pPr>
        <w:jc w:val="center"/>
        <w:rPr>
          <w:rFonts w:ascii="Arial" w:hAnsi="Arial" w:cs="Arial"/>
          <w:b/>
          <w:sz w:val="28"/>
          <w:szCs w:val="20"/>
        </w:rPr>
      </w:pPr>
    </w:p>
    <w:p w:rsidR="00A907AA" w:rsidRDefault="00A907AA" w:rsidP="00A907AA">
      <w:pPr>
        <w:jc w:val="center"/>
        <w:rPr>
          <w:rFonts w:ascii="Arial" w:hAnsi="Arial" w:cs="Arial"/>
          <w:b/>
          <w:sz w:val="28"/>
          <w:szCs w:val="20"/>
        </w:rPr>
      </w:pPr>
    </w:p>
    <w:p w:rsidR="00A907AA" w:rsidRPr="00A907AA" w:rsidRDefault="00A907AA" w:rsidP="00A907AA">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A907AA" w:rsidRPr="00A907AA" w:rsidRDefault="00A907AA" w:rsidP="00A907AA">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sidRPr="00AC53B4">
        <w:rPr>
          <w:rFonts w:ascii="Arial" w:hAnsi="Arial" w:cs="Arial"/>
          <w:b/>
          <w:sz w:val="20"/>
          <w:szCs w:val="20"/>
          <w:lang w:val="es-ES"/>
        </w:rPr>
        <w:t>Material Didáctico</w:t>
      </w:r>
      <w:r w:rsidRPr="00A907AA">
        <w:rPr>
          <w:rFonts w:ascii="Arial" w:hAnsi="Arial" w:cs="Arial"/>
          <w:b/>
          <w:sz w:val="20"/>
          <w:szCs w:val="20"/>
          <w:lang w:val="es-ES"/>
        </w:rPr>
        <w:t>.</w:t>
      </w:r>
    </w:p>
    <w:p w:rsidR="00A907AA" w:rsidRPr="00A907AA" w:rsidRDefault="00A907AA" w:rsidP="00A907AA">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sidR="003D5752">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A907AA" w:rsidRPr="00AC53B4" w:rsidRDefault="00A907AA" w:rsidP="00A907AA">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A907AA" w:rsidRPr="00AC53B4" w:rsidRDefault="00A907AA" w:rsidP="00AC53B4">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w:t>
      </w:r>
      <w:r w:rsidRPr="00AC53B4">
        <w:rPr>
          <w:rFonts w:ascii="Arial" w:hAnsi="Arial" w:cs="Arial"/>
          <w:b/>
          <w:sz w:val="20"/>
          <w:szCs w:val="20"/>
        </w:rPr>
        <w:t>o directamente al teléfono de la profesora Claudia +56992336375</w:t>
      </w:r>
    </w:p>
    <w:p w:rsidR="00AC53B4" w:rsidRPr="00AC53B4" w:rsidRDefault="00AC53B4" w:rsidP="00A907AA">
      <w:pPr>
        <w:jc w:val="center"/>
        <w:rPr>
          <w:rFonts w:ascii="Arial" w:hAnsi="Arial" w:cs="Arial"/>
          <w:b/>
          <w:sz w:val="20"/>
          <w:szCs w:val="20"/>
          <w:u w:val="single"/>
        </w:rPr>
      </w:pPr>
    </w:p>
    <w:p w:rsidR="00A907AA" w:rsidRPr="00AC53B4" w:rsidRDefault="00A907AA" w:rsidP="00A907AA">
      <w:pPr>
        <w:jc w:val="center"/>
        <w:rPr>
          <w:rFonts w:ascii="Arial" w:hAnsi="Arial" w:cs="Arial"/>
          <w:b/>
          <w:sz w:val="20"/>
          <w:szCs w:val="20"/>
          <w:u w:val="single"/>
        </w:rPr>
      </w:pPr>
      <w:r w:rsidRPr="00AC53B4">
        <w:rPr>
          <w:rFonts w:ascii="Arial" w:hAnsi="Arial" w:cs="Arial"/>
          <w:b/>
          <w:sz w:val="20"/>
          <w:szCs w:val="20"/>
          <w:u w:val="single"/>
        </w:rPr>
        <w:t>Material didáctico</w:t>
      </w:r>
    </w:p>
    <w:p w:rsidR="00A907AA" w:rsidRPr="00AC53B4" w:rsidRDefault="00A907AA" w:rsidP="00A907AA">
      <w:pPr>
        <w:jc w:val="both"/>
        <w:rPr>
          <w:rFonts w:ascii="Arial" w:hAnsi="Arial" w:cs="Arial"/>
          <w:sz w:val="20"/>
          <w:szCs w:val="20"/>
        </w:rPr>
      </w:pPr>
      <w:r w:rsidRPr="00AC53B4">
        <w:rPr>
          <w:rFonts w:ascii="Arial" w:hAnsi="Arial" w:cs="Arial"/>
          <w:sz w:val="20"/>
          <w:szCs w:val="20"/>
        </w:rPr>
        <w:t xml:space="preserve">A través del tiempo, el significado de material didáctico se le ha llamado de diversos modos, como es: apoyos didácticos, recursos didácticos, medios educativos, sólo por mencionar algunos; pero dentro de éstos, el más utilizado es </w:t>
      </w:r>
      <w:r w:rsidRPr="00AC53B4">
        <w:rPr>
          <w:rFonts w:ascii="Arial" w:hAnsi="Arial" w:cs="Arial"/>
          <w:b/>
          <w:i/>
          <w:sz w:val="20"/>
          <w:szCs w:val="20"/>
        </w:rPr>
        <w:t>material didáctico</w:t>
      </w:r>
      <w:r w:rsidRPr="00AC53B4">
        <w:rPr>
          <w:rFonts w:ascii="Arial" w:hAnsi="Arial" w:cs="Arial"/>
          <w:sz w:val="20"/>
          <w:szCs w:val="20"/>
        </w:rPr>
        <w:t xml:space="preserve">. Se entiende por material didáctico al conjunto de medios materiales que intervienen y facilitan el proceso de enseñanza-aprendizaje. Estos materiales pueden ser tanto físicos como virtuales, asumen como condición, despertar el interés de los estudiantes, adecuarse a las características físicas y psíquicas de los mismos, además que facilitan la actividad docente al servir de guía; asimismo, tienen la gran virtud de adecuarse a cualquier tipo de contenido. La importancia del material didáctico radica en la influencia que los estímulos a los órganos sensoriales ejercen en quien aprende, es decir, lo pone en contacto con el objeto de aprendizaje, ya sea de manera directa o dándole la sensación de indirecta. En otras palabras, se puede decir que son los medios o recursos que sirven para aplicar una técnica concreta en el ámbito de un método de aprendizaje determinado, entendiéndose por método de aprendizaje el modo, camino o conjuntos de reglas que se utiliza para obtener un cambio en el comportamiento de quien aprende, y de esta forma que potencie o mejore su nivel de competencia a fin de desempeñar una función productiva. </w:t>
      </w:r>
    </w:p>
    <w:p w:rsidR="00A907AA" w:rsidRPr="00AC53B4" w:rsidRDefault="00A907AA" w:rsidP="00A907AA">
      <w:pPr>
        <w:jc w:val="both"/>
        <w:rPr>
          <w:rFonts w:ascii="Arial" w:hAnsi="Arial" w:cs="Arial"/>
          <w:b/>
          <w:i/>
          <w:sz w:val="20"/>
          <w:szCs w:val="20"/>
        </w:rPr>
      </w:pPr>
      <w:r w:rsidRPr="00AC53B4">
        <w:rPr>
          <w:rFonts w:ascii="Arial" w:hAnsi="Arial" w:cs="Arial"/>
          <w:b/>
          <w:i/>
          <w:sz w:val="20"/>
          <w:szCs w:val="20"/>
        </w:rPr>
        <w:t xml:space="preserve">¿Qué debemos considerar para crear un material didáctico? </w:t>
      </w:r>
    </w:p>
    <w:p w:rsidR="00A907AA" w:rsidRPr="00AC53B4" w:rsidRDefault="00A907AA" w:rsidP="00A907AA">
      <w:pPr>
        <w:jc w:val="both"/>
        <w:rPr>
          <w:rFonts w:ascii="Arial" w:hAnsi="Arial" w:cs="Arial"/>
          <w:sz w:val="20"/>
          <w:szCs w:val="20"/>
        </w:rPr>
      </w:pPr>
      <w:r w:rsidRPr="00AC53B4">
        <w:rPr>
          <w:rFonts w:ascii="Arial" w:hAnsi="Arial" w:cs="Arial"/>
          <w:sz w:val="20"/>
          <w:szCs w:val="20"/>
        </w:rPr>
        <w:t xml:space="preserve">Al momento de realizar los materiales didácticos es muy importante tomar en cuenta al público al que va dirigido con la finalidad que ese recurso realmente sea de utilidad. </w:t>
      </w:r>
    </w:p>
    <w:p w:rsidR="00A907AA" w:rsidRPr="00AC53B4" w:rsidRDefault="00A907AA" w:rsidP="00A907AA">
      <w:pPr>
        <w:jc w:val="both"/>
        <w:rPr>
          <w:rFonts w:ascii="Arial" w:hAnsi="Arial" w:cs="Arial"/>
          <w:sz w:val="20"/>
          <w:szCs w:val="20"/>
        </w:rPr>
      </w:pPr>
      <w:r w:rsidRPr="00AC53B4">
        <w:rPr>
          <w:rFonts w:ascii="Arial" w:hAnsi="Arial" w:cs="Arial"/>
          <w:sz w:val="20"/>
          <w:szCs w:val="20"/>
        </w:rPr>
        <w:t>Entre las funciones que tienen los materiales didácticos se encuentran las siguientes:</w:t>
      </w:r>
    </w:p>
    <w:p w:rsidR="00A907AA" w:rsidRPr="00AC53B4" w:rsidRDefault="00A907AA" w:rsidP="00A907AA">
      <w:pPr>
        <w:jc w:val="both"/>
        <w:rPr>
          <w:rFonts w:ascii="Arial" w:hAnsi="Arial" w:cs="Arial"/>
          <w:sz w:val="20"/>
          <w:szCs w:val="20"/>
        </w:rPr>
      </w:pPr>
      <w:r w:rsidRPr="00AC53B4">
        <w:rPr>
          <w:rFonts w:ascii="Arial" w:hAnsi="Arial" w:cs="Arial"/>
          <w:sz w:val="20"/>
          <w:szCs w:val="20"/>
        </w:rPr>
        <w:t xml:space="preserve"> </w:t>
      </w:r>
      <w:r w:rsidRPr="00AC53B4">
        <w:rPr>
          <w:rFonts w:ascii="Arial" w:hAnsi="Arial" w:cs="Arial"/>
          <w:sz w:val="20"/>
          <w:szCs w:val="20"/>
        </w:rPr>
        <w:sym w:font="Symbol" w:char="F0B7"/>
      </w:r>
      <w:r w:rsidRPr="00AC53B4">
        <w:rPr>
          <w:rFonts w:ascii="Arial" w:hAnsi="Arial" w:cs="Arial"/>
          <w:sz w:val="20"/>
          <w:szCs w:val="20"/>
        </w:rPr>
        <w:t xml:space="preserve"> </w:t>
      </w:r>
      <w:r w:rsidRPr="00AC53B4">
        <w:rPr>
          <w:rFonts w:ascii="Arial" w:hAnsi="Arial" w:cs="Arial"/>
          <w:b/>
          <w:sz w:val="20"/>
          <w:szCs w:val="20"/>
        </w:rPr>
        <w:t>Proporcionar información:</w:t>
      </w:r>
      <w:r w:rsidRPr="00AC53B4">
        <w:rPr>
          <w:rFonts w:ascii="Arial" w:hAnsi="Arial" w:cs="Arial"/>
          <w:sz w:val="20"/>
          <w:szCs w:val="20"/>
        </w:rPr>
        <w:t xml:space="preserve"> Un material didáctico tiene como función ofrecer información a una o varias personas, está información que brinda debe ser de relevancia para el receptor, que principalmente se encuentra en un contexto educativo, el motivo de brindar la información por conducto de este medio, es para que el receptor pueda comprenderla con mayor facilidad. </w:t>
      </w:r>
    </w:p>
    <w:p w:rsidR="00A907AA" w:rsidRPr="00AC53B4" w:rsidRDefault="00A907AA" w:rsidP="00A907AA">
      <w:pPr>
        <w:jc w:val="both"/>
        <w:rPr>
          <w:rFonts w:ascii="Arial" w:hAnsi="Arial" w:cs="Arial"/>
          <w:sz w:val="20"/>
          <w:szCs w:val="20"/>
        </w:rPr>
      </w:pPr>
      <w:r w:rsidRPr="00AC53B4">
        <w:rPr>
          <w:rFonts w:ascii="Arial" w:hAnsi="Arial" w:cs="Arial"/>
          <w:sz w:val="20"/>
          <w:szCs w:val="20"/>
        </w:rPr>
        <w:lastRenderedPageBreak/>
        <w:sym w:font="Symbol" w:char="F0B7"/>
      </w:r>
      <w:r w:rsidRPr="00AC53B4">
        <w:rPr>
          <w:rFonts w:ascii="Arial" w:hAnsi="Arial" w:cs="Arial"/>
          <w:sz w:val="20"/>
          <w:szCs w:val="20"/>
        </w:rPr>
        <w:t xml:space="preserve"> </w:t>
      </w:r>
      <w:r w:rsidRPr="00AC53B4">
        <w:rPr>
          <w:rFonts w:ascii="Arial" w:hAnsi="Arial" w:cs="Arial"/>
          <w:b/>
          <w:sz w:val="20"/>
          <w:szCs w:val="20"/>
        </w:rPr>
        <w:t>Cumplir con un objetivo:</w:t>
      </w:r>
      <w:r w:rsidRPr="00AC53B4">
        <w:rPr>
          <w:rFonts w:ascii="Arial" w:hAnsi="Arial" w:cs="Arial"/>
          <w:sz w:val="20"/>
          <w:szCs w:val="20"/>
        </w:rPr>
        <w:t xml:space="preserve"> Antes de realizar un material didáctico es primordial tener en claro el objetivo que se desea cumplir con éste, para que una vez que ya se haya determinado, se proceda a la realización de un material que cumpla con las características deseadas para satisfacer al objetivo.</w:t>
      </w:r>
    </w:p>
    <w:p w:rsidR="00A907AA" w:rsidRPr="00AC53B4" w:rsidRDefault="00A907AA" w:rsidP="00A907AA">
      <w:pPr>
        <w:jc w:val="both"/>
        <w:rPr>
          <w:rFonts w:ascii="Arial" w:hAnsi="Arial" w:cs="Arial"/>
          <w:sz w:val="20"/>
          <w:szCs w:val="20"/>
        </w:rPr>
      </w:pPr>
      <w:r w:rsidRPr="00AC53B4">
        <w:rPr>
          <w:rFonts w:ascii="Arial" w:hAnsi="Arial" w:cs="Arial"/>
          <w:sz w:val="20"/>
          <w:szCs w:val="20"/>
        </w:rPr>
        <w:t xml:space="preserve"> </w:t>
      </w:r>
      <w:r w:rsidRPr="00AC53B4">
        <w:rPr>
          <w:rFonts w:ascii="Arial" w:hAnsi="Arial" w:cs="Arial"/>
          <w:sz w:val="20"/>
          <w:szCs w:val="20"/>
        </w:rPr>
        <w:sym w:font="Symbol" w:char="F0B7"/>
      </w:r>
      <w:r w:rsidRPr="00AC53B4">
        <w:rPr>
          <w:rFonts w:ascii="Arial" w:hAnsi="Arial" w:cs="Arial"/>
          <w:sz w:val="20"/>
          <w:szCs w:val="20"/>
        </w:rPr>
        <w:t xml:space="preserve"> </w:t>
      </w:r>
      <w:r w:rsidRPr="00AC53B4">
        <w:rPr>
          <w:rFonts w:ascii="Arial" w:hAnsi="Arial" w:cs="Arial"/>
          <w:b/>
          <w:sz w:val="20"/>
          <w:szCs w:val="20"/>
        </w:rPr>
        <w:t>Guiar el proceso</w:t>
      </w:r>
      <w:r w:rsidRPr="00AC53B4">
        <w:rPr>
          <w:rFonts w:ascii="Arial" w:hAnsi="Arial" w:cs="Arial"/>
          <w:sz w:val="20"/>
          <w:szCs w:val="20"/>
        </w:rPr>
        <w:t xml:space="preserve"> de E-A (enseñanza-aprendizaje): Como bien se menciona en el punto anterior acerca de la importancia de los objetivos; los materiales didácticos ayudan a que el proceso de E-A no pierda su camino, es decir delimita los contenidos para no confundir a los estudiantes con información que no sea tan relevante.</w:t>
      </w:r>
    </w:p>
    <w:p w:rsidR="00A907AA" w:rsidRPr="00AC53B4" w:rsidRDefault="00A907AA" w:rsidP="00A907AA">
      <w:pPr>
        <w:jc w:val="both"/>
        <w:rPr>
          <w:rFonts w:ascii="Arial" w:hAnsi="Arial" w:cs="Arial"/>
          <w:sz w:val="20"/>
          <w:szCs w:val="20"/>
        </w:rPr>
      </w:pPr>
      <w:r w:rsidRPr="00AC53B4">
        <w:rPr>
          <w:rFonts w:ascii="Arial" w:hAnsi="Arial" w:cs="Arial"/>
          <w:sz w:val="20"/>
          <w:szCs w:val="20"/>
        </w:rPr>
        <w:t xml:space="preserve"> </w:t>
      </w:r>
      <w:r w:rsidRPr="00AC53B4">
        <w:rPr>
          <w:rFonts w:ascii="Arial" w:hAnsi="Arial" w:cs="Arial"/>
          <w:sz w:val="20"/>
          <w:szCs w:val="20"/>
        </w:rPr>
        <w:sym w:font="Symbol" w:char="F0B7"/>
      </w:r>
      <w:r w:rsidRPr="00AC53B4">
        <w:rPr>
          <w:rFonts w:ascii="Arial" w:hAnsi="Arial" w:cs="Arial"/>
          <w:sz w:val="20"/>
          <w:szCs w:val="20"/>
        </w:rPr>
        <w:t xml:space="preserve"> </w:t>
      </w:r>
      <w:r w:rsidRPr="00AC53B4">
        <w:rPr>
          <w:rFonts w:ascii="Arial" w:hAnsi="Arial" w:cs="Arial"/>
          <w:b/>
          <w:sz w:val="20"/>
          <w:szCs w:val="20"/>
        </w:rPr>
        <w:t>Acercar las ideas a los sentidos</w:t>
      </w:r>
      <w:r w:rsidRPr="00AC53B4">
        <w:rPr>
          <w:rFonts w:ascii="Arial" w:hAnsi="Arial" w:cs="Arial"/>
          <w:sz w:val="20"/>
          <w:szCs w:val="20"/>
        </w:rPr>
        <w:t xml:space="preserve">: Los materiales didácticos son tan diversos que pueden ser percibidos por los distintos sentidos (tacto, olfato, gusto, tacto y vista), lo cual es un gran apoyo para que los estudiantes puedan vincular la información de una manera más personal, y algunos casos se puede llegar a relacionar con experiencias y así lograr que los aprendizajes sean significativos. </w:t>
      </w:r>
    </w:p>
    <w:p w:rsidR="00A907AA" w:rsidRPr="00AC53B4" w:rsidRDefault="00936427" w:rsidP="00A907AA">
      <w:pPr>
        <w:jc w:val="both"/>
        <w:rPr>
          <w:rFonts w:ascii="Arial" w:hAnsi="Arial" w:cs="Arial"/>
          <w:noProof/>
          <w:sz w:val="20"/>
          <w:szCs w:val="20"/>
          <w:lang w:eastAsia="es-CL"/>
        </w:rPr>
      </w:pPr>
      <w:r w:rsidRPr="00AC53B4">
        <w:rPr>
          <w:rFonts w:ascii="Arial" w:hAnsi="Arial" w:cs="Arial"/>
          <w:noProof/>
          <w:sz w:val="20"/>
          <w:szCs w:val="20"/>
          <w:lang w:val="es-ES" w:eastAsia="es-ES"/>
        </w:rPr>
        <w:drawing>
          <wp:anchor distT="0" distB="0" distL="114300" distR="114300" simplePos="0" relativeHeight="251660288" behindDoc="0" locked="0" layoutInCell="1" allowOverlap="1" wp14:anchorId="19FA4001" wp14:editId="30762F0C">
            <wp:simplePos x="0" y="0"/>
            <wp:positionH relativeFrom="margin">
              <wp:posOffset>786130</wp:posOffset>
            </wp:positionH>
            <wp:positionV relativeFrom="paragraph">
              <wp:posOffset>445770</wp:posOffset>
            </wp:positionV>
            <wp:extent cx="4598598" cy="3356465"/>
            <wp:effectExtent l="0" t="0" r="0" b="0"/>
            <wp:wrapNone/>
            <wp:docPr id="1" name="Imagen 1" descr="Resultado de imagen para cuales son materiales didac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uales son materiales didactic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8598" cy="335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7AA" w:rsidRPr="00AC53B4">
        <w:rPr>
          <w:rFonts w:ascii="Arial" w:hAnsi="Arial" w:cs="Arial"/>
          <w:sz w:val="20"/>
          <w:szCs w:val="20"/>
        </w:rPr>
        <w:sym w:font="Symbol" w:char="F0B7"/>
      </w:r>
      <w:r w:rsidR="00A907AA" w:rsidRPr="00AC53B4">
        <w:rPr>
          <w:rFonts w:ascii="Arial" w:hAnsi="Arial" w:cs="Arial"/>
          <w:sz w:val="20"/>
          <w:szCs w:val="20"/>
        </w:rPr>
        <w:t xml:space="preserve"> </w:t>
      </w:r>
      <w:r w:rsidR="00A907AA" w:rsidRPr="00AC53B4">
        <w:rPr>
          <w:rFonts w:ascii="Arial" w:hAnsi="Arial" w:cs="Arial"/>
          <w:b/>
          <w:sz w:val="20"/>
          <w:szCs w:val="20"/>
        </w:rPr>
        <w:t>Motivar a los estudiantes:</w:t>
      </w:r>
      <w:r w:rsidR="00A907AA" w:rsidRPr="00AC53B4">
        <w:rPr>
          <w:rFonts w:ascii="Arial" w:hAnsi="Arial" w:cs="Arial"/>
          <w:sz w:val="20"/>
          <w:szCs w:val="20"/>
        </w:rPr>
        <w:t xml:space="preserve"> esta es una de las funciones más importantes que tienen los materiales didácticos, despertar el interés del alumno; adecuarse a las características físicas y psíquicas del alumno; facilitar la actividad docente.</w:t>
      </w: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A907AA" w:rsidRPr="00AC53B4" w:rsidRDefault="00A907AA" w:rsidP="00A907AA">
      <w:pPr>
        <w:jc w:val="both"/>
        <w:rPr>
          <w:rFonts w:ascii="Arial" w:hAnsi="Arial" w:cs="Arial"/>
          <w:sz w:val="20"/>
          <w:szCs w:val="20"/>
        </w:rPr>
      </w:pPr>
    </w:p>
    <w:p w:rsidR="009227A7" w:rsidRPr="00936427" w:rsidRDefault="00AC53B4">
      <w:pPr>
        <w:rPr>
          <w:rFonts w:ascii="Arial" w:hAnsi="Arial" w:cs="Arial"/>
          <w:b/>
          <w:sz w:val="20"/>
          <w:szCs w:val="20"/>
        </w:rPr>
      </w:pPr>
      <w:r w:rsidRPr="00936427">
        <w:rPr>
          <w:rFonts w:ascii="Arial" w:hAnsi="Arial" w:cs="Arial"/>
          <w:b/>
          <w:sz w:val="20"/>
          <w:szCs w:val="20"/>
        </w:rPr>
        <w:t>Responde las siguientes preguntas:</w:t>
      </w:r>
    </w:p>
    <w:p w:rsidR="00AC53B4" w:rsidRPr="00936427" w:rsidRDefault="00AC53B4" w:rsidP="00AC53B4">
      <w:pPr>
        <w:pStyle w:val="Prrafodelista"/>
        <w:numPr>
          <w:ilvl w:val="0"/>
          <w:numId w:val="3"/>
        </w:numPr>
        <w:rPr>
          <w:rFonts w:ascii="Arial" w:hAnsi="Arial" w:cs="Arial"/>
          <w:b/>
          <w:sz w:val="20"/>
          <w:szCs w:val="20"/>
        </w:rPr>
      </w:pPr>
      <w:r w:rsidRPr="00936427">
        <w:rPr>
          <w:rFonts w:ascii="Arial" w:hAnsi="Arial" w:cs="Arial"/>
          <w:b/>
          <w:sz w:val="20"/>
          <w:szCs w:val="20"/>
        </w:rPr>
        <w:t>Define con tus propias palabras qué entiendes por un Material Didáctico.</w:t>
      </w:r>
    </w:p>
    <w:p w:rsidR="00AC53B4" w:rsidRPr="00936427" w:rsidRDefault="00AC53B4" w:rsidP="00AC53B4">
      <w:pPr>
        <w:pStyle w:val="Prrafodelista"/>
        <w:numPr>
          <w:ilvl w:val="0"/>
          <w:numId w:val="3"/>
        </w:numPr>
        <w:rPr>
          <w:rFonts w:ascii="Arial" w:hAnsi="Arial" w:cs="Arial"/>
          <w:b/>
          <w:sz w:val="20"/>
          <w:szCs w:val="20"/>
        </w:rPr>
      </w:pPr>
      <w:r w:rsidRPr="00936427">
        <w:rPr>
          <w:rFonts w:ascii="Arial" w:hAnsi="Arial" w:cs="Arial"/>
          <w:b/>
          <w:sz w:val="20"/>
          <w:szCs w:val="20"/>
        </w:rPr>
        <w:t>¿Cuál es la importancia del material didáctico?</w:t>
      </w:r>
    </w:p>
    <w:p w:rsidR="00AC53B4" w:rsidRPr="00936427" w:rsidRDefault="00AC53B4" w:rsidP="00AC53B4">
      <w:pPr>
        <w:pStyle w:val="Prrafodelista"/>
        <w:numPr>
          <w:ilvl w:val="0"/>
          <w:numId w:val="3"/>
        </w:numPr>
        <w:rPr>
          <w:rFonts w:ascii="Arial" w:hAnsi="Arial" w:cs="Arial"/>
          <w:b/>
          <w:sz w:val="20"/>
          <w:szCs w:val="20"/>
        </w:rPr>
      </w:pPr>
      <w:r w:rsidRPr="00936427">
        <w:rPr>
          <w:rFonts w:ascii="Arial" w:hAnsi="Arial" w:cs="Arial"/>
          <w:b/>
          <w:sz w:val="20"/>
          <w:szCs w:val="20"/>
        </w:rPr>
        <w:t>¿Qué se entiende por Método de Aprendizaje?</w:t>
      </w:r>
    </w:p>
    <w:p w:rsidR="00AC53B4" w:rsidRPr="00936427" w:rsidRDefault="0099481D" w:rsidP="00AC53B4">
      <w:pPr>
        <w:pStyle w:val="Prrafodelista"/>
        <w:numPr>
          <w:ilvl w:val="0"/>
          <w:numId w:val="3"/>
        </w:numPr>
        <w:rPr>
          <w:rFonts w:ascii="Arial" w:hAnsi="Arial" w:cs="Arial"/>
          <w:b/>
          <w:sz w:val="20"/>
          <w:szCs w:val="20"/>
        </w:rPr>
      </w:pPr>
      <w:r w:rsidRPr="00936427">
        <w:rPr>
          <w:rFonts w:ascii="Arial" w:hAnsi="Arial" w:cs="Arial"/>
          <w:b/>
          <w:sz w:val="20"/>
          <w:szCs w:val="20"/>
        </w:rPr>
        <w:t>¿Por qué crees tú que cada material didáctico está destinado para cierto rango de edad?</w:t>
      </w:r>
    </w:p>
    <w:p w:rsidR="0099481D" w:rsidRPr="00936427" w:rsidRDefault="0099481D" w:rsidP="00AC53B4">
      <w:pPr>
        <w:pStyle w:val="Prrafodelista"/>
        <w:numPr>
          <w:ilvl w:val="0"/>
          <w:numId w:val="3"/>
        </w:numPr>
        <w:rPr>
          <w:rFonts w:ascii="Arial" w:hAnsi="Arial" w:cs="Arial"/>
          <w:b/>
          <w:sz w:val="20"/>
          <w:szCs w:val="20"/>
        </w:rPr>
      </w:pPr>
      <w:r w:rsidRPr="00936427">
        <w:rPr>
          <w:rFonts w:ascii="Arial" w:hAnsi="Arial" w:cs="Arial"/>
          <w:b/>
          <w:sz w:val="20"/>
          <w:szCs w:val="20"/>
        </w:rPr>
        <w:t>Realiza un esquema o mapa conceptual con la información entregada en el texto.</w:t>
      </w:r>
    </w:p>
    <w:p w:rsidR="0099481D" w:rsidRDefault="0099481D" w:rsidP="00AC53B4">
      <w:pPr>
        <w:pStyle w:val="Prrafodelista"/>
        <w:numPr>
          <w:ilvl w:val="0"/>
          <w:numId w:val="3"/>
        </w:numPr>
        <w:rPr>
          <w:rFonts w:ascii="Arial" w:hAnsi="Arial" w:cs="Arial"/>
          <w:sz w:val="20"/>
          <w:szCs w:val="20"/>
        </w:rPr>
      </w:pPr>
      <w:r w:rsidRPr="00936427">
        <w:rPr>
          <w:b/>
          <w:noProof/>
          <w:lang w:val="es-ES" w:eastAsia="es-ES"/>
        </w:rPr>
        <w:drawing>
          <wp:anchor distT="0" distB="0" distL="114300" distR="114300" simplePos="0" relativeHeight="251663360" behindDoc="0" locked="0" layoutInCell="1" allowOverlap="1" wp14:anchorId="49173523" wp14:editId="1A5E5DE7">
            <wp:simplePos x="0" y="0"/>
            <wp:positionH relativeFrom="column">
              <wp:posOffset>2924175</wp:posOffset>
            </wp:positionH>
            <wp:positionV relativeFrom="paragraph">
              <wp:posOffset>438150</wp:posOffset>
            </wp:positionV>
            <wp:extent cx="1295400" cy="1563647"/>
            <wp:effectExtent l="0" t="0" r="0" b="0"/>
            <wp:wrapNone/>
            <wp:docPr id="7" name="Imagen 7" descr="Numeros Por Asociacion-material Didactico Para Niños - $ 132.00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os Por Asociacion-material Didactico Para Niños - $ 132.00 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563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427">
        <w:rPr>
          <w:b/>
          <w:noProof/>
          <w:lang w:val="es-ES" w:eastAsia="es-ES"/>
        </w:rPr>
        <w:drawing>
          <wp:anchor distT="0" distB="0" distL="114300" distR="114300" simplePos="0" relativeHeight="251664384" behindDoc="0" locked="0" layoutInCell="1" allowOverlap="1" wp14:anchorId="4E4FB283" wp14:editId="62802294">
            <wp:simplePos x="0" y="0"/>
            <wp:positionH relativeFrom="column">
              <wp:posOffset>4752975</wp:posOffset>
            </wp:positionH>
            <wp:positionV relativeFrom="paragraph">
              <wp:posOffset>296545</wp:posOffset>
            </wp:positionV>
            <wp:extent cx="1177528" cy="1638300"/>
            <wp:effectExtent l="0" t="0" r="3810" b="0"/>
            <wp:wrapNone/>
            <wp:docPr id="8" name="Imagen 8" descr="EQUIPAMIENTO SALA CUNA Y JARDÍN INFANTIL DACTIC CUBO INTERACTI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QUIPAMIENTO SALA CUNA Y JARDÍN INFANTIL DACTIC CUBO INTERACTIV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95" cy="1646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427">
        <w:rPr>
          <w:rFonts w:ascii="Arial" w:hAnsi="Arial" w:cs="Arial"/>
          <w:b/>
          <w:sz w:val="20"/>
          <w:szCs w:val="20"/>
        </w:rPr>
        <w:t>Observa los siguientes materiales didácticos y menciona a qué rango de edad están destinados y qué se pretende trabajar en cada uno de ellos.</w:t>
      </w:r>
    </w:p>
    <w:p w:rsidR="0099481D" w:rsidRDefault="0099481D" w:rsidP="0099481D">
      <w:pPr>
        <w:rPr>
          <w:rFonts w:ascii="Arial" w:hAnsi="Arial" w:cs="Arial"/>
          <w:sz w:val="20"/>
          <w:szCs w:val="20"/>
        </w:rPr>
      </w:pPr>
      <w:r>
        <w:rPr>
          <w:noProof/>
          <w:lang w:val="es-ES" w:eastAsia="es-ES"/>
        </w:rPr>
        <w:drawing>
          <wp:anchor distT="0" distB="0" distL="114300" distR="114300" simplePos="0" relativeHeight="251662336" behindDoc="0" locked="0" layoutInCell="1" allowOverlap="1" wp14:anchorId="1618FC2A" wp14:editId="578E93A6">
            <wp:simplePos x="0" y="0"/>
            <wp:positionH relativeFrom="column">
              <wp:posOffset>371475</wp:posOffset>
            </wp:positionH>
            <wp:positionV relativeFrom="paragraph">
              <wp:posOffset>62230</wp:posOffset>
            </wp:positionV>
            <wp:extent cx="1996548" cy="1476375"/>
            <wp:effectExtent l="0" t="0" r="3810" b="0"/>
            <wp:wrapNone/>
            <wp:docPr id="6" name="Imagen 6" descr="Bote Ensarte Color - Material Didactico Para Niños - $ 155.00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e Ensarte Color - Material Didactico Para Niños - $ 155.00 e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548"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inline distT="0" distB="0" distL="0" distR="0" wp14:anchorId="13C33095" wp14:editId="422B7F79">
                <wp:extent cx="304800" cy="304800"/>
                <wp:effectExtent l="0" t="0" r="0" b="0"/>
                <wp:docPr id="2" name="AutoShape 2" descr="https://http2.mlstatic.com/bote-ensarte-color-material-didactico-para-ninos-D_NQ_NP_704714-MLM32094149661_09201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7D74F" id="AutoShape 2" o:spid="_x0000_s1026" alt="https://http2.mlstatic.com/bote-ensarte-color-material-didactico-para-ninos-D_NQ_NP_704714-MLM32094149661_092019-F.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JjGx4CQMAADcGAAAOAAAAAAAAAAAAAAAAAC4CAABkcnMvZTJvRG9jLnhtbFBL&#10;AQItABQABgAIAAAAIQBMoOks2AAAAAMBAAAPAAAAAAAAAAAAAAAAAGMFAABkcnMvZG93bnJldi54&#10;bWxQSwUGAAAAAAQABADzAAAAaAYAAAAA&#10;" filled="f" stroked="f">
                <o:lock v:ext="edit" aspectratio="t"/>
                <w10:anchorlock/>
              </v:rect>
            </w:pict>
          </mc:Fallback>
        </mc:AlternateContent>
      </w:r>
      <w:r>
        <w:rPr>
          <w:noProof/>
          <w:lang w:val="es-ES" w:eastAsia="es-ES"/>
        </w:rPr>
        <mc:AlternateContent>
          <mc:Choice Requires="wps">
            <w:drawing>
              <wp:inline distT="0" distB="0" distL="0" distR="0" wp14:anchorId="19C61967" wp14:editId="5FC95317">
                <wp:extent cx="304800" cy="304800"/>
                <wp:effectExtent l="0" t="0" r="0" b="0"/>
                <wp:docPr id="5" name="AutoShape 6" descr="https://http2.mlstatic.com/bote-ensarte-color-material-didactico-para-ninos-D_NQ_NP_704714-MLM32094149661_09201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0E0DE" id="AutoShape 6" o:spid="_x0000_s1026" alt="https://http2.mlstatic.com/bote-ensarte-color-material-didactico-para-ninos-D_NQ_NP_704714-MLM32094149661_092019-F.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992eACQMAADc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99481D">
        <w:rPr>
          <w:rFonts w:ascii="Arial" w:hAnsi="Arial" w:cs="Arial"/>
          <w:sz w:val="20"/>
          <w:szCs w:val="20"/>
          <w:lang w:val="es-ES"/>
        </w:rPr>
        <mc:AlternateContent>
          <mc:Choice Requires="wps">
            <w:drawing>
              <wp:inline distT="0" distB="0" distL="0" distR="0" wp14:anchorId="49858EEB" wp14:editId="23C8A6FD">
                <wp:extent cx="304800" cy="304800"/>
                <wp:effectExtent l="0" t="0" r="0" b="0"/>
                <wp:docPr id="4" name="Rectángulo 4" descr="https://http2.mlstatic.com/bote-ensarte-color-material-didactico-para-ninos-D_NQ_NP_704714-MLM32094149661_092019-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EC7D7" id="Rectángulo 4" o:spid="_x0000_s1026" alt="https://http2.mlstatic.com/bote-ensarte-color-material-didactico-para-ninos-D_NQ_NP_704714-MLM32094149661_092019-F.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AkIrEgMAADk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36427" w:rsidRDefault="00936427" w:rsidP="0099481D">
      <w:pPr>
        <w:rPr>
          <w:rFonts w:ascii="Arial" w:hAnsi="Arial" w:cs="Arial"/>
          <w:sz w:val="20"/>
          <w:szCs w:val="20"/>
        </w:rPr>
      </w:pPr>
    </w:p>
    <w:p w:rsidR="00936427" w:rsidRDefault="00936427" w:rsidP="0099481D">
      <w:pPr>
        <w:rPr>
          <w:rFonts w:ascii="Arial" w:hAnsi="Arial" w:cs="Arial"/>
          <w:sz w:val="20"/>
          <w:szCs w:val="20"/>
        </w:rPr>
      </w:pPr>
    </w:p>
    <w:p w:rsidR="00936427" w:rsidRDefault="00936427" w:rsidP="0099481D">
      <w:pPr>
        <w:rPr>
          <w:rFonts w:ascii="Arial" w:hAnsi="Arial" w:cs="Arial"/>
          <w:sz w:val="20"/>
          <w:szCs w:val="20"/>
        </w:rPr>
      </w:pPr>
    </w:p>
    <w:p w:rsidR="00936427" w:rsidRDefault="00936427" w:rsidP="0099481D">
      <w:pPr>
        <w:rPr>
          <w:rFonts w:ascii="Arial" w:hAnsi="Arial" w:cs="Arial"/>
          <w:sz w:val="20"/>
          <w:szCs w:val="20"/>
        </w:rPr>
      </w:pPr>
    </w:p>
    <w:p w:rsidR="00936427" w:rsidRDefault="00936427" w:rsidP="0099481D">
      <w:pPr>
        <w:rPr>
          <w:rFonts w:ascii="Arial" w:hAnsi="Arial" w:cs="Arial"/>
          <w:sz w:val="20"/>
          <w:szCs w:val="20"/>
        </w:rPr>
      </w:pPr>
      <w:r>
        <w:rPr>
          <w:rFonts w:ascii="Arial" w:hAnsi="Arial" w:cs="Arial"/>
          <w:sz w:val="20"/>
          <w:szCs w:val="20"/>
        </w:rPr>
        <w:t xml:space="preserve">           “Bote ensarte color”                                “Número por asociación cantidad”            “Cubo sensorial”</w:t>
      </w:r>
      <w:bookmarkStart w:id="0" w:name="_GoBack"/>
      <w:bookmarkEnd w:id="0"/>
    </w:p>
    <w:p w:rsidR="00936427" w:rsidRPr="0099481D" w:rsidRDefault="00936427" w:rsidP="0099481D">
      <w:pPr>
        <w:rPr>
          <w:rFonts w:ascii="Arial" w:hAnsi="Arial" w:cs="Arial"/>
          <w:sz w:val="20"/>
          <w:szCs w:val="20"/>
        </w:rPr>
      </w:pPr>
      <w:r>
        <w:rPr>
          <w:rFonts w:ascii="Arial" w:hAnsi="Arial" w:cs="Arial"/>
          <w:sz w:val="20"/>
          <w:szCs w:val="20"/>
        </w:rPr>
        <w:t xml:space="preserve">           </w:t>
      </w:r>
    </w:p>
    <w:sectPr w:rsidR="00936427" w:rsidRPr="0099481D" w:rsidSect="00A907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6464"/>
    <w:multiLevelType w:val="hybridMultilevel"/>
    <w:tmpl w:val="3D28AA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3D31F0"/>
    <w:multiLevelType w:val="hybridMultilevel"/>
    <w:tmpl w:val="021893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3FF51F1"/>
    <w:multiLevelType w:val="hybridMultilevel"/>
    <w:tmpl w:val="E30A8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AA"/>
    <w:rsid w:val="003D5752"/>
    <w:rsid w:val="009227A7"/>
    <w:rsid w:val="00936427"/>
    <w:rsid w:val="0099481D"/>
    <w:rsid w:val="00A907AA"/>
    <w:rsid w:val="00AC5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02A3-EA0C-487C-83B3-6D5A231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AA"/>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7AA"/>
    <w:pPr>
      <w:ind w:left="720"/>
      <w:contextualSpacing/>
    </w:pPr>
  </w:style>
  <w:style w:type="character" w:styleId="Hipervnculo">
    <w:name w:val="Hyperlink"/>
    <w:basedOn w:val="Fuentedeprrafopredeter"/>
    <w:uiPriority w:val="99"/>
    <w:semiHidden/>
    <w:unhideWhenUsed/>
    <w:rsid w:val="00A90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2020-04-02T02:05:00Z</dcterms:created>
  <dcterms:modified xsi:type="dcterms:W3CDTF">2020-04-02T02:42:00Z</dcterms:modified>
</cp:coreProperties>
</file>