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70" w:rsidRPr="00921791" w:rsidRDefault="00696B7D" w:rsidP="00B11970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8" type="#_x0000_t75" alt="Descripción: logospng (1).png" style="position:absolute;margin-left:0;margin-top:0;width:136.5pt;height:43.5pt;z-index:1;visibility:visible;mso-position-horizontal:left;mso-position-horizontal-relative:margin" wrapcoords="-119 0 -119 21228 21600 21228 21600 0 -119 0">
            <v:imagedata r:id="rId6" o:title="logospng (1)"/>
            <w10:wrap type="through" anchorx="margin"/>
          </v:shape>
        </w:pict>
      </w:r>
    </w:p>
    <w:p w:rsidR="00B11970" w:rsidRPr="00921791" w:rsidRDefault="00B11970" w:rsidP="00B11970">
      <w:pPr>
        <w:rPr>
          <w:rFonts w:ascii="Arial" w:hAnsi="Arial" w:cs="Arial"/>
          <w:sz w:val="22"/>
          <w:szCs w:val="22"/>
        </w:rPr>
      </w:pPr>
    </w:p>
    <w:p w:rsidR="00B11970" w:rsidRDefault="00B11970" w:rsidP="00B11970">
      <w:pPr>
        <w:jc w:val="center"/>
        <w:rPr>
          <w:rFonts w:ascii="Arial" w:hAnsi="Arial" w:cs="Arial"/>
          <w:b/>
          <w:sz w:val="22"/>
          <w:szCs w:val="22"/>
        </w:rPr>
      </w:pPr>
    </w:p>
    <w:p w:rsidR="00B11970" w:rsidRDefault="00B11970" w:rsidP="00B11970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</w:p>
    <w:p w:rsidR="00B11970" w:rsidRPr="00B11970" w:rsidRDefault="00896EEA" w:rsidP="00B11970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DIRECCIÓN ACADÉ</w:t>
      </w:r>
      <w:r w:rsidR="00B11970" w:rsidRPr="00B11970">
        <w:rPr>
          <w:rFonts w:ascii="Arial" w:hAnsi="Arial" w:cs="Arial"/>
          <w:b/>
          <w:sz w:val="22"/>
          <w:szCs w:val="22"/>
        </w:rPr>
        <w:t>MICA</w:t>
      </w:r>
    </w:p>
    <w:p w:rsidR="00B11970" w:rsidRPr="00B11970" w:rsidRDefault="00696B7D" w:rsidP="00B11970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DEPARTAMENTO DE ELECTRÓNICA</w:t>
      </w:r>
    </w:p>
    <w:p w:rsidR="00B11970" w:rsidRDefault="00B11970" w:rsidP="00B11970">
      <w:pPr>
        <w:jc w:val="center"/>
        <w:rPr>
          <w:rFonts w:ascii="Arial" w:hAnsi="Arial" w:cs="Arial"/>
          <w:b/>
          <w:sz w:val="18"/>
          <w:szCs w:val="22"/>
        </w:rPr>
      </w:pPr>
      <w:r w:rsidRPr="00E4449D">
        <w:rPr>
          <w:rFonts w:ascii="Arial" w:hAnsi="Arial" w:cs="Arial"/>
          <w:b/>
          <w:sz w:val="18"/>
          <w:szCs w:val="22"/>
        </w:rPr>
        <w:t>Respeto</w:t>
      </w:r>
      <w:r>
        <w:rPr>
          <w:rFonts w:ascii="Arial" w:hAnsi="Arial" w:cs="Arial"/>
          <w:b/>
          <w:sz w:val="18"/>
          <w:szCs w:val="22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  <w:szCs w:val="22"/>
        </w:rPr>
        <w:t>Resiliencia</w:t>
      </w:r>
      <w:proofErr w:type="spellEnd"/>
      <w:r>
        <w:rPr>
          <w:rFonts w:ascii="Arial" w:hAnsi="Arial" w:cs="Arial"/>
          <w:b/>
          <w:sz w:val="18"/>
          <w:szCs w:val="22"/>
        </w:rPr>
        <w:t xml:space="preserve"> – Tolerancia </w:t>
      </w:r>
    </w:p>
    <w:p w:rsidR="009B0EDE" w:rsidRPr="008200D1" w:rsidRDefault="00CC1270" w:rsidP="009B0EDE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pict>
          <v:roundrect id="Rectángulo redondeado 8" o:spid="_x0000_s1026" style="position:absolute;margin-left:0;margin-top:6.95pt;width:417.7pt;height:172.5pt;z-index:2;visibility:visible" arcsize="10923f" wrapcoords="1202 -89 931 0 194 1067 0 2222 -39 2578 -39 18933 78 20000 659 21244 1086 21600 1125 21600 20437 21600 20514 21600 20902 21244 21522 19822 21639 18667 21639 2667 21561 2222 21406 1067 20669 89 20398 -89 1202 -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" strokeweight="1.5pt">
            <v:textbox>
              <w:txbxContent>
                <w:p w:rsidR="00A60915" w:rsidRPr="006D2451" w:rsidRDefault="004D7B7C" w:rsidP="006D4FBC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Cs w:val="20"/>
                      <w:u w:val="single"/>
                    </w:rPr>
                    <w:t>EVALUACIÓN</w:t>
                  </w:r>
                  <w:r w:rsidR="00A60915">
                    <w:rPr>
                      <w:rFonts w:ascii="Arial" w:hAnsi="Arial" w:cs="Arial"/>
                      <w:b/>
                      <w:szCs w:val="20"/>
                      <w:u w:val="single"/>
                    </w:rPr>
                    <w:t xml:space="preserve"> </w:t>
                  </w:r>
                  <w:r w:rsidR="00C9147E">
                    <w:rPr>
                      <w:rFonts w:ascii="Arial" w:hAnsi="Arial" w:cs="Arial"/>
                      <w:b/>
                      <w:szCs w:val="20"/>
                      <w:u w:val="single"/>
                    </w:rPr>
                    <w:t>DE GUÍAS DE APRENDIZAJES</w:t>
                  </w:r>
                  <w:r w:rsidR="00A60915">
                    <w:rPr>
                      <w:rFonts w:ascii="Arial" w:hAnsi="Arial" w:cs="Arial"/>
                      <w:b/>
                      <w:sz w:val="28"/>
                      <w:szCs w:val="20"/>
                      <w:u w:val="single"/>
                    </w:rPr>
                    <w:br/>
                  </w:r>
                  <w:r w:rsidR="006D4FBC">
                    <w:rPr>
                      <w:rFonts w:ascii="Arial" w:hAnsi="Arial" w:cs="Arial"/>
                      <w:b/>
                      <w:szCs w:val="20"/>
                    </w:rPr>
                    <w:t>TEMA</w:t>
                  </w:r>
                  <w:r w:rsidR="00A60915">
                    <w:rPr>
                      <w:rFonts w:ascii="Arial" w:hAnsi="Arial" w:cs="Arial"/>
                      <w:b/>
                      <w:szCs w:val="20"/>
                    </w:rPr>
                    <w:t xml:space="preserve">: </w:t>
                  </w:r>
                  <w:r w:rsidR="00592A4C">
                    <w:rPr>
                      <w:rFonts w:ascii="Arial" w:hAnsi="Arial" w:cs="Arial"/>
                      <w:b/>
                      <w:szCs w:val="20"/>
                    </w:rPr>
                    <w:t>“CONTROL ELÉCTRICO INDUSTRIAL</w:t>
                  </w:r>
                  <w:r w:rsidR="006D4FBC">
                    <w:rPr>
                      <w:rFonts w:ascii="Arial" w:hAnsi="Arial" w:cs="Arial"/>
                      <w:b/>
                      <w:szCs w:val="20"/>
                    </w:rPr>
                    <w:t>”</w:t>
                  </w:r>
                </w:p>
                <w:p w:rsidR="007B78B4" w:rsidRDefault="007B78B4" w:rsidP="009B0EDE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7B78B4" w:rsidRDefault="00A60915" w:rsidP="007B78B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Nombre</w:t>
                  </w:r>
                  <w:r w:rsidR="007B78B4"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: _</w:t>
                  </w:r>
                  <w:r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_____________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____________</w:t>
                  </w:r>
                  <w:r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__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__Curso</w:t>
                  </w:r>
                  <w:r w:rsidR="007B78B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322513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  <w:r w:rsidR="00696B7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°B 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Fecha</w:t>
                  </w:r>
                  <w:r w:rsidR="007B78B4"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: _</w:t>
                  </w:r>
                  <w:r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__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_/</w:t>
                  </w:r>
                  <w:r w:rsidRPr="006D2451">
                    <w:rPr>
                      <w:rFonts w:ascii="Arial" w:hAnsi="Arial" w:cs="Arial"/>
                      <w:b/>
                      <w:sz w:val="20"/>
                      <w:szCs w:val="20"/>
                    </w:rPr>
                    <w:t>____</w:t>
                  </w:r>
                  <w:r w:rsidR="007B78B4">
                    <w:rPr>
                      <w:rFonts w:ascii="Arial" w:hAnsi="Arial" w:cs="Arial"/>
                      <w:b/>
                      <w:sz w:val="20"/>
                      <w:szCs w:val="20"/>
                    </w:rPr>
                    <w:t>/2020</w:t>
                  </w:r>
                </w:p>
                <w:p w:rsidR="007B78B4" w:rsidRDefault="007B78B4" w:rsidP="007B78B4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A60915" w:rsidRDefault="00A60915" w:rsidP="007B78B4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44091">
                    <w:rPr>
                      <w:rFonts w:ascii="Arial" w:hAnsi="Arial" w:cs="Arial"/>
                      <w:b/>
                      <w:sz w:val="20"/>
                      <w:szCs w:val="20"/>
                    </w:rPr>
                    <w:t>Objetivo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s: </w:t>
                  </w:r>
                </w:p>
                <w:p w:rsidR="008D61AA" w:rsidRDefault="008D61AA" w:rsidP="008D61AA">
                  <w:pPr>
                    <w:pStyle w:val="Prrafodelista"/>
                    <w:spacing w:line="240" w:lineRule="auto"/>
                    <w:ind w:left="0"/>
                    <w:jc w:val="both"/>
                    <w:rPr>
                      <w:rFonts w:ascii="Arial" w:eastAsia="Times New Roman" w:hAnsi="Arial" w:cs="Arial"/>
                      <w:color w:val="000000"/>
                      <w:szCs w:val="20"/>
                      <w:lang w:eastAsia="es-ES"/>
                    </w:rPr>
                  </w:pPr>
                </w:p>
                <w:p w:rsidR="00705116" w:rsidRPr="00CC1270" w:rsidRDefault="008D61AA" w:rsidP="00705116">
                  <w:pPr>
                    <w:pStyle w:val="Prrafodelista"/>
                    <w:numPr>
                      <w:ilvl w:val="0"/>
                      <w:numId w:val="4"/>
                    </w:numPr>
                    <w:spacing w:line="24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color w:val="000000"/>
                      <w:sz w:val="24"/>
                      <w:szCs w:val="24"/>
                      <w:lang w:eastAsia="es-ES"/>
                    </w:rPr>
                  </w:pPr>
                  <w:r w:rsidRPr="008D61AA">
                    <w:rPr>
                      <w:rFonts w:ascii="Arial" w:hAnsi="Arial" w:cs="Arial"/>
                      <w:color w:val="000000"/>
                      <w:szCs w:val="20"/>
                    </w:rPr>
                    <w:t xml:space="preserve"> </w:t>
                  </w:r>
                  <w:r w:rsidRPr="00CC1270">
                    <w:rPr>
                      <w:rFonts w:ascii="Arial" w:eastAsia="Times New Roman" w:hAnsi="Arial" w:cs="Arial"/>
                      <w:b/>
                      <w:i/>
                      <w:color w:val="000000"/>
                      <w:sz w:val="24"/>
                      <w:szCs w:val="24"/>
                      <w:lang w:eastAsia="es-ES"/>
                    </w:rPr>
                    <w:t>Reconocer la simbología utilizada en un diagramas eléctricos</w:t>
                  </w:r>
                </w:p>
                <w:p w:rsidR="00705116" w:rsidRPr="00CC1270" w:rsidRDefault="00705116" w:rsidP="00705116">
                  <w:pPr>
                    <w:pStyle w:val="Prrafodelista"/>
                    <w:numPr>
                      <w:ilvl w:val="0"/>
                      <w:numId w:val="4"/>
                    </w:numPr>
                    <w:spacing w:line="24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color w:val="000000"/>
                      <w:sz w:val="24"/>
                      <w:szCs w:val="24"/>
                      <w:lang w:eastAsia="es-ES"/>
                    </w:rPr>
                  </w:pPr>
                  <w:r w:rsidRPr="00CC1270">
                    <w:rPr>
                      <w:rFonts w:ascii="Arial" w:eastAsia="Times New Roman" w:hAnsi="Arial" w:cs="Arial"/>
                      <w:b/>
                      <w:i/>
                      <w:color w:val="000000"/>
                      <w:sz w:val="24"/>
                      <w:szCs w:val="24"/>
                      <w:lang w:eastAsia="es-ES"/>
                    </w:rPr>
                    <w:t>Reconocer símbolos eléctricos de control industrial</w:t>
                  </w:r>
                </w:p>
                <w:p w:rsidR="00CC1270" w:rsidRPr="00CC1270" w:rsidRDefault="00CC1270" w:rsidP="00705116">
                  <w:pPr>
                    <w:pStyle w:val="Prrafodelista"/>
                    <w:numPr>
                      <w:ilvl w:val="0"/>
                      <w:numId w:val="4"/>
                    </w:numPr>
                    <w:spacing w:line="24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color w:val="000000"/>
                      <w:sz w:val="24"/>
                      <w:szCs w:val="24"/>
                      <w:lang w:eastAsia="es-ES"/>
                    </w:rPr>
                  </w:pPr>
                  <w:r w:rsidRPr="00CC1270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Reconocer porque se crearon los PLC y en que se usan</w:t>
                  </w:r>
                </w:p>
              </w:txbxContent>
            </v:textbox>
            <w10:wrap type="through"/>
          </v:roundrect>
        </w:pict>
      </w:r>
      <w:r w:rsidR="008508C7">
        <w:rPr>
          <w:noProof/>
        </w:rPr>
        <w:pict>
          <v:roundrect id="Rectángulo redondeado 9" o:spid="_x0000_s1027" style="position:absolute;margin-left:422.25pt;margin-top:14pt;width:121.5pt;height:160.95pt;z-index:3;visibility:visible" arcsize="10923f" wrapcoords="2533 -89 1733 0 -133 1071 -133 20172 1067 21332 2267 21600 2400 21600 19200 21600 20400 21332 21733 20172 21733 2410 21600 1071 20267 268 19067 -89 2533 -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" strokeweight="1.5pt">
            <v:textbox>
              <w:txbxContent>
                <w:p w:rsidR="00A60915" w:rsidRDefault="00CC3735" w:rsidP="009B0ED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9694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Puntaje </w:t>
                  </w:r>
                  <w:r w:rsidR="00A60915" w:rsidRPr="00596948">
                    <w:rPr>
                      <w:rFonts w:ascii="Arial" w:hAnsi="Arial" w:cs="Arial"/>
                      <w:b/>
                      <w:sz w:val="20"/>
                      <w:szCs w:val="20"/>
                    </w:rPr>
                    <w:t>I</w:t>
                  </w:r>
                  <w:r w:rsidR="00A60915">
                    <w:rPr>
                      <w:rFonts w:ascii="Arial" w:hAnsi="Arial" w:cs="Arial"/>
                      <w:b/>
                      <w:sz w:val="20"/>
                      <w:szCs w:val="20"/>
                    </w:rPr>
                    <w:t>deal:</w:t>
                  </w:r>
                </w:p>
                <w:p w:rsidR="00CC3735" w:rsidRDefault="00CC3735" w:rsidP="009B0EDE">
                  <w:pPr>
                    <w:rPr>
                      <w:rFonts w:ascii="Arial" w:hAnsi="Arial" w:cs="Arial"/>
                      <w:b/>
                    </w:rPr>
                  </w:pPr>
                </w:p>
                <w:p w:rsidR="00A60915" w:rsidRDefault="00844C33" w:rsidP="00CC373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78</w:t>
                  </w:r>
                  <w:r w:rsidR="00A60915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A60915" w:rsidRPr="00746FF5">
                    <w:rPr>
                      <w:rFonts w:ascii="Arial" w:hAnsi="Arial" w:cs="Arial"/>
                      <w:b/>
                    </w:rPr>
                    <w:t>puntos</w:t>
                  </w:r>
                </w:p>
                <w:p w:rsidR="00A60915" w:rsidRDefault="00A60915" w:rsidP="009B0EDE">
                  <w:pPr>
                    <w:rPr>
                      <w:rFonts w:ascii="Arial" w:hAnsi="Arial" w:cs="Arial"/>
                      <w:b/>
                    </w:rPr>
                  </w:pPr>
                </w:p>
                <w:p w:rsidR="00A60915" w:rsidRDefault="00CC3735" w:rsidP="00CC3735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96948">
                    <w:rPr>
                      <w:rFonts w:ascii="Arial" w:hAnsi="Arial" w:cs="Arial"/>
                      <w:b/>
                      <w:sz w:val="20"/>
                      <w:szCs w:val="20"/>
                    </w:rPr>
                    <w:t>Puntaje</w:t>
                  </w:r>
                  <w:r w:rsidR="00A60915" w:rsidRPr="0059694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Obtenido:</w:t>
                  </w:r>
                </w:p>
                <w:p w:rsidR="00A60915" w:rsidRDefault="00A60915" w:rsidP="00CC3735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A60915" w:rsidRDefault="00A60915" w:rsidP="00CC3735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A60915" w:rsidRDefault="00A60915" w:rsidP="00CC3735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CC3735" w:rsidRPr="008200D1" w:rsidRDefault="006D4FBC" w:rsidP="00CC3735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Calificación</w:t>
                  </w:r>
                  <w:r w:rsidR="00CC3735" w:rsidRPr="008200D1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</w:p>
                <w:p w:rsidR="00A60915" w:rsidRPr="00135B37" w:rsidRDefault="00A60915" w:rsidP="009B0ED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A60915" w:rsidRPr="00534B47" w:rsidRDefault="00A60915" w:rsidP="009B0EDE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  <w10:wrap type="through"/>
          </v:roundrect>
        </w:pict>
      </w:r>
    </w:p>
    <w:p w:rsidR="00EB2377" w:rsidRDefault="00EB2377" w:rsidP="00EB2377">
      <w:pPr>
        <w:jc w:val="both"/>
      </w:pPr>
    </w:p>
    <w:p w:rsidR="00181411" w:rsidRPr="008508C7" w:rsidRDefault="007161A9" w:rsidP="00EB23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b/>
          <w:sz w:val="20"/>
          <w:szCs w:val="20"/>
        </w:rPr>
      </w:pPr>
      <w:r w:rsidRPr="008508C7">
        <w:rPr>
          <w:rFonts w:ascii="Verdana" w:hAnsi="Verdana"/>
          <w:b/>
          <w:i/>
          <w:sz w:val="20"/>
          <w:szCs w:val="20"/>
          <w:shd w:val="clear" w:color="auto" w:fill="FFFFFF"/>
        </w:rPr>
        <w:t xml:space="preserve">La siguiente Evaluación debes desarrollarla y enviarla al correo  electrónico de la especialidad: </w:t>
      </w:r>
      <w:r w:rsidRPr="008508C7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 </w:t>
      </w:r>
      <w:hyperlink r:id="rId7" w:history="1">
        <w:r w:rsidRPr="008508C7">
          <w:rPr>
            <w:rStyle w:val="Hipervnculo"/>
            <w:rFonts w:ascii="Arial" w:hAnsi="Arial" w:cs="Arial"/>
            <w:b/>
            <w:i/>
            <w:sz w:val="20"/>
            <w:szCs w:val="20"/>
            <w:shd w:val="clear" w:color="auto" w:fill="FFFFFF"/>
          </w:rPr>
          <w:t>electronicacestarosa@gmail.com</w:t>
        </w:r>
      </w:hyperlink>
    </w:p>
    <w:p w:rsidR="003B267B" w:rsidRDefault="003B267B" w:rsidP="00EB23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b/>
          <w:sz w:val="28"/>
          <w:szCs w:val="28"/>
          <w:u w:val="single"/>
        </w:rPr>
      </w:pPr>
    </w:p>
    <w:p w:rsidR="008E3163" w:rsidRDefault="003B267B" w:rsidP="00322513">
      <w:pPr>
        <w:tabs>
          <w:tab w:val="left" w:pos="9135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shd w:val="clear" w:color="auto" w:fill="FFFFFF"/>
        </w:rPr>
        <w:t xml:space="preserve">1.- </w:t>
      </w:r>
      <w:r w:rsidR="00592A4C" w:rsidRPr="009A7E20">
        <w:rPr>
          <w:rFonts w:ascii="Arial" w:hAnsi="Arial" w:cs="Arial"/>
          <w:b/>
          <w:i/>
        </w:rPr>
        <w:t>D</w:t>
      </w:r>
      <w:r w:rsidR="00C923F2">
        <w:rPr>
          <w:rFonts w:ascii="Arial" w:hAnsi="Arial" w:cs="Arial"/>
          <w:b/>
          <w:i/>
        </w:rPr>
        <w:t>ibuje los símbolos eléctricos correspondientes a los elementos</w:t>
      </w:r>
      <w:r w:rsidR="00592A4C" w:rsidRPr="009A7E20">
        <w:rPr>
          <w:rFonts w:ascii="Arial" w:hAnsi="Arial" w:cs="Arial"/>
          <w:b/>
          <w:i/>
        </w:rPr>
        <w:t xml:space="preserve"> </w:t>
      </w:r>
      <w:r w:rsidR="00C923F2">
        <w:rPr>
          <w:rFonts w:ascii="Arial" w:hAnsi="Arial" w:cs="Arial"/>
          <w:b/>
          <w:i/>
        </w:rPr>
        <w:t>utilizados en una instalación eléctrica domiciliaria</w:t>
      </w:r>
      <w:r w:rsidR="00592A4C" w:rsidRPr="009A7E20">
        <w:rPr>
          <w:rFonts w:ascii="Arial" w:hAnsi="Arial" w:cs="Arial"/>
          <w:b/>
          <w:i/>
        </w:rPr>
        <w:t>:</w:t>
      </w:r>
      <w:r w:rsidR="005070E5">
        <w:rPr>
          <w:rFonts w:ascii="Arial" w:hAnsi="Arial" w:cs="Arial"/>
          <w:b/>
          <w:i/>
        </w:rPr>
        <w:t xml:space="preserve">    </w:t>
      </w:r>
      <w:r w:rsidR="00DD7CE0">
        <w:rPr>
          <w:rFonts w:ascii="Arial" w:hAnsi="Arial" w:cs="Arial"/>
          <w:b/>
          <w:i/>
        </w:rPr>
        <w:t>(12</w:t>
      </w:r>
      <w:r w:rsidR="005070E5">
        <w:rPr>
          <w:rFonts w:ascii="Arial" w:hAnsi="Arial" w:cs="Arial"/>
          <w:b/>
          <w:i/>
        </w:rPr>
        <w:t xml:space="preserve"> </w:t>
      </w:r>
      <w:proofErr w:type="spellStart"/>
      <w:r w:rsidR="005070E5">
        <w:rPr>
          <w:rFonts w:ascii="Arial" w:hAnsi="Arial" w:cs="Arial"/>
          <w:b/>
          <w:i/>
        </w:rPr>
        <w:t>ptos</w:t>
      </w:r>
      <w:proofErr w:type="spellEnd"/>
      <w:r w:rsidR="005070E5">
        <w:rPr>
          <w:rFonts w:ascii="Arial" w:hAnsi="Arial" w:cs="Arial"/>
          <w:b/>
          <w:i/>
        </w:rPr>
        <w:t>)</w:t>
      </w:r>
    </w:p>
    <w:p w:rsidR="00592A4C" w:rsidRDefault="00592A4C" w:rsidP="00322513">
      <w:pPr>
        <w:tabs>
          <w:tab w:val="left" w:pos="9135"/>
        </w:tabs>
        <w:rPr>
          <w:rFonts w:ascii="Arial" w:hAnsi="Arial" w:cs="Arial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729"/>
      </w:tblGrid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4D7B7C">
              <w:rPr>
                <w:rFonts w:ascii="Arial" w:hAnsi="Arial" w:cs="Arial"/>
                <w:lang w:val="en-US"/>
              </w:rPr>
              <w:t>Elemento</w:t>
            </w:r>
            <w:proofErr w:type="spellEnd"/>
            <w:r w:rsidRPr="004D7B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D7B7C">
              <w:rPr>
                <w:rFonts w:ascii="Arial" w:hAnsi="Arial" w:cs="Arial"/>
                <w:lang w:val="en-US"/>
              </w:rPr>
              <w:t>Eléctrico</w:t>
            </w:r>
            <w:proofErr w:type="spellEnd"/>
          </w:p>
        </w:tc>
        <w:tc>
          <w:tcPr>
            <w:tcW w:w="5729" w:type="dxa"/>
            <w:shd w:val="clear" w:color="auto" w:fill="auto"/>
          </w:tcPr>
          <w:p w:rsidR="00C923F2" w:rsidRPr="004D7B7C" w:rsidRDefault="00CC127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4D7B7C">
              <w:rPr>
                <w:rFonts w:ascii="Arial" w:hAnsi="Arial" w:cs="Arial"/>
                <w:lang w:val="en-US"/>
              </w:rPr>
              <w:t>Símbolo</w:t>
            </w:r>
            <w:proofErr w:type="spellEnd"/>
            <w:r w:rsidRPr="004D7B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D7B7C">
              <w:rPr>
                <w:rFonts w:ascii="Arial" w:hAnsi="Arial" w:cs="Arial"/>
                <w:lang w:val="en-US"/>
              </w:rPr>
              <w:t>Elé</w:t>
            </w:r>
            <w:r w:rsidR="002B2FD3" w:rsidRPr="004D7B7C">
              <w:rPr>
                <w:rFonts w:ascii="Arial" w:hAnsi="Arial" w:cs="Arial"/>
                <w:lang w:val="en-US"/>
              </w:rPr>
              <w:t>ctrico</w:t>
            </w:r>
            <w:proofErr w:type="spellEnd"/>
          </w:p>
        </w:tc>
      </w:tr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2B2FD3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r>
              <w:object w:dxaOrig="2370" w:dyaOrig="3165">
                <v:shape id="_x0000_i1025" type="#_x0000_t75" style="width:45.4pt;height:60.25pt" o:ole="">
                  <v:imagedata r:id="rId8" o:title=""/>
                </v:shape>
                <o:OLEObject Type="Embed" ProgID="PBrush" ShapeID="_x0000_i1025" DrawAspect="Content" ObjectID="_1647034751" r:id="rId9"/>
              </w:object>
            </w:r>
          </w:p>
        </w:tc>
        <w:tc>
          <w:tcPr>
            <w:tcW w:w="5729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  <w:p w:rsidR="00CC1270" w:rsidRPr="004D7B7C" w:rsidRDefault="00CC1270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</w:tc>
      </w:tr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2B2FD3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r>
              <w:object w:dxaOrig="2760" w:dyaOrig="3315">
                <v:shape id="_x0000_i1026" type="#_x0000_t75" style="width:57.15pt;height:68.1pt" o:ole="">
                  <v:imagedata r:id="rId10" o:title=""/>
                </v:shape>
                <o:OLEObject Type="Embed" ProgID="PBrush" ShapeID="_x0000_i1026" DrawAspect="Content" ObjectID="_1647034752" r:id="rId11"/>
              </w:object>
            </w:r>
          </w:p>
        </w:tc>
        <w:tc>
          <w:tcPr>
            <w:tcW w:w="5729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</w:tc>
      </w:tr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2B2FD3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r>
              <w:object w:dxaOrig="3495" w:dyaOrig="2505">
                <v:shape id="_x0000_i1027" type="#_x0000_t75" style="width:95.5pt;height:68.1pt" o:ole="">
                  <v:imagedata r:id="rId12" o:title=""/>
                </v:shape>
                <o:OLEObject Type="Embed" ProgID="PBrush" ShapeID="_x0000_i1027" DrawAspect="Content" ObjectID="_1647034753" r:id="rId13"/>
              </w:object>
            </w:r>
          </w:p>
        </w:tc>
        <w:tc>
          <w:tcPr>
            <w:tcW w:w="5729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  <w:p w:rsidR="00CC1270" w:rsidRPr="004D7B7C" w:rsidRDefault="00CC1270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</w:tc>
      </w:tr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2B2FD3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r>
              <w:object w:dxaOrig="2835" w:dyaOrig="3315">
                <v:shape id="_x0000_i1028" type="#_x0000_t75" style="width:64.15pt;height:75.15pt" o:ole="">
                  <v:imagedata r:id="rId14" o:title=""/>
                </v:shape>
                <o:OLEObject Type="Embed" ProgID="PBrush" ShapeID="_x0000_i1028" DrawAspect="Content" ObjectID="_1647034754" r:id="rId15"/>
              </w:object>
            </w:r>
          </w:p>
        </w:tc>
        <w:tc>
          <w:tcPr>
            <w:tcW w:w="5729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</w:tc>
      </w:tr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2B2FD3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r>
              <w:object w:dxaOrig="1560" w:dyaOrig="2520">
                <v:shape id="_x0000_i1029" type="#_x0000_t75" style="width:57.15pt;height:92.35pt" o:ole="">
                  <v:imagedata r:id="rId16" o:title=""/>
                </v:shape>
                <o:OLEObject Type="Embed" ProgID="PBrush" ShapeID="_x0000_i1029" DrawAspect="Content" ObjectID="_1647034755" r:id="rId17"/>
              </w:object>
            </w:r>
          </w:p>
        </w:tc>
        <w:tc>
          <w:tcPr>
            <w:tcW w:w="5729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</w:tc>
      </w:tr>
      <w:tr w:rsidR="00C923F2" w:rsidRPr="004D7B7C" w:rsidTr="004D7B7C">
        <w:tc>
          <w:tcPr>
            <w:tcW w:w="5211" w:type="dxa"/>
            <w:shd w:val="clear" w:color="auto" w:fill="auto"/>
          </w:tcPr>
          <w:p w:rsidR="00C923F2" w:rsidRPr="004D7B7C" w:rsidRDefault="002B2FD3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lang w:val="en-US"/>
              </w:rPr>
            </w:pPr>
            <w:r>
              <w:object w:dxaOrig="1980" w:dyaOrig="2445">
                <v:shape id="_x0000_i1030" type="#_x0000_t75" style="width:75.15pt;height:92.35pt" o:ole="">
                  <v:imagedata r:id="rId18" o:title=""/>
                </v:shape>
                <o:OLEObject Type="Embed" ProgID="PBrush" ShapeID="_x0000_i1030" DrawAspect="Content" ObjectID="_1647034756" r:id="rId19"/>
              </w:object>
            </w:r>
          </w:p>
        </w:tc>
        <w:tc>
          <w:tcPr>
            <w:tcW w:w="5729" w:type="dxa"/>
            <w:shd w:val="clear" w:color="auto" w:fill="auto"/>
          </w:tcPr>
          <w:p w:rsidR="00C923F2" w:rsidRPr="004D7B7C" w:rsidRDefault="00C923F2" w:rsidP="004D7B7C">
            <w:pPr>
              <w:tabs>
                <w:tab w:val="left" w:pos="9135"/>
              </w:tabs>
              <w:rPr>
                <w:rFonts w:ascii="Arial" w:hAnsi="Arial" w:cs="Arial"/>
                <w:lang w:val="en-US"/>
              </w:rPr>
            </w:pPr>
          </w:p>
        </w:tc>
      </w:tr>
    </w:tbl>
    <w:p w:rsidR="00592A4C" w:rsidRDefault="00592A4C" w:rsidP="00322513">
      <w:pPr>
        <w:tabs>
          <w:tab w:val="left" w:pos="9135"/>
        </w:tabs>
        <w:rPr>
          <w:rFonts w:ascii="Arial" w:hAnsi="Arial" w:cs="Arial"/>
          <w:lang w:val="en-US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shd w:val="clear" w:color="auto" w:fill="FFFFFF"/>
        </w:rPr>
        <w:t xml:space="preserve">2.- </w:t>
      </w:r>
      <w:r>
        <w:rPr>
          <w:rFonts w:ascii="Arial" w:hAnsi="Arial" w:cs="Arial"/>
          <w:b/>
          <w:i/>
        </w:rPr>
        <w:t>Explique la lógica de cableado de una instalación eléctrica indicada, diagramando el respectivo circuito unilineal.</w:t>
      </w:r>
      <w:r w:rsidR="00844C33">
        <w:rPr>
          <w:rFonts w:ascii="Arial" w:hAnsi="Arial" w:cs="Arial"/>
          <w:b/>
          <w:i/>
        </w:rPr>
        <w:t xml:space="preserve"> (12</w:t>
      </w:r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ptos</w:t>
      </w:r>
      <w:proofErr w:type="spellEnd"/>
      <w:r>
        <w:rPr>
          <w:rFonts w:ascii="Arial" w:hAnsi="Arial" w:cs="Arial"/>
          <w:b/>
          <w:i/>
        </w:rPr>
        <w:t>)</w:t>
      </w:r>
    </w:p>
    <w:p w:rsidR="00AF2B1B" w:rsidRDefault="00AF2B1B" w:rsidP="007161A9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775"/>
        <w:gridCol w:w="3647"/>
      </w:tblGrid>
      <w:tr w:rsidR="00DD7CE0" w:rsidRPr="004D7B7C" w:rsidTr="004D7B7C">
        <w:tc>
          <w:tcPr>
            <w:tcW w:w="2518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b/>
                <w:i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  <w:shd w:val="clear" w:color="auto" w:fill="FFFFFF"/>
              </w:rPr>
              <w:t>Código del Circuito</w:t>
            </w:r>
          </w:p>
        </w:tc>
        <w:tc>
          <w:tcPr>
            <w:tcW w:w="4775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b/>
                <w:i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  <w:shd w:val="clear" w:color="auto" w:fill="FFFFFF"/>
              </w:rPr>
              <w:t>Lógica de Cableado (explicación)</w:t>
            </w:r>
          </w:p>
        </w:tc>
        <w:tc>
          <w:tcPr>
            <w:tcW w:w="3647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b/>
                <w:i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  <w:shd w:val="clear" w:color="auto" w:fill="FFFFFF"/>
              </w:rPr>
              <w:t>Diagrama Unilineal</w:t>
            </w:r>
          </w:p>
        </w:tc>
      </w:tr>
      <w:tr w:rsidR="00DD7CE0" w:rsidRPr="004D7B7C" w:rsidTr="004D7B7C">
        <w:tc>
          <w:tcPr>
            <w:tcW w:w="2518" w:type="dxa"/>
            <w:shd w:val="clear" w:color="auto" w:fill="auto"/>
            <w:vAlign w:val="center"/>
          </w:tcPr>
          <w:p w:rsidR="00DD7CE0" w:rsidRPr="004D7B7C" w:rsidRDefault="00DD7CE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  <w:t>9/12</w:t>
            </w:r>
          </w:p>
        </w:tc>
        <w:tc>
          <w:tcPr>
            <w:tcW w:w="4775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</w:tc>
      </w:tr>
      <w:tr w:rsidR="00DD7CE0" w:rsidRPr="004D7B7C" w:rsidTr="004D7B7C">
        <w:tc>
          <w:tcPr>
            <w:tcW w:w="2518" w:type="dxa"/>
            <w:shd w:val="clear" w:color="auto" w:fill="auto"/>
            <w:vAlign w:val="center"/>
          </w:tcPr>
          <w:p w:rsidR="00DD7CE0" w:rsidRPr="004D7B7C" w:rsidRDefault="00DD7CE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  <w:t>9/15</w:t>
            </w:r>
          </w:p>
        </w:tc>
        <w:tc>
          <w:tcPr>
            <w:tcW w:w="4775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</w:tc>
      </w:tr>
      <w:tr w:rsidR="00DD7CE0" w:rsidRPr="004D7B7C" w:rsidTr="004D7B7C">
        <w:tc>
          <w:tcPr>
            <w:tcW w:w="2518" w:type="dxa"/>
            <w:shd w:val="clear" w:color="auto" w:fill="auto"/>
            <w:vAlign w:val="center"/>
          </w:tcPr>
          <w:p w:rsidR="00DD7CE0" w:rsidRPr="004D7B7C" w:rsidRDefault="00DD7CE0" w:rsidP="004D7B7C">
            <w:pPr>
              <w:tabs>
                <w:tab w:val="left" w:pos="9135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  <w:sz w:val="32"/>
                <w:szCs w:val="32"/>
                <w:shd w:val="clear" w:color="auto" w:fill="FFFFFF"/>
              </w:rPr>
              <w:t>9/24</w:t>
            </w:r>
          </w:p>
        </w:tc>
        <w:tc>
          <w:tcPr>
            <w:tcW w:w="4775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DD7CE0" w:rsidRPr="004D7B7C" w:rsidRDefault="00DD7CE0" w:rsidP="004D7B7C">
            <w:pPr>
              <w:tabs>
                <w:tab w:val="left" w:pos="9135"/>
              </w:tabs>
              <w:rPr>
                <w:rFonts w:ascii="Arial" w:hAnsi="Arial" w:cs="Arial"/>
                <w:b/>
                <w:i/>
                <w:shd w:val="clear" w:color="auto" w:fill="FFFFFF"/>
              </w:rPr>
            </w:pPr>
          </w:p>
        </w:tc>
      </w:tr>
    </w:tbl>
    <w:p w:rsidR="00DD7CE0" w:rsidRDefault="00DD7CE0" w:rsidP="007161A9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DD7CE0" w:rsidRDefault="00DD7CE0" w:rsidP="00DD7CE0">
      <w:pPr>
        <w:tabs>
          <w:tab w:val="left" w:pos="9135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shd w:val="clear" w:color="auto" w:fill="FFFFFF"/>
        </w:rPr>
        <w:t xml:space="preserve">3.- </w:t>
      </w:r>
      <w:r w:rsidRPr="009A7E20">
        <w:rPr>
          <w:rFonts w:ascii="Arial" w:hAnsi="Arial" w:cs="Arial"/>
          <w:b/>
          <w:i/>
        </w:rPr>
        <w:t>D</w:t>
      </w:r>
      <w:r>
        <w:rPr>
          <w:rFonts w:ascii="Arial" w:hAnsi="Arial" w:cs="Arial"/>
          <w:b/>
          <w:i/>
        </w:rPr>
        <w:t>i</w:t>
      </w:r>
      <w:r w:rsidR="008D61AA">
        <w:rPr>
          <w:rFonts w:ascii="Arial" w:hAnsi="Arial" w:cs="Arial"/>
          <w:b/>
          <w:i/>
        </w:rPr>
        <w:t xml:space="preserve">buje las formas de onda de una señal trifásica industrial, </w:t>
      </w:r>
      <w:proofErr w:type="spellStart"/>
      <w:r w:rsidR="008D61AA">
        <w:rPr>
          <w:rFonts w:ascii="Arial" w:hAnsi="Arial" w:cs="Arial"/>
          <w:b/>
          <w:i/>
        </w:rPr>
        <w:t>utilce</w:t>
      </w:r>
      <w:proofErr w:type="spellEnd"/>
      <w:r w:rsidR="008D61AA">
        <w:rPr>
          <w:rFonts w:ascii="Arial" w:hAnsi="Arial" w:cs="Arial"/>
          <w:b/>
          <w:i/>
        </w:rPr>
        <w:t xml:space="preserve"> la siguiente guía como referencia.                                                                                                                      </w:t>
      </w:r>
      <w:r>
        <w:rPr>
          <w:rFonts w:ascii="Arial" w:hAnsi="Arial" w:cs="Arial"/>
          <w:b/>
          <w:i/>
        </w:rPr>
        <w:t xml:space="preserve">(10 </w:t>
      </w:r>
      <w:proofErr w:type="spellStart"/>
      <w:r>
        <w:rPr>
          <w:rFonts w:ascii="Arial" w:hAnsi="Arial" w:cs="Arial"/>
          <w:b/>
          <w:i/>
        </w:rPr>
        <w:t>ptos</w:t>
      </w:r>
      <w:proofErr w:type="spellEnd"/>
      <w:r>
        <w:rPr>
          <w:rFonts w:ascii="Arial" w:hAnsi="Arial" w:cs="Arial"/>
          <w:b/>
          <w:i/>
        </w:rPr>
        <w:t>)</w:t>
      </w:r>
    </w:p>
    <w:p w:rsidR="00DD7CE0" w:rsidRDefault="00DD7CE0" w:rsidP="007161A9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8D61AA" w:rsidRDefault="006A20F4" w:rsidP="007161A9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  <w:r w:rsidRPr="008D61AA">
        <w:rPr>
          <w:rFonts w:ascii="Verdana" w:hAnsi="Verdana"/>
          <w:b/>
          <w:i/>
          <w:noProof/>
          <w:shd w:val="clear" w:color="auto" w:fill="FFFFFF"/>
          <w:lang w:eastAsia="es-CL"/>
        </w:rPr>
        <w:pict>
          <v:shape id="Imagen 4" o:spid="_x0000_i1031" type="#_x0000_t75" style="width:7in;height:180pt;visibility:visible">
            <v:imagedata r:id="rId20" o:title=""/>
          </v:shape>
        </w:pict>
      </w:r>
    </w:p>
    <w:p w:rsidR="008D61AA" w:rsidRDefault="008D61AA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p w:rsidR="008D61AA" w:rsidRDefault="008D61AA" w:rsidP="008D61AA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p w:rsidR="008D61AA" w:rsidRDefault="008D61AA" w:rsidP="008D61AA">
      <w:pPr>
        <w:tabs>
          <w:tab w:val="left" w:pos="9135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shd w:val="clear" w:color="auto" w:fill="FFFFFF"/>
        </w:rPr>
        <w:t xml:space="preserve">4.- </w:t>
      </w:r>
      <w:r>
        <w:rPr>
          <w:rFonts w:ascii="Arial" w:hAnsi="Arial" w:cs="Arial"/>
          <w:b/>
          <w:i/>
        </w:rPr>
        <w:t>Explique para qué se utiliza cada uno de los siguientes elemento</w:t>
      </w:r>
      <w:r w:rsidR="006A20F4">
        <w:rPr>
          <w:rFonts w:ascii="Arial" w:hAnsi="Arial" w:cs="Arial"/>
          <w:b/>
          <w:i/>
        </w:rPr>
        <w:t>s</w:t>
      </w:r>
      <w:r>
        <w:rPr>
          <w:rFonts w:ascii="Arial" w:hAnsi="Arial" w:cs="Arial"/>
          <w:b/>
          <w:i/>
        </w:rPr>
        <w:t xml:space="preserve"> de una instalación </w:t>
      </w:r>
      <w:r w:rsidR="006A20F4">
        <w:rPr>
          <w:rFonts w:ascii="Arial" w:hAnsi="Arial" w:cs="Arial"/>
          <w:b/>
          <w:i/>
        </w:rPr>
        <w:t>de control eléctrico</w:t>
      </w:r>
      <w:r>
        <w:rPr>
          <w:rFonts w:ascii="Arial" w:hAnsi="Arial" w:cs="Arial"/>
          <w:b/>
          <w:i/>
        </w:rPr>
        <w:t xml:space="preserve"> industrial                                          </w:t>
      </w:r>
      <w:r w:rsidR="006A20F4">
        <w:rPr>
          <w:rFonts w:ascii="Arial" w:hAnsi="Arial" w:cs="Arial"/>
          <w:b/>
          <w:i/>
        </w:rPr>
        <w:t>(2</w:t>
      </w:r>
      <w:r>
        <w:rPr>
          <w:rFonts w:ascii="Arial" w:hAnsi="Arial" w:cs="Arial"/>
          <w:b/>
          <w:i/>
        </w:rPr>
        <w:t xml:space="preserve">0 </w:t>
      </w:r>
      <w:proofErr w:type="spellStart"/>
      <w:r>
        <w:rPr>
          <w:rFonts w:ascii="Arial" w:hAnsi="Arial" w:cs="Arial"/>
          <w:b/>
          <w:i/>
        </w:rPr>
        <w:t>ptos</w:t>
      </w:r>
      <w:proofErr w:type="spellEnd"/>
      <w:r>
        <w:rPr>
          <w:rFonts w:ascii="Arial" w:hAnsi="Arial" w:cs="Arial"/>
          <w:b/>
          <w:i/>
        </w:rPr>
        <w:t>)</w:t>
      </w:r>
    </w:p>
    <w:p w:rsidR="008D61AA" w:rsidRDefault="008D61AA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6"/>
        <w:gridCol w:w="3647"/>
        <w:gridCol w:w="3647"/>
      </w:tblGrid>
      <w:tr w:rsidR="008D61AA" w:rsidRPr="004D7B7C" w:rsidTr="004D7B7C">
        <w:tc>
          <w:tcPr>
            <w:tcW w:w="3646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 w:rsidRPr="004D7B7C"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  <w:t>Elemento</w: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 w:rsidRPr="004D7B7C"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  <w:t>Utilización</w: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 w:rsidRPr="004D7B7C"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  <w:t>Símbolo</w:t>
            </w:r>
            <w:r w:rsidR="006A20F4" w:rsidRPr="004D7B7C"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  <w:t xml:space="preserve"> Eléctrico</w:t>
            </w:r>
          </w:p>
        </w:tc>
      </w:tr>
      <w:tr w:rsidR="008D61AA" w:rsidRPr="004D7B7C" w:rsidTr="004D7B7C">
        <w:tc>
          <w:tcPr>
            <w:tcW w:w="3646" w:type="dxa"/>
            <w:shd w:val="clear" w:color="auto" w:fill="auto"/>
          </w:tcPr>
          <w:p w:rsidR="008D61AA" w:rsidRPr="004D7B7C" w:rsidRDefault="006A20F4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>
              <w:object w:dxaOrig="1365" w:dyaOrig="1605">
                <v:shape id="_x0000_i1032" type="#_x0000_t75" style="width:60.25pt;height:70.45pt" o:ole="">
                  <v:imagedata r:id="rId21" o:title=""/>
                </v:shape>
                <o:OLEObject Type="Embed" ProgID="PBrush" ShapeID="_x0000_i1032" DrawAspect="Content" ObjectID="_1647034757" r:id="rId22"/>
              </w:objec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8D61AA" w:rsidRPr="004D7B7C" w:rsidTr="004D7B7C">
        <w:tc>
          <w:tcPr>
            <w:tcW w:w="3646" w:type="dxa"/>
            <w:shd w:val="clear" w:color="auto" w:fill="auto"/>
          </w:tcPr>
          <w:p w:rsidR="008D61AA" w:rsidRPr="004D7B7C" w:rsidRDefault="006A20F4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>
              <w:object w:dxaOrig="1110" w:dyaOrig="1605">
                <v:shape id="_x0000_i1033" type="#_x0000_t75" style="width:45.4pt;height:64.95pt" o:ole="">
                  <v:imagedata r:id="rId23" o:title=""/>
                </v:shape>
                <o:OLEObject Type="Embed" ProgID="PBrush" ShapeID="_x0000_i1033" DrawAspect="Content" ObjectID="_1647034758" r:id="rId24"/>
              </w:objec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8D61AA" w:rsidRPr="004D7B7C" w:rsidTr="004D7B7C">
        <w:tc>
          <w:tcPr>
            <w:tcW w:w="3646" w:type="dxa"/>
            <w:shd w:val="clear" w:color="auto" w:fill="auto"/>
          </w:tcPr>
          <w:p w:rsidR="008D61AA" w:rsidRPr="004D7B7C" w:rsidRDefault="006A20F4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>
              <w:object w:dxaOrig="1275" w:dyaOrig="1425">
                <v:shape id="_x0000_i1034" type="#_x0000_t75" style="width:54.8pt;height:61.85pt" o:ole="">
                  <v:imagedata r:id="rId25" o:title=""/>
                </v:shape>
                <o:OLEObject Type="Embed" ProgID="PBrush" ShapeID="_x0000_i1034" DrawAspect="Content" ObjectID="_1647034759" r:id="rId26"/>
              </w:objec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8D61AA" w:rsidRPr="004D7B7C" w:rsidTr="004D7B7C">
        <w:tc>
          <w:tcPr>
            <w:tcW w:w="3646" w:type="dxa"/>
            <w:shd w:val="clear" w:color="auto" w:fill="auto"/>
          </w:tcPr>
          <w:p w:rsidR="008D61AA" w:rsidRPr="004D7B7C" w:rsidRDefault="006A20F4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>
              <w:object w:dxaOrig="1650" w:dyaOrig="1785">
                <v:shape id="_x0000_i1035" type="#_x0000_t75" style="width:70.45pt;height:76.7pt" o:ole="">
                  <v:imagedata r:id="rId27" o:title=""/>
                </v:shape>
                <o:OLEObject Type="Embed" ProgID="PBrush" ShapeID="_x0000_i1035" DrawAspect="Content" ObjectID="_1647034760" r:id="rId28"/>
              </w:objec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8D61AA" w:rsidRPr="004D7B7C" w:rsidTr="004D7B7C">
        <w:tc>
          <w:tcPr>
            <w:tcW w:w="3646" w:type="dxa"/>
            <w:shd w:val="clear" w:color="auto" w:fill="auto"/>
          </w:tcPr>
          <w:p w:rsidR="008D61AA" w:rsidRPr="004D7B7C" w:rsidRDefault="006A20F4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>
              <w:object w:dxaOrig="1395" w:dyaOrig="1785">
                <v:shape id="_x0000_i1036" type="#_x0000_t75" style="width:47.75pt;height:61.85pt" o:ole="">
                  <v:imagedata r:id="rId29" o:title=""/>
                </v:shape>
                <o:OLEObject Type="Embed" ProgID="PBrush" ShapeID="_x0000_i1036" DrawAspect="Content" ObjectID="_1647034761" r:id="rId30"/>
              </w:object>
            </w: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47" w:type="dxa"/>
            <w:shd w:val="clear" w:color="auto" w:fill="auto"/>
          </w:tcPr>
          <w:p w:rsidR="008D61AA" w:rsidRPr="004D7B7C" w:rsidRDefault="008D61AA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</w:tbl>
    <w:p w:rsidR="008D61AA" w:rsidRDefault="008D61AA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p w:rsidR="005F3049" w:rsidRDefault="005F3049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p w:rsidR="005F3049" w:rsidRDefault="005F3049" w:rsidP="005F3049">
      <w:pPr>
        <w:tabs>
          <w:tab w:val="left" w:pos="9135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shd w:val="clear" w:color="auto" w:fill="FFFFFF"/>
        </w:rPr>
        <w:t xml:space="preserve">5.- </w:t>
      </w:r>
      <w:r w:rsidR="00727CF8">
        <w:rPr>
          <w:rFonts w:ascii="Arial" w:hAnsi="Arial" w:cs="Arial"/>
          <w:b/>
          <w:i/>
        </w:rPr>
        <w:t>Responda a cada una de las siguientes preguntas</w:t>
      </w:r>
      <w:r w:rsidR="00047297">
        <w:rPr>
          <w:rFonts w:ascii="Arial" w:hAnsi="Arial" w:cs="Arial"/>
          <w:b/>
          <w:i/>
        </w:rPr>
        <w:t xml:space="preserve"> sobre los PLC</w:t>
      </w:r>
      <w:r w:rsidR="00727CF8">
        <w:rPr>
          <w:rFonts w:ascii="Arial" w:hAnsi="Arial" w:cs="Arial"/>
          <w:b/>
          <w:i/>
        </w:rPr>
        <w:t xml:space="preserve">: </w:t>
      </w:r>
      <w:r w:rsidR="00047297">
        <w:rPr>
          <w:rFonts w:ascii="Arial" w:hAnsi="Arial" w:cs="Arial"/>
          <w:b/>
          <w:i/>
        </w:rPr>
        <w:t xml:space="preserve">                          (14</w:t>
      </w:r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ptos</w:t>
      </w:r>
      <w:proofErr w:type="spellEnd"/>
      <w:r>
        <w:rPr>
          <w:rFonts w:ascii="Arial" w:hAnsi="Arial" w:cs="Arial"/>
          <w:b/>
          <w:i/>
        </w:rPr>
        <w:t>)</w:t>
      </w:r>
    </w:p>
    <w:p w:rsidR="005F3049" w:rsidRDefault="005F3049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0"/>
        <w:gridCol w:w="5470"/>
      </w:tblGrid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¿Qué significa la sigla PLC?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¿Porque la invención del PLC  vino a facilitar los procesos para el hombre?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¿Cuáles son las partes de un PLC?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¿Qué función cumple el programa en un PLC?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¿En qué campos se puede aplicar un PLC?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¿Que son los Captadores?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047297" w:rsidRPr="004D7B7C" w:rsidTr="004D7B7C">
        <w:tc>
          <w:tcPr>
            <w:tcW w:w="5470" w:type="dxa"/>
            <w:shd w:val="clear" w:color="auto" w:fill="FABF8F"/>
            <w:vAlign w:val="center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hd w:val="clear" w:color="auto" w:fill="FFFFFF"/>
              </w:rPr>
            </w:pPr>
            <w:r w:rsidRPr="004D7B7C">
              <w:rPr>
                <w:b/>
              </w:rPr>
              <w:t>¿Que son los Actuadores?</w:t>
            </w:r>
          </w:p>
        </w:tc>
        <w:tc>
          <w:tcPr>
            <w:tcW w:w="5470" w:type="dxa"/>
            <w:shd w:val="clear" w:color="auto" w:fill="auto"/>
          </w:tcPr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047297" w:rsidRPr="004D7B7C" w:rsidRDefault="00047297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</w:tbl>
    <w:p w:rsidR="00727CF8" w:rsidRDefault="00727CF8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p w:rsidR="00727CF8" w:rsidRDefault="00727CF8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p w:rsidR="00A21FF2" w:rsidRDefault="00A21FF2" w:rsidP="00A21FF2">
      <w:pPr>
        <w:tabs>
          <w:tab w:val="left" w:pos="9135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shd w:val="clear" w:color="auto" w:fill="FFFFFF"/>
        </w:rPr>
        <w:t xml:space="preserve">6.- </w:t>
      </w:r>
      <w:r w:rsidR="00267B0F" w:rsidRPr="00267B0F">
        <w:rPr>
          <w:rFonts w:ascii="Arial" w:hAnsi="Arial" w:cs="Arial"/>
          <w:b/>
          <w:i/>
        </w:rPr>
        <w:t xml:space="preserve">Mencione </w:t>
      </w:r>
      <w:r w:rsidRPr="00267B0F">
        <w:rPr>
          <w:rFonts w:ascii="Arial" w:hAnsi="Arial" w:cs="Arial"/>
          <w:b/>
          <w:i/>
        </w:rPr>
        <w:t xml:space="preserve"> 5</w:t>
      </w:r>
      <w:r w:rsidR="00267B0F" w:rsidRPr="00267B0F">
        <w:rPr>
          <w:rFonts w:ascii="Arial" w:hAnsi="Arial" w:cs="Arial"/>
          <w:b/>
          <w:i/>
        </w:rPr>
        <w:t xml:space="preserve"> Elementos</w:t>
      </w:r>
      <w:r w:rsidRPr="00267B0F">
        <w:rPr>
          <w:rFonts w:ascii="Arial" w:hAnsi="Arial" w:cs="Arial"/>
          <w:b/>
          <w:i/>
        </w:rPr>
        <w:t xml:space="preserve"> Captadores y  5 </w:t>
      </w:r>
      <w:r w:rsidR="00267B0F" w:rsidRPr="00267B0F">
        <w:rPr>
          <w:rFonts w:ascii="Arial" w:hAnsi="Arial" w:cs="Arial"/>
          <w:b/>
          <w:i/>
        </w:rPr>
        <w:t xml:space="preserve">Elementos </w:t>
      </w:r>
      <w:r w:rsidRPr="00267B0F">
        <w:rPr>
          <w:rFonts w:ascii="Arial" w:hAnsi="Arial" w:cs="Arial"/>
          <w:b/>
          <w:i/>
        </w:rPr>
        <w:t>Actuadores:</w:t>
      </w:r>
      <w:r>
        <w:rPr>
          <w:rFonts w:ascii="Arial" w:hAnsi="Arial" w:cs="Arial"/>
          <w:b/>
          <w:i/>
        </w:rPr>
        <w:t xml:space="preserve">                           </w:t>
      </w:r>
      <w:r w:rsidR="00CC1270">
        <w:rPr>
          <w:rFonts w:ascii="Arial" w:hAnsi="Arial" w:cs="Arial"/>
          <w:b/>
          <w:i/>
        </w:rPr>
        <w:t>(10</w:t>
      </w:r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ptos</w:t>
      </w:r>
      <w:proofErr w:type="spellEnd"/>
      <w:r>
        <w:rPr>
          <w:rFonts w:ascii="Arial" w:hAnsi="Arial" w:cs="Arial"/>
          <w:b/>
          <w:i/>
        </w:rPr>
        <w:t>)</w:t>
      </w:r>
    </w:p>
    <w:p w:rsidR="00A21FF2" w:rsidRDefault="00A21FF2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0"/>
        <w:gridCol w:w="5470"/>
      </w:tblGrid>
      <w:tr w:rsidR="00267B0F" w:rsidRPr="004D7B7C" w:rsidTr="004D7B7C">
        <w:tc>
          <w:tcPr>
            <w:tcW w:w="5470" w:type="dxa"/>
            <w:shd w:val="clear" w:color="auto" w:fill="C00000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</w:rPr>
              <w:t>5 Elementos Captadores</w:t>
            </w:r>
          </w:p>
        </w:tc>
        <w:tc>
          <w:tcPr>
            <w:tcW w:w="5470" w:type="dxa"/>
            <w:shd w:val="clear" w:color="auto" w:fill="C00000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  <w:r w:rsidRPr="004D7B7C">
              <w:rPr>
                <w:rFonts w:ascii="Arial" w:hAnsi="Arial" w:cs="Arial"/>
                <w:b/>
                <w:i/>
              </w:rPr>
              <w:t>5 Elementos Actuadores</w:t>
            </w:r>
          </w:p>
        </w:tc>
      </w:tr>
      <w:tr w:rsidR="00267B0F" w:rsidRPr="004D7B7C" w:rsidTr="004D7B7C"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267B0F" w:rsidRPr="004D7B7C" w:rsidTr="004D7B7C"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267B0F" w:rsidRPr="004D7B7C" w:rsidTr="004D7B7C"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267B0F" w:rsidRPr="004D7B7C" w:rsidTr="004D7B7C"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267B0F" w:rsidRPr="004D7B7C" w:rsidTr="004D7B7C"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470" w:type="dxa"/>
            <w:shd w:val="clear" w:color="auto" w:fill="auto"/>
          </w:tcPr>
          <w:p w:rsidR="00267B0F" w:rsidRPr="004D7B7C" w:rsidRDefault="00267B0F" w:rsidP="004D7B7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Verdana" w:hAnsi="Verdana"/>
                <w:b/>
                <w:i/>
                <w:sz w:val="20"/>
                <w:szCs w:val="20"/>
                <w:shd w:val="clear" w:color="auto" w:fill="FFFFFF"/>
              </w:rPr>
            </w:pPr>
          </w:p>
        </w:tc>
      </w:tr>
    </w:tbl>
    <w:p w:rsidR="00267B0F" w:rsidRDefault="00267B0F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Verdana" w:hAnsi="Verdana"/>
          <w:b/>
          <w:i/>
          <w:sz w:val="20"/>
          <w:szCs w:val="20"/>
          <w:shd w:val="clear" w:color="auto" w:fill="FFFFFF"/>
        </w:rPr>
      </w:pPr>
    </w:p>
    <w:p w:rsidR="0028743E" w:rsidRPr="008508C7" w:rsidRDefault="0028743E" w:rsidP="002874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b/>
          <w:sz w:val="20"/>
          <w:szCs w:val="20"/>
        </w:rPr>
      </w:pPr>
      <w:r w:rsidRPr="008508C7">
        <w:rPr>
          <w:rFonts w:ascii="Verdana" w:hAnsi="Verdana"/>
          <w:b/>
          <w:i/>
          <w:sz w:val="20"/>
          <w:szCs w:val="20"/>
          <w:shd w:val="clear" w:color="auto" w:fill="FFFFFF"/>
        </w:rPr>
        <w:t>L</w:t>
      </w:r>
      <w:r>
        <w:rPr>
          <w:rFonts w:ascii="Verdana" w:hAnsi="Verdana"/>
          <w:b/>
          <w:i/>
          <w:sz w:val="20"/>
          <w:szCs w:val="20"/>
          <w:shd w:val="clear" w:color="auto" w:fill="FFFFFF"/>
        </w:rPr>
        <w:t xml:space="preserve">a </w:t>
      </w:r>
      <w:r w:rsidRPr="008508C7">
        <w:rPr>
          <w:rFonts w:ascii="Verdana" w:hAnsi="Verdana"/>
          <w:b/>
          <w:i/>
          <w:sz w:val="20"/>
          <w:szCs w:val="20"/>
          <w:shd w:val="clear" w:color="auto" w:fill="FFFFFF"/>
        </w:rPr>
        <w:t xml:space="preserve">Evaluación debes desarrollarla y enviarla al correo  electrónico de la especialidad: </w:t>
      </w:r>
      <w:r w:rsidRPr="008508C7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 </w:t>
      </w:r>
      <w:hyperlink r:id="rId31" w:history="1">
        <w:r w:rsidRPr="008508C7">
          <w:rPr>
            <w:rStyle w:val="Hipervnculo"/>
            <w:rFonts w:ascii="Arial" w:hAnsi="Arial" w:cs="Arial"/>
            <w:b/>
            <w:i/>
            <w:sz w:val="20"/>
            <w:szCs w:val="20"/>
            <w:shd w:val="clear" w:color="auto" w:fill="FFFFFF"/>
          </w:rPr>
          <w:t>electronicacestarosa@gmail.com</w:t>
        </w:r>
      </w:hyperlink>
    </w:p>
    <w:p w:rsidR="0028743E" w:rsidRPr="007161A9" w:rsidRDefault="0028743E" w:rsidP="007161A9">
      <w:pPr>
        <w:tabs>
          <w:tab w:val="left" w:pos="9135"/>
        </w:tabs>
        <w:rPr>
          <w:rFonts w:ascii="Arial" w:hAnsi="Arial" w:cs="Arial"/>
          <w:b/>
          <w:i/>
          <w:shd w:val="clear" w:color="auto" w:fill="FFFFFF"/>
        </w:rPr>
      </w:pPr>
    </w:p>
    <w:sectPr w:rsidR="0028743E" w:rsidRPr="007161A9" w:rsidSect="00696B7D">
      <w:pgSz w:w="12240" w:h="20160" w:code="5"/>
      <w:pgMar w:top="426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64F2B"/>
    <w:multiLevelType w:val="hybridMultilevel"/>
    <w:tmpl w:val="1CD45CE4"/>
    <w:lvl w:ilvl="0" w:tplc="FAF882DA">
      <w:start w:val="1"/>
      <w:numFmt w:val="lowerLetter"/>
      <w:lvlText w:val="%1)"/>
      <w:lvlJc w:val="left"/>
      <w:pPr>
        <w:ind w:left="720" w:hanging="360"/>
      </w:pPr>
      <w:rPr>
        <w:b w:val="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C6D8C"/>
    <w:multiLevelType w:val="hybridMultilevel"/>
    <w:tmpl w:val="289C7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71D03"/>
    <w:multiLevelType w:val="hybridMultilevel"/>
    <w:tmpl w:val="623638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C0FE0"/>
    <w:multiLevelType w:val="hybridMultilevel"/>
    <w:tmpl w:val="68F4CF3A"/>
    <w:lvl w:ilvl="0" w:tplc="5C1C0550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866D0"/>
    <w:multiLevelType w:val="hybridMultilevel"/>
    <w:tmpl w:val="E94CAF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D4844"/>
    <w:multiLevelType w:val="hybridMultilevel"/>
    <w:tmpl w:val="946C9E38"/>
    <w:lvl w:ilvl="0" w:tplc="31D888BE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624AB"/>
    <w:multiLevelType w:val="hybridMultilevel"/>
    <w:tmpl w:val="D3F86B64"/>
    <w:lvl w:ilvl="0" w:tplc="340A0017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56B45"/>
    <w:multiLevelType w:val="hybridMultilevel"/>
    <w:tmpl w:val="DB7CBB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45566"/>
    <w:multiLevelType w:val="hybridMultilevel"/>
    <w:tmpl w:val="06FE91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6F3A8E"/>
    <w:multiLevelType w:val="hybridMultilevel"/>
    <w:tmpl w:val="4A24D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8020EC"/>
    <w:multiLevelType w:val="hybridMultilevel"/>
    <w:tmpl w:val="73D06064"/>
    <w:lvl w:ilvl="0" w:tplc="34E22368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3A6BD8"/>
    <w:multiLevelType w:val="hybridMultilevel"/>
    <w:tmpl w:val="0748A2E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9178A0"/>
    <w:multiLevelType w:val="hybridMultilevel"/>
    <w:tmpl w:val="73248FF2"/>
    <w:lvl w:ilvl="0" w:tplc="C63EF2F4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E7659B"/>
    <w:multiLevelType w:val="hybridMultilevel"/>
    <w:tmpl w:val="EF02C6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F3A07"/>
    <w:multiLevelType w:val="hybridMultilevel"/>
    <w:tmpl w:val="CEAE9E46"/>
    <w:lvl w:ilvl="0" w:tplc="82D6B90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A1DE8"/>
    <w:multiLevelType w:val="hybridMultilevel"/>
    <w:tmpl w:val="18E42D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43DB6"/>
    <w:multiLevelType w:val="hybridMultilevel"/>
    <w:tmpl w:val="EFD0C6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AC77CB"/>
    <w:multiLevelType w:val="hybridMultilevel"/>
    <w:tmpl w:val="F74CE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61E07"/>
    <w:multiLevelType w:val="hybridMultilevel"/>
    <w:tmpl w:val="43521CF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F14B1"/>
    <w:multiLevelType w:val="hybridMultilevel"/>
    <w:tmpl w:val="4044F8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63FD"/>
    <w:multiLevelType w:val="hybridMultilevel"/>
    <w:tmpl w:val="31226702"/>
    <w:lvl w:ilvl="0" w:tplc="1820EE52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D0FA3"/>
    <w:multiLevelType w:val="hybridMultilevel"/>
    <w:tmpl w:val="472CC6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C50228"/>
    <w:multiLevelType w:val="hybridMultilevel"/>
    <w:tmpl w:val="C590BD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BD2293"/>
    <w:multiLevelType w:val="hybridMultilevel"/>
    <w:tmpl w:val="AE0446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B92BAF"/>
    <w:multiLevelType w:val="hybridMultilevel"/>
    <w:tmpl w:val="161217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244460"/>
    <w:multiLevelType w:val="hybridMultilevel"/>
    <w:tmpl w:val="D56C13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CE6F81"/>
    <w:multiLevelType w:val="hybridMultilevel"/>
    <w:tmpl w:val="45CC39D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AE6C01"/>
    <w:multiLevelType w:val="hybridMultilevel"/>
    <w:tmpl w:val="C42A3A72"/>
    <w:lvl w:ilvl="0" w:tplc="88F0BFEC">
      <w:start w:val="1"/>
      <w:numFmt w:val="lowerLetter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C45A93"/>
    <w:multiLevelType w:val="hybridMultilevel"/>
    <w:tmpl w:val="EA9851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07A2F"/>
    <w:multiLevelType w:val="hybridMultilevel"/>
    <w:tmpl w:val="FC9EE91C"/>
    <w:lvl w:ilvl="0" w:tplc="9DEC11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85569C"/>
    <w:multiLevelType w:val="hybridMultilevel"/>
    <w:tmpl w:val="AB5EA0F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7100F"/>
    <w:multiLevelType w:val="hybridMultilevel"/>
    <w:tmpl w:val="93F0D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8E0DA3"/>
    <w:multiLevelType w:val="hybridMultilevel"/>
    <w:tmpl w:val="D3225F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E06F37"/>
    <w:multiLevelType w:val="hybridMultilevel"/>
    <w:tmpl w:val="9D3212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E336E5"/>
    <w:multiLevelType w:val="hybridMultilevel"/>
    <w:tmpl w:val="FBCA1C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36427D"/>
    <w:multiLevelType w:val="hybridMultilevel"/>
    <w:tmpl w:val="1186B57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A7128B"/>
    <w:multiLevelType w:val="hybridMultilevel"/>
    <w:tmpl w:val="627EF4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80444C"/>
    <w:multiLevelType w:val="hybridMultilevel"/>
    <w:tmpl w:val="C0F651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677BFD"/>
    <w:multiLevelType w:val="hybridMultilevel"/>
    <w:tmpl w:val="E9A4C2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2C3149"/>
    <w:multiLevelType w:val="hybridMultilevel"/>
    <w:tmpl w:val="49722BE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2141B"/>
    <w:multiLevelType w:val="hybridMultilevel"/>
    <w:tmpl w:val="656C7324"/>
    <w:lvl w:ilvl="0" w:tplc="8F9AAF8E">
      <w:start w:val="1"/>
      <w:numFmt w:val="lowerLetter"/>
      <w:lvlText w:val="%1)"/>
      <w:lvlJc w:val="left"/>
      <w:pPr>
        <w:ind w:left="720" w:hanging="360"/>
      </w:pPr>
      <w:rPr>
        <w:b w:val="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6264D9"/>
    <w:multiLevelType w:val="hybridMultilevel"/>
    <w:tmpl w:val="267842DC"/>
    <w:lvl w:ilvl="0" w:tplc="7D466484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A4BDD"/>
    <w:multiLevelType w:val="hybridMultilevel"/>
    <w:tmpl w:val="A2EEF05C"/>
    <w:lvl w:ilvl="0" w:tplc="FE603B9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D26430"/>
    <w:multiLevelType w:val="hybridMultilevel"/>
    <w:tmpl w:val="84F416F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8"/>
  </w:num>
  <w:num w:numId="4">
    <w:abstractNumId w:val="10"/>
  </w:num>
  <w:num w:numId="5">
    <w:abstractNumId w:val="44"/>
  </w:num>
  <w:num w:numId="6">
    <w:abstractNumId w:val="31"/>
  </w:num>
  <w:num w:numId="7">
    <w:abstractNumId w:val="22"/>
  </w:num>
  <w:num w:numId="8">
    <w:abstractNumId w:val="26"/>
  </w:num>
  <w:num w:numId="9">
    <w:abstractNumId w:val="30"/>
  </w:num>
  <w:num w:numId="10">
    <w:abstractNumId w:val="7"/>
  </w:num>
  <w:num w:numId="11">
    <w:abstractNumId w:val="45"/>
  </w:num>
  <w:num w:numId="12">
    <w:abstractNumId w:val="27"/>
  </w:num>
  <w:num w:numId="13">
    <w:abstractNumId w:val="16"/>
  </w:num>
  <w:num w:numId="14">
    <w:abstractNumId w:val="3"/>
  </w:num>
  <w:num w:numId="15">
    <w:abstractNumId w:val="19"/>
  </w:num>
  <w:num w:numId="16">
    <w:abstractNumId w:val="35"/>
  </w:num>
  <w:num w:numId="17">
    <w:abstractNumId w:val="39"/>
  </w:num>
  <w:num w:numId="18">
    <w:abstractNumId w:val="8"/>
  </w:num>
  <w:num w:numId="19">
    <w:abstractNumId w:val="5"/>
  </w:num>
  <w:num w:numId="20">
    <w:abstractNumId w:val="41"/>
  </w:num>
  <w:num w:numId="21">
    <w:abstractNumId w:val="13"/>
  </w:num>
  <w:num w:numId="22">
    <w:abstractNumId w:val="15"/>
  </w:num>
  <w:num w:numId="23">
    <w:abstractNumId w:val="24"/>
  </w:num>
  <w:num w:numId="24">
    <w:abstractNumId w:val="38"/>
  </w:num>
  <w:num w:numId="25">
    <w:abstractNumId w:val="42"/>
  </w:num>
  <w:num w:numId="26">
    <w:abstractNumId w:val="18"/>
  </w:num>
  <w:num w:numId="27">
    <w:abstractNumId w:val="14"/>
  </w:num>
  <w:num w:numId="28">
    <w:abstractNumId w:val="2"/>
  </w:num>
  <w:num w:numId="29">
    <w:abstractNumId w:val="12"/>
  </w:num>
  <w:num w:numId="30">
    <w:abstractNumId w:val="37"/>
  </w:num>
  <w:num w:numId="31">
    <w:abstractNumId w:val="32"/>
  </w:num>
  <w:num w:numId="32">
    <w:abstractNumId w:val="36"/>
  </w:num>
  <w:num w:numId="33">
    <w:abstractNumId w:val="6"/>
  </w:num>
  <w:num w:numId="34">
    <w:abstractNumId w:val="34"/>
  </w:num>
  <w:num w:numId="35">
    <w:abstractNumId w:val="4"/>
  </w:num>
  <w:num w:numId="36">
    <w:abstractNumId w:val="40"/>
  </w:num>
  <w:num w:numId="37">
    <w:abstractNumId w:val="20"/>
  </w:num>
  <w:num w:numId="38">
    <w:abstractNumId w:val="25"/>
  </w:num>
  <w:num w:numId="39">
    <w:abstractNumId w:val="17"/>
  </w:num>
  <w:num w:numId="40">
    <w:abstractNumId w:val="11"/>
  </w:num>
  <w:num w:numId="41">
    <w:abstractNumId w:val="29"/>
  </w:num>
  <w:num w:numId="42">
    <w:abstractNumId w:val="21"/>
  </w:num>
  <w:num w:numId="43">
    <w:abstractNumId w:val="1"/>
  </w:num>
  <w:num w:numId="44">
    <w:abstractNumId w:val="23"/>
  </w:num>
  <w:num w:numId="45">
    <w:abstractNumId w:val="43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0EDE"/>
    <w:rsid w:val="00046BB6"/>
    <w:rsid w:val="00047297"/>
    <w:rsid w:val="00050761"/>
    <w:rsid w:val="000B29B6"/>
    <w:rsid w:val="000B6550"/>
    <w:rsid w:val="000C46E4"/>
    <w:rsid w:val="00101D08"/>
    <w:rsid w:val="00181411"/>
    <w:rsid w:val="001E3A7E"/>
    <w:rsid w:val="00240B03"/>
    <w:rsid w:val="00242326"/>
    <w:rsid w:val="00247850"/>
    <w:rsid w:val="00267B0F"/>
    <w:rsid w:val="00284853"/>
    <w:rsid w:val="0028743E"/>
    <w:rsid w:val="002B2FD3"/>
    <w:rsid w:val="00314F04"/>
    <w:rsid w:val="00322513"/>
    <w:rsid w:val="003B267B"/>
    <w:rsid w:val="00430FB7"/>
    <w:rsid w:val="0044595C"/>
    <w:rsid w:val="004819E5"/>
    <w:rsid w:val="00482E34"/>
    <w:rsid w:val="004D7B7C"/>
    <w:rsid w:val="005070E5"/>
    <w:rsid w:val="00527468"/>
    <w:rsid w:val="00587920"/>
    <w:rsid w:val="00592A4C"/>
    <w:rsid w:val="00593105"/>
    <w:rsid w:val="005C72A3"/>
    <w:rsid w:val="005F3049"/>
    <w:rsid w:val="006250D6"/>
    <w:rsid w:val="006400DF"/>
    <w:rsid w:val="00696B7D"/>
    <w:rsid w:val="006A20F4"/>
    <w:rsid w:val="006D4FBC"/>
    <w:rsid w:val="00705116"/>
    <w:rsid w:val="007161A9"/>
    <w:rsid w:val="00722482"/>
    <w:rsid w:val="00727CF8"/>
    <w:rsid w:val="00770E94"/>
    <w:rsid w:val="007B4B52"/>
    <w:rsid w:val="007B78B4"/>
    <w:rsid w:val="007D0953"/>
    <w:rsid w:val="00844C33"/>
    <w:rsid w:val="008508C7"/>
    <w:rsid w:val="00850C60"/>
    <w:rsid w:val="008940FA"/>
    <w:rsid w:val="00896EEA"/>
    <w:rsid w:val="008D61AA"/>
    <w:rsid w:val="008E3163"/>
    <w:rsid w:val="008F2DA4"/>
    <w:rsid w:val="00961CA6"/>
    <w:rsid w:val="009B0EDE"/>
    <w:rsid w:val="009C4E42"/>
    <w:rsid w:val="00A21FF2"/>
    <w:rsid w:val="00A2438A"/>
    <w:rsid w:val="00A60915"/>
    <w:rsid w:val="00AA2773"/>
    <w:rsid w:val="00AC5FC8"/>
    <w:rsid w:val="00AF2B1B"/>
    <w:rsid w:val="00B11970"/>
    <w:rsid w:val="00B54010"/>
    <w:rsid w:val="00BC5A1E"/>
    <w:rsid w:val="00C0328F"/>
    <w:rsid w:val="00C335C8"/>
    <w:rsid w:val="00C34F52"/>
    <w:rsid w:val="00C3546B"/>
    <w:rsid w:val="00C73E9C"/>
    <w:rsid w:val="00C9147E"/>
    <w:rsid w:val="00C923F2"/>
    <w:rsid w:val="00CA3AFB"/>
    <w:rsid w:val="00CB683E"/>
    <w:rsid w:val="00CC1270"/>
    <w:rsid w:val="00CC3735"/>
    <w:rsid w:val="00CF7E09"/>
    <w:rsid w:val="00D34709"/>
    <w:rsid w:val="00DC524B"/>
    <w:rsid w:val="00DD7CE0"/>
    <w:rsid w:val="00E221A2"/>
    <w:rsid w:val="00E625A4"/>
    <w:rsid w:val="00EB2377"/>
    <w:rsid w:val="00EE0C98"/>
    <w:rsid w:val="00EE314D"/>
    <w:rsid w:val="00F302E0"/>
    <w:rsid w:val="00F8322B"/>
    <w:rsid w:val="00FF7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0EDE"/>
    <w:rPr>
      <w:rFonts w:ascii="Lucida Grande" w:hAnsi="Lucida Grande"/>
      <w:sz w:val="18"/>
      <w:szCs w:val="18"/>
      <w:lang/>
    </w:rPr>
  </w:style>
  <w:style w:type="character" w:customStyle="1" w:styleId="TextodegloboCar">
    <w:name w:val="Texto de globo Car"/>
    <w:link w:val="Textodeglobo"/>
    <w:uiPriority w:val="99"/>
    <w:semiHidden/>
    <w:rsid w:val="009B0ED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B0EDE"/>
    <w:pPr>
      <w:spacing w:line="276" w:lineRule="auto"/>
      <w:ind w:left="720"/>
      <w:contextualSpacing/>
    </w:pPr>
    <w:rPr>
      <w:rFonts w:eastAsia="Cambria"/>
      <w:sz w:val="22"/>
      <w:szCs w:val="22"/>
      <w:lang w:val="es-ES" w:eastAsia="en-US"/>
    </w:rPr>
  </w:style>
  <w:style w:type="character" w:styleId="Textodelmarcadordeposicin">
    <w:name w:val="Placeholder Text"/>
    <w:uiPriority w:val="99"/>
    <w:semiHidden/>
    <w:rsid w:val="00EB2377"/>
    <w:rPr>
      <w:color w:val="808080"/>
    </w:rPr>
  </w:style>
  <w:style w:type="table" w:styleId="Tablaconcuadrcula">
    <w:name w:val="Table Grid"/>
    <w:basedOn w:val="Tablanormal"/>
    <w:uiPriority w:val="59"/>
    <w:rsid w:val="00E221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7161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1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electronicacestarosa@gmail.com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hyperlink" Target="mailto:electronicacestarosa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06D57C-A66E-47AD-A111-AED883B63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2183</CharactersWithSpaces>
  <SharedDoc>false</SharedDoc>
  <HLinks>
    <vt:vector size="12" baseType="variant">
      <vt:variant>
        <vt:i4>6553676</vt:i4>
      </vt:variant>
      <vt:variant>
        <vt:i4>36</vt:i4>
      </vt:variant>
      <vt:variant>
        <vt:i4>0</vt:i4>
      </vt:variant>
      <vt:variant>
        <vt:i4>5</vt:i4>
      </vt:variant>
      <vt:variant>
        <vt:lpwstr>mailto:electronicacestarosa@gmail.com</vt:lpwstr>
      </vt:variant>
      <vt:variant>
        <vt:lpwstr/>
      </vt:variant>
      <vt:variant>
        <vt:i4>6553676</vt:i4>
      </vt:variant>
      <vt:variant>
        <vt:i4>0</vt:i4>
      </vt:variant>
      <vt:variant>
        <vt:i4>0</vt:i4>
      </vt:variant>
      <vt:variant>
        <vt:i4>5</vt:i4>
      </vt:variant>
      <vt:variant>
        <vt:lpwstr>mailto:electronicacestarosa@gmail.com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Johana Valdebenito Diaz</dc:creator>
  <cp:lastModifiedBy>LUIS</cp:lastModifiedBy>
  <cp:revision>2</cp:revision>
  <dcterms:created xsi:type="dcterms:W3CDTF">2020-03-30T03:53:00Z</dcterms:created>
  <dcterms:modified xsi:type="dcterms:W3CDTF">2020-03-30T03:53:00Z</dcterms:modified>
</cp:coreProperties>
</file>